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3222" w:type="dxa"/>
        <w:tblInd w:w="3" w:type="dxa"/>
        <w:tblLayout w:type="fixed"/>
        <w:tblLook w:val="0020" w:firstRow="1" w:lastRow="0" w:firstColumn="0" w:lastColumn="0" w:noHBand="0" w:noVBand="0"/>
        <w:tblCaption w:val="Division Exploration Team"/>
      </w:tblPr>
      <w:tblGrid>
        <w:gridCol w:w="1350"/>
        <w:gridCol w:w="3862"/>
        <w:gridCol w:w="2250"/>
        <w:gridCol w:w="5760"/>
      </w:tblGrid>
      <w:tr w:rsidR="00FE4930" w:rsidRPr="00FE4930" w:rsidTr="00FE4930">
        <w:trPr>
          <w:trHeight w:val="144"/>
          <w:tblHeader/>
        </w:trPr>
        <w:tc>
          <w:tcPr>
            <w:tcW w:w="13222" w:type="dxa"/>
            <w:gridSpan w:val="4"/>
            <w:tcBorders>
              <w:bottom w:val="single" w:sz="4" w:space="0" w:color="auto"/>
            </w:tcBorders>
            <w:shd w:val="clear" w:color="auto" w:fill="FFFFFF" w:themeFill="background1"/>
          </w:tcPr>
          <w:p w:rsidR="00FE4930" w:rsidRPr="00FE4930" w:rsidRDefault="00FE4930" w:rsidP="00FE4930">
            <w:pPr>
              <w:rPr>
                <w:sz w:val="2"/>
                <w:szCs w:val="2"/>
              </w:rPr>
            </w:pPr>
            <w:bookmarkStart w:id="0" w:name="_GoBack"/>
            <w:bookmarkEnd w:id="0"/>
            <w:proofErr w:type="gramStart"/>
            <w:r w:rsidRPr="00FE4930">
              <w:rPr>
                <w:color w:val="FFFFFF" w:themeColor="background1"/>
                <w:sz w:val="2"/>
                <w:szCs w:val="2"/>
              </w:rPr>
              <w:t>Below  is</w:t>
            </w:r>
            <w:proofErr w:type="gramEnd"/>
            <w:r w:rsidRPr="00FE4930">
              <w:rPr>
                <w:color w:val="FFFFFF" w:themeColor="background1"/>
                <w:sz w:val="2"/>
                <w:szCs w:val="2"/>
              </w:rPr>
              <w:t xml:space="preserve"> information on the leaders of the Division Exploration Team. Columns 1 and 3 contain the field names and the cell to the right of each information description or name provides space for entry.</w:t>
            </w:r>
          </w:p>
        </w:tc>
      </w:tr>
      <w:tr w:rsidR="00602EAD" w:rsidTr="00FE4930">
        <w:trPr>
          <w:trHeight w:val="380"/>
        </w:trPr>
        <w:tc>
          <w:tcPr>
            <w:tcW w:w="1350" w:type="dxa"/>
            <w:tcBorders>
              <w:top w:val="single" w:sz="4" w:space="0" w:color="auto"/>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tabs>
                <w:tab w:val="left" w:pos="1239"/>
              </w:tabs>
              <w:spacing w:before="86"/>
              <w:ind w:left="8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Division</w:t>
            </w:r>
            <w:r>
              <w:rPr>
                <w:rFonts w:ascii="Times New Roman" w:eastAsia="Times New Roman" w:hAnsi="Times New Roman" w:cs="Times New Roman"/>
                <w:b/>
                <w:color w:val="000000"/>
                <w:sz w:val="20"/>
                <w:szCs w:val="20"/>
              </w:rPr>
              <w:tab/>
            </w:r>
          </w:p>
        </w:tc>
        <w:tc>
          <w:tcPr>
            <w:tcW w:w="3862" w:type="dxa"/>
            <w:tcBorders>
              <w:top w:val="single" w:sz="4" w:space="0" w:color="auto"/>
              <w:left w:val="single" w:sz="4" w:space="0" w:color="000000"/>
              <w:bottom w:val="single" w:sz="4" w:space="0" w:color="000000"/>
              <w:right w:val="single" w:sz="4" w:space="0" w:color="000000"/>
            </w:tcBorders>
          </w:tcPr>
          <w:p w:rsidR="00602EAD" w:rsidRDefault="00602EAD"/>
        </w:tc>
        <w:tc>
          <w:tcPr>
            <w:tcW w:w="2250" w:type="dxa"/>
            <w:tcBorders>
              <w:top w:val="single" w:sz="4" w:space="0" w:color="auto"/>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spacing w:before="86"/>
              <w:ind w:left="8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Superintendent</w:t>
            </w:r>
          </w:p>
        </w:tc>
        <w:tc>
          <w:tcPr>
            <w:tcW w:w="5760" w:type="dxa"/>
            <w:tcBorders>
              <w:top w:val="single" w:sz="4" w:space="0" w:color="auto"/>
              <w:left w:val="single" w:sz="4" w:space="0" w:color="000000"/>
              <w:bottom w:val="single" w:sz="4" w:space="0" w:color="000000"/>
              <w:right w:val="single" w:sz="4" w:space="0" w:color="000000"/>
            </w:tcBorders>
          </w:tcPr>
          <w:p w:rsidR="00602EAD" w:rsidRDefault="00602EAD"/>
        </w:tc>
      </w:tr>
      <w:tr w:rsidR="00602EAD" w:rsidTr="00BF284B">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spacing w:before="86"/>
              <w:ind w:left="8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Email</w:t>
            </w:r>
          </w:p>
        </w:tc>
        <w:tc>
          <w:tcPr>
            <w:tcW w:w="3862" w:type="dxa"/>
            <w:tcBorders>
              <w:top w:val="single" w:sz="4" w:space="0" w:color="000000"/>
              <w:left w:val="single" w:sz="4" w:space="0" w:color="000000"/>
              <w:bottom w:val="single" w:sz="4" w:space="0" w:color="000000"/>
              <w:right w:val="single" w:sz="4" w:space="0" w:color="000000"/>
            </w:tcBorders>
          </w:tcPr>
          <w:p w:rsidR="00602EAD" w:rsidRDefault="00602EAD"/>
        </w:tc>
        <w:tc>
          <w:tcPr>
            <w:tcW w:w="2250" w:type="dxa"/>
            <w:tcBorders>
              <w:top w:val="single" w:sz="4" w:space="0" w:color="000000"/>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spacing w:before="86"/>
              <w:ind w:left="8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Phone #</w:t>
            </w:r>
          </w:p>
        </w:tc>
        <w:tc>
          <w:tcPr>
            <w:tcW w:w="5760" w:type="dxa"/>
            <w:tcBorders>
              <w:top w:val="single" w:sz="4" w:space="0" w:color="000000"/>
              <w:left w:val="single" w:sz="4" w:space="0" w:color="000000"/>
              <w:bottom w:val="single" w:sz="4" w:space="0" w:color="000000"/>
              <w:right w:val="single" w:sz="4" w:space="0" w:color="000000"/>
            </w:tcBorders>
          </w:tcPr>
          <w:p w:rsidR="00602EAD" w:rsidRDefault="00602EAD">
            <w:pPr>
              <w:pBdr>
                <w:top w:val="nil"/>
                <w:left w:val="nil"/>
                <w:bottom w:val="nil"/>
                <w:right w:val="nil"/>
                <w:between w:val="nil"/>
              </w:pBdr>
              <w:tabs>
                <w:tab w:val="left" w:pos="443"/>
              </w:tabs>
              <w:spacing w:before="86"/>
              <w:ind w:left="76"/>
              <w:rPr>
                <w:rFonts w:ascii="Times New Roman" w:eastAsia="Times New Roman" w:hAnsi="Times New Roman" w:cs="Times New Roman"/>
                <w:color w:val="000000"/>
                <w:sz w:val="19"/>
                <w:szCs w:val="19"/>
              </w:rPr>
            </w:pPr>
          </w:p>
        </w:tc>
      </w:tr>
      <w:tr w:rsidR="00602EAD" w:rsidTr="00BF284B">
        <w:trPr>
          <w:trHeight w:val="557"/>
        </w:trPr>
        <w:tc>
          <w:tcPr>
            <w:tcW w:w="1350" w:type="dxa"/>
            <w:tcBorders>
              <w:top w:val="single" w:sz="4" w:space="0" w:color="000000"/>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spacing w:before="86"/>
              <w:ind w:left="8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3862" w:type="dxa"/>
            <w:tcBorders>
              <w:top w:val="single" w:sz="4" w:space="0" w:color="000000"/>
              <w:left w:val="single" w:sz="4" w:space="0" w:color="000000"/>
              <w:bottom w:val="single" w:sz="4" w:space="0" w:color="000000"/>
              <w:right w:val="single" w:sz="4" w:space="0" w:color="000000"/>
            </w:tcBorders>
          </w:tcPr>
          <w:p w:rsidR="00602EAD" w:rsidRDefault="00602EAD"/>
        </w:tc>
        <w:tc>
          <w:tcPr>
            <w:tcW w:w="2250" w:type="dxa"/>
            <w:tcBorders>
              <w:top w:val="single" w:sz="4" w:space="0" w:color="000000"/>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spacing w:before="86"/>
              <w:ind w:left="8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Point of Contact</w:t>
            </w:r>
          </w:p>
        </w:tc>
        <w:tc>
          <w:tcPr>
            <w:tcW w:w="5760" w:type="dxa"/>
            <w:tcBorders>
              <w:top w:val="single" w:sz="4" w:space="0" w:color="000000"/>
              <w:left w:val="single" w:sz="4" w:space="0" w:color="000000"/>
              <w:bottom w:val="single" w:sz="4" w:space="0" w:color="000000"/>
              <w:right w:val="single" w:sz="4" w:space="0" w:color="000000"/>
            </w:tcBorders>
          </w:tcPr>
          <w:p w:rsidR="00602EAD" w:rsidRDefault="00602EAD">
            <w:pPr>
              <w:pBdr>
                <w:top w:val="nil"/>
                <w:left w:val="nil"/>
                <w:bottom w:val="nil"/>
                <w:right w:val="nil"/>
                <w:between w:val="nil"/>
              </w:pBdr>
              <w:tabs>
                <w:tab w:val="left" w:pos="443"/>
              </w:tabs>
              <w:spacing w:before="86"/>
              <w:ind w:left="76"/>
              <w:rPr>
                <w:rFonts w:ascii="Times New Roman" w:eastAsia="Times New Roman" w:hAnsi="Times New Roman" w:cs="Times New Roman"/>
                <w:color w:val="000000"/>
                <w:sz w:val="19"/>
                <w:szCs w:val="19"/>
              </w:rPr>
            </w:pPr>
          </w:p>
        </w:tc>
      </w:tr>
      <w:tr w:rsidR="00602EAD" w:rsidTr="00BF284B">
        <w:trPr>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spacing w:before="86"/>
              <w:ind w:left="8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c>
          <w:tcPr>
            <w:tcW w:w="3862" w:type="dxa"/>
            <w:tcBorders>
              <w:top w:val="single" w:sz="4" w:space="0" w:color="000000"/>
              <w:left w:val="single" w:sz="4" w:space="0" w:color="000000"/>
              <w:bottom w:val="single" w:sz="4" w:space="0" w:color="000000"/>
              <w:right w:val="single" w:sz="4" w:space="0" w:color="000000"/>
            </w:tcBorders>
          </w:tcPr>
          <w:p w:rsidR="00602EAD" w:rsidRDefault="00602EAD"/>
        </w:tc>
        <w:tc>
          <w:tcPr>
            <w:tcW w:w="2250" w:type="dxa"/>
            <w:tcBorders>
              <w:top w:val="single" w:sz="4" w:space="0" w:color="000000"/>
              <w:left w:val="single" w:sz="4" w:space="0" w:color="000000"/>
              <w:bottom w:val="single" w:sz="4" w:space="0" w:color="000000"/>
              <w:right w:val="single" w:sz="4" w:space="0" w:color="000000"/>
            </w:tcBorders>
            <w:shd w:val="clear" w:color="auto" w:fill="C2D69A"/>
          </w:tcPr>
          <w:p w:rsidR="00602EAD" w:rsidRDefault="007362EB">
            <w:pPr>
              <w:pBdr>
                <w:top w:val="nil"/>
                <w:left w:val="nil"/>
                <w:bottom w:val="nil"/>
                <w:right w:val="nil"/>
                <w:between w:val="nil"/>
              </w:pBdr>
              <w:spacing w:before="86"/>
              <w:ind w:left="8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 #</w:t>
            </w:r>
          </w:p>
        </w:tc>
        <w:tc>
          <w:tcPr>
            <w:tcW w:w="5760" w:type="dxa"/>
            <w:tcBorders>
              <w:top w:val="single" w:sz="4" w:space="0" w:color="000000"/>
              <w:left w:val="single" w:sz="4" w:space="0" w:color="000000"/>
              <w:bottom w:val="single" w:sz="4" w:space="0" w:color="000000"/>
              <w:right w:val="single" w:sz="4" w:space="0" w:color="000000"/>
            </w:tcBorders>
          </w:tcPr>
          <w:p w:rsidR="00602EAD" w:rsidRDefault="00602EAD">
            <w:pPr>
              <w:pBdr>
                <w:top w:val="nil"/>
                <w:left w:val="nil"/>
                <w:bottom w:val="nil"/>
                <w:right w:val="nil"/>
                <w:between w:val="nil"/>
              </w:pBdr>
              <w:tabs>
                <w:tab w:val="left" w:pos="443"/>
              </w:tabs>
              <w:spacing w:before="86"/>
              <w:ind w:left="76"/>
              <w:rPr>
                <w:rFonts w:ascii="Times New Roman" w:eastAsia="Times New Roman" w:hAnsi="Times New Roman" w:cs="Times New Roman"/>
                <w:color w:val="000000"/>
                <w:sz w:val="19"/>
                <w:szCs w:val="19"/>
              </w:rPr>
            </w:pPr>
          </w:p>
        </w:tc>
      </w:tr>
    </w:tbl>
    <w:p w:rsidR="00602EAD" w:rsidRDefault="00E56EF7" w:rsidP="00BF284B">
      <w:pPr>
        <w:spacing w:before="120" w:after="120"/>
        <w:rPr>
          <w:rFonts w:ascii="Times New Roman" w:eastAsia="Times New Roman" w:hAnsi="Times New Roman" w:cs="Times New Roman"/>
        </w:rPr>
      </w:pPr>
      <w:r w:rsidRPr="00BF284B">
        <w:rPr>
          <w:rFonts w:ascii="Times New Roman" w:eastAsia="Times New Roman" w:hAnsi="Times New Roman" w:cs="Times New Roman"/>
          <w:b/>
        </w:rPr>
        <w:t xml:space="preserve">Team Outcomes: </w:t>
      </w:r>
      <w:r>
        <w:rPr>
          <w:rFonts w:ascii="Times New Roman" w:eastAsia="Times New Roman" w:hAnsi="Times New Roman" w:cs="Times New Roman"/>
          <w:sz w:val="20"/>
          <w:szCs w:val="20"/>
        </w:rPr>
        <w:t>Division will establish a team to investigate the potential of VTSS to meet needs and enhance school experiences for adults and children. Divisions and pilot schools secure agreement to pursue changes in practice and self-assess the capacity to implement.</w:t>
      </w:r>
    </w:p>
    <w:p w:rsidR="00602EAD" w:rsidRPr="00BF284B" w:rsidRDefault="007362EB" w:rsidP="00BF284B">
      <w:pPr>
        <w:spacing w:before="120" w:after="120"/>
        <w:rPr>
          <w:rFonts w:ascii="Times New Roman" w:eastAsia="Times New Roman" w:hAnsi="Times New Roman" w:cs="Times New Roman"/>
        </w:rPr>
      </w:pPr>
      <w:r w:rsidRPr="00BF284B">
        <w:rPr>
          <w:rFonts w:ascii="Times New Roman" w:eastAsia="Times New Roman" w:hAnsi="Times New Roman" w:cs="Times New Roman"/>
          <w:b/>
        </w:rPr>
        <w:t>Team Member Composition:</w:t>
      </w:r>
      <w:r w:rsidRPr="00BF284B">
        <w:rPr>
          <w:rFonts w:ascii="Times New Roman" w:eastAsia="Times New Roman" w:hAnsi="Times New Roman" w:cs="Times New Roman"/>
        </w:rPr>
        <w:t xml:space="preserve"> Teams should consist of members who are representative of the diversity of your division. This may include; executive staff (those that can influence policy, funding, and resources); school board members; directors of instruction; student services; special education; data management and/or information technology; family</w:t>
      </w:r>
    </w:p>
    <w:tbl>
      <w:tblPr>
        <w:tblStyle w:val="a4"/>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eam Members"/>
      </w:tblPr>
      <w:tblGrid>
        <w:gridCol w:w="2196"/>
        <w:gridCol w:w="2196"/>
        <w:gridCol w:w="2196"/>
        <w:gridCol w:w="2196"/>
        <w:gridCol w:w="2196"/>
        <w:gridCol w:w="2196"/>
      </w:tblGrid>
      <w:tr w:rsidR="00602EAD" w:rsidTr="00BF284B">
        <w:trPr>
          <w:tblHeader/>
        </w:trPr>
        <w:tc>
          <w:tcPr>
            <w:tcW w:w="2196" w:type="dxa"/>
            <w:shd w:val="clear" w:color="auto" w:fill="C2D69A"/>
            <w:vAlign w:val="center"/>
          </w:tcPr>
          <w:p w:rsidR="00602EAD" w:rsidRDefault="007362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Team Members</w:t>
            </w:r>
          </w:p>
        </w:tc>
        <w:tc>
          <w:tcPr>
            <w:tcW w:w="2196" w:type="dxa"/>
            <w:shd w:val="clear" w:color="auto" w:fill="C2D69A"/>
            <w:vAlign w:val="center"/>
          </w:tcPr>
          <w:p w:rsidR="00602EAD" w:rsidRDefault="007362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Name</w:t>
            </w:r>
          </w:p>
        </w:tc>
        <w:tc>
          <w:tcPr>
            <w:tcW w:w="2196" w:type="dxa"/>
            <w:shd w:val="clear" w:color="auto" w:fill="C2D69A"/>
            <w:vAlign w:val="center"/>
          </w:tcPr>
          <w:p w:rsidR="00602EAD" w:rsidRDefault="007362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w:t>
            </w:r>
          </w:p>
        </w:tc>
        <w:tc>
          <w:tcPr>
            <w:tcW w:w="2196" w:type="dxa"/>
            <w:shd w:val="clear" w:color="auto" w:fill="C2D69A"/>
            <w:vAlign w:val="center"/>
          </w:tcPr>
          <w:p w:rsidR="00602EAD" w:rsidRDefault="007362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c>
          <w:tcPr>
            <w:tcW w:w="2196" w:type="dxa"/>
            <w:shd w:val="clear" w:color="auto" w:fill="C2D69A"/>
            <w:vAlign w:val="center"/>
          </w:tcPr>
          <w:p w:rsidR="00602EAD" w:rsidRDefault="007362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Phone #</w:t>
            </w:r>
          </w:p>
        </w:tc>
        <w:tc>
          <w:tcPr>
            <w:tcW w:w="2196" w:type="dxa"/>
            <w:shd w:val="clear" w:color="auto" w:fill="C2D69A"/>
            <w:vAlign w:val="center"/>
          </w:tcPr>
          <w:p w:rsidR="00602EAD" w:rsidRDefault="007362E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Position/Title</w:t>
            </w:r>
          </w:p>
        </w:tc>
      </w:tr>
      <w:tr w:rsidR="00602EAD" w:rsidTr="00E56EF7">
        <w:tc>
          <w:tcPr>
            <w:tcW w:w="2196" w:type="dxa"/>
            <w:shd w:val="clear" w:color="auto" w:fill="D7E3BC"/>
          </w:tcPr>
          <w:p w:rsidR="00602EAD" w:rsidRDefault="007362EB">
            <w:pPr>
              <w:rPr>
                <w:rFonts w:ascii="Times New Roman" w:eastAsia="Times New Roman" w:hAnsi="Times New Roman" w:cs="Times New Roman"/>
                <w:sz w:val="20"/>
                <w:szCs w:val="20"/>
              </w:rPr>
            </w:pPr>
            <w:r>
              <w:rPr>
                <w:rFonts w:ascii="Times New Roman" w:eastAsia="Times New Roman" w:hAnsi="Times New Roman" w:cs="Times New Roman"/>
                <w:sz w:val="20"/>
                <w:szCs w:val="20"/>
              </w:rPr>
              <w:t>Superintendent or Designee</w:t>
            </w: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shd w:val="clear" w:color="auto" w:fill="D7E3BC"/>
          </w:tcPr>
          <w:p w:rsidR="00602EAD" w:rsidRDefault="007362EB">
            <w:pPr>
              <w:rPr>
                <w:rFonts w:ascii="Times New Roman" w:eastAsia="Times New Roman" w:hAnsi="Times New Roman" w:cs="Times New Roman"/>
                <w:sz w:val="20"/>
                <w:szCs w:val="20"/>
              </w:rPr>
            </w:pPr>
            <w:r>
              <w:rPr>
                <w:rFonts w:ascii="Times New Roman" w:eastAsia="Times New Roman" w:hAnsi="Times New Roman" w:cs="Times New Roman"/>
                <w:sz w:val="20"/>
                <w:szCs w:val="20"/>
              </w:rPr>
              <w:t>Point of Contact/Team Leader</w:t>
            </w: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vMerge w:val="restart"/>
            <w:shd w:val="clear" w:color="auto" w:fill="D7E3BC"/>
          </w:tcPr>
          <w:p w:rsidR="00602EAD" w:rsidRDefault="007362EB">
            <w:pPr>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Team Members</w:t>
            </w:r>
          </w:p>
        </w:tc>
        <w:tc>
          <w:tcPr>
            <w:tcW w:w="2196" w:type="dxa"/>
          </w:tcPr>
          <w:p w:rsidR="00602EAD" w:rsidRDefault="00602EAD">
            <w:pPr>
              <w:rPr>
                <w:rFonts w:ascii="Times New Roman" w:eastAsia="Times New Roman" w:hAnsi="Times New Roman" w:cs="Times New Roman"/>
                <w:sz w:val="20"/>
                <w:szCs w:val="20"/>
              </w:rPr>
            </w:pPr>
          </w:p>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vMerge/>
            <w:shd w:val="clear" w:color="auto" w:fill="D7E3BC"/>
          </w:tcPr>
          <w:p w:rsidR="00602EAD" w:rsidRDefault="00602EAD">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vMerge/>
            <w:shd w:val="clear" w:color="auto" w:fill="D7E3BC"/>
          </w:tcPr>
          <w:p w:rsidR="00602EAD" w:rsidRDefault="00602EAD">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vMerge/>
            <w:shd w:val="clear" w:color="auto" w:fill="D7E3BC"/>
          </w:tcPr>
          <w:p w:rsidR="00602EAD" w:rsidRDefault="00602EAD">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shd w:val="clear" w:color="auto" w:fill="D7E3BC"/>
          </w:tcPr>
          <w:p w:rsidR="00602EAD" w:rsidRDefault="007362EB">
            <w:pPr>
              <w:rPr>
                <w:rFonts w:ascii="Times New Roman" w:eastAsia="Times New Roman" w:hAnsi="Times New Roman" w:cs="Times New Roman"/>
                <w:sz w:val="20"/>
                <w:szCs w:val="20"/>
              </w:rPr>
            </w:pPr>
            <w:r>
              <w:rPr>
                <w:rFonts w:ascii="Times New Roman" w:eastAsia="Times New Roman" w:hAnsi="Times New Roman" w:cs="Times New Roman"/>
                <w:sz w:val="20"/>
                <w:szCs w:val="20"/>
              </w:rPr>
              <w:t>*Family Representative/Liaison</w:t>
            </w: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shd w:val="clear" w:color="auto" w:fill="D7E3BC"/>
          </w:tcPr>
          <w:p w:rsidR="00602EAD" w:rsidRDefault="007362EB">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Representative</w:t>
            </w:r>
          </w:p>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r w:rsidR="00602EAD" w:rsidTr="00E56EF7">
        <w:tc>
          <w:tcPr>
            <w:tcW w:w="2196" w:type="dxa"/>
            <w:shd w:val="clear" w:color="auto" w:fill="D7E3BC"/>
          </w:tcPr>
          <w:p w:rsidR="00602EAD" w:rsidRDefault="007362EB">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Board Member</w:t>
            </w:r>
          </w:p>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c>
          <w:tcPr>
            <w:tcW w:w="2196" w:type="dxa"/>
          </w:tcPr>
          <w:p w:rsidR="00602EAD" w:rsidRDefault="00602EAD">
            <w:pPr>
              <w:rPr>
                <w:rFonts w:ascii="Times New Roman" w:eastAsia="Times New Roman" w:hAnsi="Times New Roman" w:cs="Times New Roman"/>
                <w:sz w:val="20"/>
                <w:szCs w:val="20"/>
              </w:rPr>
            </w:pPr>
          </w:p>
        </w:tc>
      </w:tr>
    </w:tbl>
    <w:p w:rsidR="00602EAD" w:rsidRDefault="007362EB" w:rsidP="00BF284B">
      <w:pPr>
        <w:spacing w:before="120" w:after="120"/>
        <w:rPr>
          <w:rFonts w:ascii="Times New Roman" w:eastAsia="Times New Roman" w:hAnsi="Times New Roman" w:cs="Times New Roman"/>
        </w:rPr>
      </w:pPr>
      <w:r>
        <w:rPr>
          <w:rFonts w:ascii="Times New Roman" w:eastAsia="Times New Roman" w:hAnsi="Times New Roman" w:cs="Times New Roman"/>
        </w:rPr>
        <w:t xml:space="preserve">*Optional Membership – Many divisions opt to have these team members attend meetings in which stakeholder input </w:t>
      </w:r>
      <w:proofErr w:type="gramStart"/>
      <w:r>
        <w:rPr>
          <w:rFonts w:ascii="Times New Roman" w:eastAsia="Times New Roman" w:hAnsi="Times New Roman" w:cs="Times New Roman"/>
        </w:rPr>
        <w:t>is needed</w:t>
      </w:r>
      <w:proofErr w:type="gramEnd"/>
      <w:r>
        <w:rPr>
          <w:rFonts w:ascii="Times New Roman" w:eastAsia="Times New Roman" w:hAnsi="Times New Roman" w:cs="Times New Roman"/>
        </w:rPr>
        <w:t xml:space="preserve"> (but not every </w:t>
      </w:r>
      <w:r>
        <w:rPr>
          <w:rFonts w:ascii="Times New Roman" w:eastAsia="Times New Roman" w:hAnsi="Times New Roman" w:cs="Times New Roman"/>
        </w:rPr>
        <w:lastRenderedPageBreak/>
        <w:t xml:space="preserve">meeting). </w:t>
      </w:r>
    </w:p>
    <w:p w:rsidR="00602EAD" w:rsidRDefault="00602EAD" w:rsidP="00BF284B">
      <w:pPr>
        <w:spacing w:before="120" w:after="120"/>
        <w:rPr>
          <w:rFonts w:ascii="Times New Roman" w:eastAsia="Times New Roman" w:hAnsi="Times New Roman" w:cs="Times New Roman"/>
        </w:rPr>
      </w:pPr>
    </w:p>
    <w:p w:rsidR="00602EAD" w:rsidRPr="00BF284B" w:rsidRDefault="007362EB" w:rsidP="00BF284B">
      <w:pPr>
        <w:spacing w:before="120" w:after="120"/>
        <w:rPr>
          <w:rFonts w:ascii="Times New Roman" w:eastAsia="Times New Roman" w:hAnsi="Times New Roman" w:cs="Times New Roman"/>
          <w:b/>
        </w:rPr>
      </w:pPr>
      <w:r w:rsidRPr="00BF284B">
        <w:rPr>
          <w:rFonts w:ascii="Times New Roman" w:eastAsia="Times New Roman" w:hAnsi="Times New Roman" w:cs="Times New Roman"/>
          <w:b/>
        </w:rPr>
        <w:t>Dates of Monthly Team Meetings</w:t>
      </w:r>
    </w:p>
    <w:p w:rsidR="00E56EF7" w:rsidRPr="00BF284B" w:rsidRDefault="00E56EF7" w:rsidP="00BF284B">
      <w:pPr>
        <w:spacing w:before="120" w:after="120"/>
        <w:rPr>
          <w:rFonts w:ascii="Times New Roman" w:eastAsia="Times New Roman" w:hAnsi="Times New Roman" w:cs="Times New Roman"/>
          <w:b/>
        </w:rPr>
      </w:pPr>
      <w:r w:rsidRPr="00BF284B">
        <w:rPr>
          <w:rFonts w:ascii="Times New Roman" w:eastAsia="Times New Roman" w:hAnsi="Times New Roman" w:cs="Times New Roman"/>
          <w:b/>
        </w:rPr>
        <w:t>Year 2020-2021</w:t>
      </w:r>
    </w:p>
    <w:tbl>
      <w:tblPr>
        <w:tblStyle w:val="a5"/>
        <w:tblW w:w="13235" w:type="dxa"/>
        <w:tblLayout w:type="fixed"/>
        <w:tblLook w:val="0020" w:firstRow="1" w:lastRow="0" w:firstColumn="0" w:lastColumn="0" w:noHBand="0" w:noVBand="0"/>
        <w:tblCaption w:val="Montlhy Meetings"/>
      </w:tblPr>
      <w:tblGrid>
        <w:gridCol w:w="2722"/>
        <w:gridCol w:w="1513"/>
        <w:gridCol w:w="1350"/>
        <w:gridCol w:w="2520"/>
        <w:gridCol w:w="5130"/>
      </w:tblGrid>
      <w:tr w:rsidR="00602EAD" w:rsidTr="00BF284B">
        <w:trPr>
          <w:trHeight w:val="280"/>
          <w:tblHeader/>
        </w:trPr>
        <w:tc>
          <w:tcPr>
            <w:tcW w:w="2722" w:type="dxa"/>
            <w:tcBorders>
              <w:top w:val="single" w:sz="4" w:space="0" w:color="000000"/>
              <w:left w:val="single" w:sz="4" w:space="0" w:color="000000"/>
              <w:bottom w:val="single" w:sz="4" w:space="0" w:color="000000"/>
              <w:right w:val="single" w:sz="4" w:space="0" w:color="000000"/>
            </w:tcBorders>
            <w:shd w:val="clear" w:color="auto" w:fill="D7E3BC"/>
          </w:tcPr>
          <w:p w:rsidR="00602EAD" w:rsidRDefault="007362EB">
            <w:pPr>
              <w:pBdr>
                <w:top w:val="nil"/>
                <w:left w:val="nil"/>
                <w:bottom w:val="nil"/>
                <w:right w:val="nil"/>
                <w:between w:val="nil"/>
              </w:pBdr>
              <w:spacing w:line="273" w:lineRule="auto"/>
              <w:ind w:left="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Month</w:t>
            </w:r>
          </w:p>
        </w:tc>
        <w:tc>
          <w:tcPr>
            <w:tcW w:w="1513" w:type="dxa"/>
            <w:tcBorders>
              <w:top w:val="single" w:sz="4" w:space="0" w:color="000000"/>
              <w:left w:val="single" w:sz="4" w:space="0" w:color="000000"/>
              <w:bottom w:val="single" w:sz="4" w:space="0" w:color="000000"/>
              <w:right w:val="single" w:sz="4" w:space="0" w:color="000000"/>
            </w:tcBorders>
            <w:shd w:val="clear" w:color="auto" w:fill="D7E3BC"/>
          </w:tcPr>
          <w:p w:rsidR="00602EAD" w:rsidRDefault="007362EB">
            <w:pPr>
              <w:pBdr>
                <w:top w:val="nil"/>
                <w:left w:val="nil"/>
                <w:bottom w:val="nil"/>
                <w:right w:val="nil"/>
                <w:between w:val="nil"/>
              </w:pBdr>
              <w:spacing w:line="273"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Start Time</w:t>
            </w:r>
          </w:p>
        </w:tc>
        <w:tc>
          <w:tcPr>
            <w:tcW w:w="1350" w:type="dxa"/>
            <w:tcBorders>
              <w:top w:val="single" w:sz="4" w:space="0" w:color="000000"/>
              <w:left w:val="single" w:sz="4" w:space="0" w:color="000000"/>
              <w:bottom w:val="single" w:sz="4" w:space="0" w:color="000000"/>
              <w:right w:val="single" w:sz="4" w:space="0" w:color="000000"/>
            </w:tcBorders>
            <w:shd w:val="clear" w:color="auto" w:fill="D7E3BC"/>
          </w:tcPr>
          <w:p w:rsidR="00602EAD" w:rsidRDefault="007362EB">
            <w:pPr>
              <w:pBdr>
                <w:top w:val="nil"/>
                <w:left w:val="nil"/>
                <w:bottom w:val="nil"/>
                <w:right w:val="nil"/>
                <w:between w:val="nil"/>
              </w:pBdr>
              <w:spacing w:line="273"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End Time</w:t>
            </w:r>
          </w:p>
        </w:tc>
        <w:tc>
          <w:tcPr>
            <w:tcW w:w="2520" w:type="dxa"/>
            <w:tcBorders>
              <w:top w:val="single" w:sz="4" w:space="0" w:color="000000"/>
              <w:left w:val="single" w:sz="4" w:space="0" w:color="000000"/>
              <w:bottom w:val="single" w:sz="4" w:space="0" w:color="000000"/>
              <w:right w:val="single" w:sz="4" w:space="0" w:color="000000"/>
            </w:tcBorders>
            <w:shd w:val="clear" w:color="auto" w:fill="D7E3BC"/>
          </w:tcPr>
          <w:p w:rsidR="00602EAD" w:rsidRDefault="007362EB">
            <w:pPr>
              <w:pBdr>
                <w:top w:val="nil"/>
                <w:left w:val="nil"/>
                <w:bottom w:val="nil"/>
                <w:right w:val="nil"/>
                <w:between w:val="nil"/>
              </w:pBdr>
              <w:spacing w:line="273" w:lineRule="auto"/>
              <w:ind w:left="10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D7E3BC"/>
          </w:tcPr>
          <w:p w:rsidR="00602EAD" w:rsidRDefault="007362EB">
            <w:pPr>
              <w:pBdr>
                <w:top w:val="nil"/>
                <w:left w:val="nil"/>
                <w:bottom w:val="nil"/>
                <w:right w:val="nil"/>
                <w:between w:val="nil"/>
              </w:pBdr>
              <w:spacing w:line="273" w:lineRule="auto"/>
              <w:ind w:left="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Resources Reviewed</w:t>
            </w:r>
          </w:p>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pBdr>
                <w:top w:val="nil"/>
                <w:left w:val="nil"/>
                <w:bottom w:val="nil"/>
                <w:right w:val="nil"/>
                <w:between w:val="nil"/>
              </w:pBdr>
              <w:spacing w:line="273" w:lineRule="auto"/>
              <w:ind w:left="105"/>
              <w:rPr>
                <w:rFonts w:ascii="Times New Roman" w:eastAsia="Times New Roman" w:hAnsi="Times New Roman" w:cs="Times New Roman"/>
                <w:b/>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pBdr>
                <w:top w:val="nil"/>
                <w:left w:val="nil"/>
                <w:bottom w:val="nil"/>
                <w:right w:val="nil"/>
                <w:between w:val="nil"/>
              </w:pBdr>
              <w:spacing w:line="273" w:lineRule="auto"/>
              <w:ind w:left="105"/>
              <w:rPr>
                <w:rFonts w:ascii="Times New Roman" w:eastAsia="Times New Roman" w:hAnsi="Times New Roman" w:cs="Times New Roman"/>
                <w:b/>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pBdr>
                <w:top w:val="nil"/>
                <w:left w:val="nil"/>
                <w:bottom w:val="nil"/>
                <w:right w:val="nil"/>
                <w:between w:val="nil"/>
              </w:pBdr>
              <w:spacing w:line="273" w:lineRule="auto"/>
              <w:ind w:left="105"/>
              <w:rPr>
                <w:rFonts w:ascii="Times New Roman" w:eastAsia="Times New Roman" w:hAnsi="Times New Roman" w:cs="Times New Roman"/>
                <w:b/>
                <w:color w:val="000000"/>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pBdr>
                <w:top w:val="nil"/>
                <w:left w:val="nil"/>
                <w:bottom w:val="nil"/>
                <w:right w:val="nil"/>
                <w:between w:val="nil"/>
              </w:pBdr>
              <w:spacing w:line="273" w:lineRule="auto"/>
              <w:ind w:left="105"/>
              <w:rPr>
                <w:rFonts w:ascii="Times New Roman" w:eastAsia="Times New Roman" w:hAnsi="Times New Roman" w:cs="Times New Roman"/>
                <w:b/>
                <w:color w:val="000000"/>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before="1"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r w:rsidR="00602EAD" w:rsidTr="00E56EF7">
        <w:trPr>
          <w:trHeight w:val="280"/>
        </w:trPr>
        <w:tc>
          <w:tcPr>
            <w:tcW w:w="2722" w:type="dxa"/>
            <w:tcBorders>
              <w:top w:val="single" w:sz="4" w:space="0" w:color="000000"/>
              <w:left w:val="single" w:sz="4" w:space="0" w:color="000000"/>
              <w:bottom w:val="single" w:sz="4" w:space="0" w:color="000000"/>
              <w:right w:val="single" w:sz="4" w:space="0" w:color="000000"/>
            </w:tcBorders>
          </w:tcPr>
          <w:p w:rsidR="00602EAD" w:rsidRDefault="00602EAD">
            <w:pPr>
              <w:spacing w:line="273" w:lineRule="auto"/>
              <w:ind w:left="105"/>
              <w:rPr>
                <w:rFonts w:ascii="Times New Roman" w:eastAsia="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tcPr>
          <w:p w:rsidR="00602EAD" w:rsidRDefault="00602EAD"/>
        </w:tc>
        <w:tc>
          <w:tcPr>
            <w:tcW w:w="1350" w:type="dxa"/>
            <w:tcBorders>
              <w:top w:val="single" w:sz="4" w:space="0" w:color="000000"/>
              <w:left w:val="single" w:sz="4" w:space="0" w:color="000000"/>
              <w:bottom w:val="single" w:sz="4" w:space="0" w:color="000000"/>
              <w:right w:val="single" w:sz="4" w:space="0" w:color="000000"/>
            </w:tcBorders>
          </w:tcPr>
          <w:p w:rsidR="00602EAD" w:rsidRDefault="00602EAD"/>
        </w:tc>
        <w:tc>
          <w:tcPr>
            <w:tcW w:w="2520" w:type="dxa"/>
            <w:tcBorders>
              <w:top w:val="single" w:sz="4" w:space="0" w:color="000000"/>
              <w:left w:val="single" w:sz="4" w:space="0" w:color="000000"/>
              <w:bottom w:val="single" w:sz="4" w:space="0" w:color="000000"/>
              <w:right w:val="single" w:sz="4" w:space="0" w:color="000000"/>
            </w:tcBorders>
          </w:tcPr>
          <w:p w:rsidR="00602EAD" w:rsidRDefault="00602EAD"/>
        </w:tc>
        <w:tc>
          <w:tcPr>
            <w:tcW w:w="5130" w:type="dxa"/>
            <w:tcBorders>
              <w:top w:val="single" w:sz="4" w:space="0" w:color="000000"/>
              <w:left w:val="single" w:sz="4" w:space="0" w:color="000000"/>
              <w:bottom w:val="single" w:sz="4" w:space="0" w:color="000000"/>
              <w:right w:val="single" w:sz="4" w:space="0" w:color="000000"/>
            </w:tcBorders>
          </w:tcPr>
          <w:p w:rsidR="00602EAD" w:rsidRDefault="00602EAD"/>
        </w:tc>
      </w:tr>
    </w:tbl>
    <w:p w:rsidR="00602EAD" w:rsidRDefault="00602EAD"/>
    <w:sectPr w:rsidR="00602EAD">
      <w:headerReference w:type="default" r:id="rId7"/>
      <w:pgSz w:w="15840" w:h="12240"/>
      <w:pgMar w:top="180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9D" w:rsidRDefault="00911C9D">
      <w:r>
        <w:separator/>
      </w:r>
    </w:p>
  </w:endnote>
  <w:endnote w:type="continuationSeparator" w:id="0">
    <w:p w:rsidR="00911C9D" w:rsidRDefault="0091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9D" w:rsidRDefault="00911C9D">
      <w:r>
        <w:separator/>
      </w:r>
    </w:p>
  </w:footnote>
  <w:footnote w:type="continuationSeparator" w:id="0">
    <w:p w:rsidR="00911C9D" w:rsidRDefault="0091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AD" w:rsidRPr="00BF284B" w:rsidRDefault="007362EB">
    <w:pPr>
      <w:pBdr>
        <w:top w:val="nil"/>
        <w:left w:val="nil"/>
        <w:bottom w:val="nil"/>
        <w:right w:val="nil"/>
        <w:between w:val="nil"/>
      </w:pBdr>
      <w:tabs>
        <w:tab w:val="center" w:pos="4680"/>
        <w:tab w:val="right" w:pos="9360"/>
      </w:tabs>
      <w:rPr>
        <w:color w:val="000000"/>
        <w:sz w:val="44"/>
        <w:szCs w:val="44"/>
      </w:rPr>
    </w:pPr>
    <w:r>
      <w:rPr>
        <w:noProof/>
        <w:color w:val="000000"/>
      </w:rPr>
      <w:drawing>
        <wp:inline distT="0" distB="0" distL="0" distR="0">
          <wp:extent cx="1221971" cy="540327"/>
          <wp:effectExtent l="0" t="0" r="0" b="0"/>
          <wp:docPr id="3" name="image1.png" title="VTS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5204" cy="559443"/>
                  </a:xfrm>
                  <a:prstGeom prst="rect">
                    <a:avLst/>
                  </a:prstGeom>
                  <a:ln/>
                </pic:spPr>
              </pic:pic>
            </a:graphicData>
          </a:graphic>
        </wp:inline>
      </w:drawing>
    </w:r>
    <w:r>
      <w:rPr>
        <w:color w:val="000000"/>
      </w:rPr>
      <w:t xml:space="preserve"> </w:t>
    </w:r>
    <w:r>
      <w:rPr>
        <w:color w:val="000000"/>
      </w:rPr>
      <w:tab/>
    </w:r>
    <w:r w:rsidRPr="00BF284B">
      <w:rPr>
        <w:color w:val="000000"/>
        <w:sz w:val="44"/>
        <w:szCs w:val="44"/>
      </w:rPr>
      <w:tab/>
      <w:t xml:space="preserve">Division Exploration Team </w:t>
    </w:r>
  </w:p>
  <w:p w:rsidR="00602EAD" w:rsidRDefault="00602EA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AD"/>
    <w:rsid w:val="00243133"/>
    <w:rsid w:val="00472E6B"/>
    <w:rsid w:val="00602EAD"/>
    <w:rsid w:val="006459F8"/>
    <w:rsid w:val="006E304E"/>
    <w:rsid w:val="007362EB"/>
    <w:rsid w:val="00911C9D"/>
    <w:rsid w:val="009F4E22"/>
    <w:rsid w:val="00BF284B"/>
    <w:rsid w:val="00E56EF7"/>
    <w:rsid w:val="00E76014"/>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337BE-1994-5341-9CB5-2D074324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39309C"/>
    <w:pPr>
      <w:tabs>
        <w:tab w:val="center" w:pos="4680"/>
        <w:tab w:val="right" w:pos="9360"/>
      </w:tabs>
    </w:pPr>
  </w:style>
  <w:style w:type="character" w:customStyle="1" w:styleId="HeaderChar">
    <w:name w:val="Header Char"/>
    <w:basedOn w:val="DefaultParagraphFont"/>
    <w:link w:val="Header"/>
    <w:uiPriority w:val="99"/>
    <w:rsid w:val="0039309C"/>
  </w:style>
  <w:style w:type="paragraph" w:styleId="Footer">
    <w:name w:val="footer"/>
    <w:basedOn w:val="Normal"/>
    <w:link w:val="FooterChar"/>
    <w:uiPriority w:val="99"/>
    <w:unhideWhenUsed/>
    <w:rsid w:val="0039309C"/>
    <w:pPr>
      <w:tabs>
        <w:tab w:val="center" w:pos="4680"/>
        <w:tab w:val="right" w:pos="9360"/>
      </w:tabs>
    </w:pPr>
  </w:style>
  <w:style w:type="character" w:customStyle="1" w:styleId="FooterChar">
    <w:name w:val="Footer Char"/>
    <w:basedOn w:val="DefaultParagraphFont"/>
    <w:link w:val="Footer"/>
    <w:uiPriority w:val="99"/>
    <w:rsid w:val="0039309C"/>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8L1K0mUw7VZkVy85f5LWbe3Q==">AMUW2mXZACk6drVqm+xzJ2eJuUYJHpzwfDswGfXE3qeMFUSeUJ1pvwIfgtYZkksfO343B9HD/dMnFbOJXM2ji6XoccPVtcME6WnM/NXR3po5nrY1HesNAk2w3qodTKWexH87CIFhiigF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 Division Exploration Team Worksheet</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Exploration Team Worksheet</dc:title>
  <dc:creator>Kristine Curtis</dc:creator>
  <cp:lastModifiedBy>Gene Miles</cp:lastModifiedBy>
  <cp:revision>4</cp:revision>
  <dcterms:created xsi:type="dcterms:W3CDTF">2020-02-14T17:09:00Z</dcterms:created>
  <dcterms:modified xsi:type="dcterms:W3CDTF">2020-02-14T19:26:00Z</dcterms:modified>
</cp:coreProperties>
</file>