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Effective Classroom Strategies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Resource</w:t>
            </w:r>
          </w:p>
        </w:tc>
      </w:tr>
      <w:tr>
        <w:trPr>
          <w:cantSplit w:val="0"/>
          <w:tblHeader w:val="0"/>
        </w:trPr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"/>
                <w:szCs w:val="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Positive Relationships and Building Community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Ways to Connect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4"/>
                  <w:szCs w:val="24"/>
                  <w:u w:val="single"/>
                  <w:rtl w:val="0"/>
                </w:rPr>
                <w:t xml:space="preserve">Me Bag and other Activities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4"/>
                  <w:szCs w:val="24"/>
                  <w:u w:val="single"/>
                  <w:rtl w:val="0"/>
                </w:rPr>
                <w:t xml:space="preserve">The Power of Relationships in Schools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4"/>
                  <w:szCs w:val="24"/>
                  <w:u w:val="single"/>
                  <w:rtl w:val="0"/>
                </w:rPr>
                <w:t xml:space="preserve">2 by 10 Video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4"/>
                  <w:szCs w:val="24"/>
                  <w:u w:val="single"/>
                  <w:rtl w:val="0"/>
                </w:rPr>
                <w:t xml:space="preserve">2 by 10 Documentation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4"/>
                  <w:szCs w:val="24"/>
                  <w:u w:val="single"/>
                  <w:rtl w:val="0"/>
                </w:rPr>
                <w:t xml:space="preserve">Connecting Content to Student’s Lives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I’m Determined One Pager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4"/>
                  <w:szCs w:val="24"/>
                  <w:u w:val="single"/>
                  <w:rtl w:val="0"/>
                </w:rPr>
                <w:t xml:space="preserve">One-Pager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Check-in Routines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Five Point Scale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Check-ins are easy to create using Google Forms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hyperlink r:id="rId12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The Incredible 5 Point Scale</w:t>
              </w:r>
            </w:hyperlink>
            <w:r w:rsidDel="00000000" w:rsidR="00000000" w:rsidRPr="00000000">
              <w:fldChar w:fldCharType="begin"/>
              <w:instrText xml:space="preserve"> HYPERLINK "https://www.5pointscale.com/"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Building Rapport:  Cultural Synchronization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4"/>
                  <w:szCs w:val="24"/>
                  <w:u w:val="single"/>
                  <w:rtl w:val="0"/>
                </w:rPr>
                <w:t xml:space="preserve">Building Rapport Cultural Synchronization Questions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Positive Environments</w:t>
            </w:r>
          </w:p>
        </w:tc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Visualization 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4"/>
                  <w:szCs w:val="24"/>
                  <w:u w:val="single"/>
                  <w:rtl w:val="0"/>
                </w:rPr>
                <w:t xml:space="preserve">Imagine Your Favorite Place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Examples of student vision boards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6"/>
                <w:szCs w:val="26"/>
              </w:rPr>
            </w:pPr>
            <w:hyperlink r:id="rId15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6"/>
                  <w:szCs w:val="26"/>
                  <w:u w:val="single"/>
                  <w:rtl w:val="0"/>
                </w:rPr>
                <w:t xml:space="preserve">Vision Boards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Welcoming Routines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4"/>
                  <w:szCs w:val="24"/>
                  <w:u w:val="single"/>
                  <w:rtl w:val="0"/>
                </w:rPr>
                <w:t xml:space="preserve">SEL 3 Signature Practices Playbook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I’m Determined Good Day plan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4"/>
                  <w:szCs w:val="24"/>
                  <w:u w:val="single"/>
                  <w:rtl w:val="0"/>
                </w:rPr>
                <w:t xml:space="preserve">Good Day Plan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Brain Breaks- Would you rather? example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4"/>
                  <w:szCs w:val="24"/>
                  <w:u w:val="single"/>
                  <w:rtl w:val="0"/>
                </w:rPr>
                <w:t xml:space="preserve">Would you rather? Brain Break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Time Management Support for Students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4"/>
                  <w:szCs w:val="24"/>
                  <w:u w:val="single"/>
                  <w:rtl w:val="0"/>
                </w:rPr>
                <w:t xml:space="preserve">Build Your Students Time Management Skills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Engaging Students</w:t>
            </w:r>
          </w:p>
        </w:tc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Opportunities to Respond examples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Active Participation examples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4"/>
                  <w:szCs w:val="24"/>
                  <w:u w:val="single"/>
                  <w:rtl w:val="0"/>
                </w:rPr>
                <w:t xml:space="preserve">OTS Oregon Document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4"/>
                  <w:szCs w:val="24"/>
                  <w:u w:val="single"/>
                  <w:rtl w:val="0"/>
                </w:rPr>
                <w:t xml:space="preserve">Active Participation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Engagement using technology tools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4"/>
                  <w:szCs w:val="24"/>
                  <w:u w:val="single"/>
                  <w:rtl w:val="0"/>
                </w:rPr>
                <w:t xml:space="preserve">www.socrative.com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4"/>
                  <w:szCs w:val="24"/>
                  <w:u w:val="single"/>
                  <w:rtl w:val="0"/>
                </w:rPr>
                <w:t xml:space="preserve">www.polleverywhere.com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4"/>
                  <w:szCs w:val="24"/>
                  <w:u w:val="single"/>
                  <w:rtl w:val="0"/>
                </w:rPr>
                <w:t xml:space="preserve">www.Kahoot.com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4"/>
                  <w:szCs w:val="24"/>
                  <w:u w:val="single"/>
                  <w:rtl w:val="0"/>
                </w:rPr>
                <w:t xml:space="preserve">www.Plickers.com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4"/>
                  <w:szCs w:val="24"/>
                  <w:u w:val="single"/>
                  <w:rtl w:val="0"/>
                </w:rPr>
                <w:t xml:space="preserve">Cult of Pedagogy Tech Page for Teachers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Virtual Engagement Tools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Chat: partners, waterfall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Polls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Annotate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JamBoard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4"/>
                  <w:szCs w:val="24"/>
                  <w:u w:val="single"/>
                  <w:rtl w:val="0"/>
                </w:rPr>
                <w:t xml:space="preserve">www.padlet.com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(E-Bulletin Board)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4"/>
                  <w:szCs w:val="24"/>
                  <w:u w:val="single"/>
                  <w:rtl w:val="0"/>
                </w:rPr>
                <w:t xml:space="preserve">www.miro.com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Effective Classroom Systems training workbook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4"/>
                  <w:szCs w:val="24"/>
                  <w:u w:val="single"/>
                  <w:rtl w:val="0"/>
                </w:rPr>
                <w:t xml:space="preserve">VTSS Effective Classroom Systems workbook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"/>
                <w:szCs w:val="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Feedback that Moves Students Forward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Fist to Five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6"/>
                <w:szCs w:val="26"/>
              </w:rPr>
            </w:pPr>
            <w:hyperlink r:id="rId30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6"/>
                  <w:szCs w:val="26"/>
                  <w:u w:val="single"/>
                  <w:rtl w:val="0"/>
                </w:rPr>
                <w:t xml:space="preserve">Fist to Five Strategy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Student Self-monitoring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6"/>
                <w:szCs w:val="26"/>
              </w:rPr>
            </w:pPr>
            <w:hyperlink r:id="rId31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6"/>
                  <w:szCs w:val="26"/>
                  <w:u w:val="single"/>
                  <w:rtl w:val="0"/>
                </w:rPr>
                <w:t xml:space="preserve">Continual Assessment for Precision Teaching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Supporting Self Reflection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4"/>
                  <w:szCs w:val="24"/>
                  <w:u w:val="single"/>
                  <w:rtl w:val="0"/>
                </w:rPr>
                <w:t xml:space="preserve">Closing Routines: Appreciate, Apology, Aha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Effect Sizes of Feedback (Hattie)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hyperlink r:id="rId33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4"/>
                  <w:szCs w:val="24"/>
                  <w:u w:val="single"/>
                  <w:rtl w:val="0"/>
                </w:rPr>
                <w:t xml:space="preserve">Visible Learning (Effect Sizes)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gfUOXhOoVtuOlnFKf-5las5WTWhgvCrW/edit?usp=sharing&amp;ouid=102574330391338814762&amp;rtpof=true&amp;sd=true" TargetMode="External"/><Relationship Id="rId22" Type="http://schemas.openxmlformats.org/officeDocument/2006/relationships/hyperlink" Target="http://www.socrative.com" TargetMode="External"/><Relationship Id="rId21" Type="http://schemas.openxmlformats.org/officeDocument/2006/relationships/hyperlink" Target="https://drive.google.com/file/d/17TOa3M3PYaoRZyuEzKdLcgubOSo4iMbd/view?usp=sharing" TargetMode="External"/><Relationship Id="rId24" Type="http://schemas.openxmlformats.org/officeDocument/2006/relationships/hyperlink" Target="http://www.kahoot.com" TargetMode="External"/><Relationship Id="rId23" Type="http://schemas.openxmlformats.org/officeDocument/2006/relationships/hyperlink" Target="http://www.polleverywhere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4rdCXiAJTnTzcQi1zzZj2RFojpD1i2Sk/edit?usp=sharing&amp;ouid=102574330391338814762&amp;rtpof=true&amp;sd=true" TargetMode="External"/><Relationship Id="rId26" Type="http://schemas.openxmlformats.org/officeDocument/2006/relationships/hyperlink" Target="https://www.cultofpedagogy.com/category/technology/" TargetMode="External"/><Relationship Id="rId25" Type="http://schemas.openxmlformats.org/officeDocument/2006/relationships/hyperlink" Target="http://www.plickers.com" TargetMode="External"/><Relationship Id="rId28" Type="http://schemas.openxmlformats.org/officeDocument/2006/relationships/hyperlink" Target="http://www.miro.com" TargetMode="External"/><Relationship Id="rId27" Type="http://schemas.openxmlformats.org/officeDocument/2006/relationships/hyperlink" Target="http://www.padlet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edutopia.org/blog/fostering-classroom-relationships-larry-ferlazzo-katie-hull-sypnieski" TargetMode="External"/><Relationship Id="rId29" Type="http://schemas.openxmlformats.org/officeDocument/2006/relationships/hyperlink" Target="https://drive.google.com/file/d/10LtIXFJDcfWnVP_FN_1tbbsyv30_Aiid/view?usp=sharing" TargetMode="External"/><Relationship Id="rId7" Type="http://schemas.openxmlformats.org/officeDocument/2006/relationships/hyperlink" Target="https://www.edutopia.org/video/power-relationships-schools" TargetMode="External"/><Relationship Id="rId8" Type="http://schemas.openxmlformats.org/officeDocument/2006/relationships/hyperlink" Target="https://drive.google.com/file/d/1ozSwb2gjHsn4UkiQWVnolUtmtJg4MWxl/view?usp=sharing" TargetMode="External"/><Relationship Id="rId31" Type="http://schemas.openxmlformats.org/officeDocument/2006/relationships/hyperlink" Target="http://players.brightcove.net/268012963001/default_default/index.html?videoId=5117777016001" TargetMode="External"/><Relationship Id="rId30" Type="http://schemas.openxmlformats.org/officeDocument/2006/relationships/hyperlink" Target="https://k12teacherstaffdevelopment.com/tlb/what-is-fist-to-five-strategy/" TargetMode="External"/><Relationship Id="rId11" Type="http://schemas.openxmlformats.org/officeDocument/2006/relationships/hyperlink" Target="https://www.imdetermined.org/resource/one-pager/" TargetMode="External"/><Relationship Id="rId33" Type="http://schemas.openxmlformats.org/officeDocument/2006/relationships/hyperlink" Target="https://visible-learning.org/hattie-ranking-influences-effect-sizes-learning-achievement/" TargetMode="External"/><Relationship Id="rId10" Type="http://schemas.openxmlformats.org/officeDocument/2006/relationships/hyperlink" Target="https://www.edutopia.org/article/connecting-content-students-lives-boost-engagement" TargetMode="External"/><Relationship Id="rId32" Type="http://schemas.openxmlformats.org/officeDocument/2006/relationships/hyperlink" Target="https://www.peardeck.com/pear-deck-blog/fhao-closing-routine-appreciate-apology-aha" TargetMode="External"/><Relationship Id="rId13" Type="http://schemas.openxmlformats.org/officeDocument/2006/relationships/hyperlink" Target="https://static1.squarespace.com/static/5e32157bff63c7446f3f1529/t/5f173d7d7d2c0c271703d543/1595358590081/Building-Rapport-Cultural-Synchronization-Questions.pdf" TargetMode="External"/><Relationship Id="rId12" Type="http://schemas.openxmlformats.org/officeDocument/2006/relationships/hyperlink" Target="https://www.5pointscale.com/" TargetMode="External"/><Relationship Id="rId15" Type="http://schemas.openxmlformats.org/officeDocument/2006/relationships/hyperlink" Target="https://www.developgoodhabits.com/vision-board-students/" TargetMode="External"/><Relationship Id="rId14" Type="http://schemas.openxmlformats.org/officeDocument/2006/relationships/hyperlink" Target="https://copingskillsforkids.com/blog/coping-skill-spotlight-imagine-your-favorite-place" TargetMode="External"/><Relationship Id="rId17" Type="http://schemas.openxmlformats.org/officeDocument/2006/relationships/hyperlink" Target="https://www.imdetermined.org/resource/good-day-plan/" TargetMode="External"/><Relationship Id="rId16" Type="http://schemas.openxmlformats.org/officeDocument/2006/relationships/hyperlink" Target="https://schoolguide.casel.org/uploads/sites/2/2018/12/SEL-3-Signature-Practices-Playbook-10.21.19.pdf" TargetMode="External"/><Relationship Id="rId19" Type="http://schemas.openxmlformats.org/officeDocument/2006/relationships/hyperlink" Target="https://todayslearner.cengage.com/build-your-students-time-management-skills/" TargetMode="External"/><Relationship Id="rId18" Type="http://schemas.openxmlformats.org/officeDocument/2006/relationships/hyperlink" Target="https://www.youtube.com/watch?v=FOgcrNrtf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