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CD" w:rsidRDefault="00D72E0E" w:rsidP="00AB459B">
      <w:pPr>
        <w:contextualSpacing w:val="0"/>
        <w:jc w:val="center"/>
        <w:rPr>
          <w:b/>
          <w:sz w:val="36"/>
          <w:szCs w:val="36"/>
        </w:rPr>
      </w:pPr>
      <w:r w:rsidRPr="00AB459B">
        <w:rPr>
          <w:b/>
          <w:sz w:val="36"/>
          <w:szCs w:val="36"/>
        </w:rPr>
        <w:t xml:space="preserve">ASSESSMENT </w:t>
      </w:r>
      <w:r w:rsidR="002D7C88">
        <w:rPr>
          <w:b/>
          <w:sz w:val="36"/>
          <w:szCs w:val="36"/>
        </w:rPr>
        <w:t>INVENTORY</w:t>
      </w:r>
    </w:p>
    <w:p w:rsidR="00AB459B" w:rsidRPr="00AB459B" w:rsidRDefault="00AB459B" w:rsidP="00AB459B">
      <w:pPr>
        <w:contextualSpacing w:val="0"/>
        <w:jc w:val="center"/>
        <w:rPr>
          <w:b/>
          <w:sz w:val="36"/>
          <w:szCs w:val="36"/>
        </w:rPr>
      </w:pPr>
    </w:p>
    <w:tbl>
      <w:tblPr>
        <w:tblStyle w:val="a"/>
        <w:tblW w:w="140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3345"/>
        <w:gridCol w:w="1530"/>
        <w:gridCol w:w="3585"/>
        <w:gridCol w:w="1200"/>
        <w:gridCol w:w="2345"/>
      </w:tblGrid>
      <w:tr w:rsidR="0005329A" w:rsidRPr="00061339" w:rsidTr="00AB459B">
        <w:trPr>
          <w:trHeight w:val="440"/>
          <w:jc w:val="center"/>
        </w:trPr>
        <w:tc>
          <w:tcPr>
            <w:tcW w:w="14040" w:type="dxa"/>
            <w:gridSpan w:val="6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BROAD TYPE: Formative Assessment</w:t>
            </w:r>
          </w:p>
          <w:p w:rsidR="0005329A" w:rsidRPr="00061339" w:rsidRDefault="00D72E0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Designed to aid learning by providing explicit feedback related to student performance.</w:t>
            </w:r>
          </w:p>
          <w:p w:rsidR="0005329A" w:rsidRPr="00061339" w:rsidRDefault="00D72E0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Used to make immediate instructional decisions on behalf of individuals or groups of students.  </w:t>
            </w:r>
          </w:p>
          <w:p w:rsidR="0005329A" w:rsidRPr="00061339" w:rsidRDefault="00D72E0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‘Informs” instruction.</w:t>
            </w:r>
          </w:p>
        </w:tc>
      </w:tr>
      <w:tr w:rsidR="0005329A" w:rsidRPr="00061339" w:rsidTr="00AB459B">
        <w:trPr>
          <w:trHeight w:val="440"/>
          <w:jc w:val="center"/>
        </w:trPr>
        <w:tc>
          <w:tcPr>
            <w:tcW w:w="14040" w:type="dxa"/>
            <w:gridSpan w:val="6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05329A" w:rsidRPr="00061339" w:rsidTr="00AB459B">
        <w:trPr>
          <w:trHeight w:val="440"/>
          <w:jc w:val="center"/>
        </w:trPr>
        <w:tc>
          <w:tcPr>
            <w:tcW w:w="2035" w:type="dxa"/>
            <w:shd w:val="clear" w:color="auto" w:fill="CCCCCC"/>
          </w:tcPr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Specific Type</w:t>
            </w:r>
          </w:p>
        </w:tc>
        <w:tc>
          <w:tcPr>
            <w:tcW w:w="33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1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Common Frequency</w:t>
            </w:r>
          </w:p>
        </w:tc>
        <w:tc>
          <w:tcPr>
            <w:tcW w:w="35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Examples*</w:t>
            </w:r>
          </w:p>
        </w:tc>
        <w:tc>
          <w:tcPr>
            <w:tcW w:w="354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Identify Assessments</w:t>
            </w:r>
          </w:p>
          <w:p w:rsidR="0005329A" w:rsidRPr="00061339" w:rsidRDefault="00D72E0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Circle</w:t>
            </w: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area(s) assessed</w:t>
            </w: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05329A" w:rsidRPr="00061339" w:rsidRDefault="00D72E0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Check</w:t>
            </w: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f assessment is used for making decisions rules for access to advanced tiers.</w:t>
            </w:r>
          </w:p>
        </w:tc>
      </w:tr>
      <w:tr w:rsidR="0005329A" w:rsidRPr="00061339" w:rsidTr="00AB459B">
        <w:trPr>
          <w:trHeight w:val="420"/>
          <w:jc w:val="center"/>
        </w:trPr>
        <w:tc>
          <w:tcPr>
            <w:tcW w:w="20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Universal Screening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Brief, predictive and reliable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5329A" w:rsidRPr="00061339" w:rsidRDefault="00A5207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Used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to find students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at-risk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, identify groupings, identify students needing more challenging curricula, and to measure the health of the core instruction and indicate growth.  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5329A" w:rsidRPr="00061339" w:rsidRDefault="00D72E0E" w:rsidP="003C50A8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Data is disaggregated for </w:t>
            </w:r>
            <w:r w:rsidR="003C50A8" w:rsidRPr="00061339">
              <w:rPr>
                <w:rFonts w:ascii="Calibri" w:eastAsia="Calibri" w:hAnsi="Calibri" w:cs="Calibri"/>
                <w:sz w:val="24"/>
                <w:szCs w:val="24"/>
              </w:rPr>
              <w:t>groups identified within Virginia’s accountability system</w:t>
            </w:r>
            <w:r w:rsidR="0006133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3 times per year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Academic: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PALS</w:t>
            </w:r>
            <w:r w:rsidR="002C2C43" w:rsidRPr="00061339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Measures of Academic Progress</w:t>
            </w:r>
            <w:r w:rsidR="005D1E80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(MAP)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061339">
              <w:rPr>
                <w:rFonts w:ascii="Calibri" w:eastAsia="Calibri" w:hAnsi="Calibri" w:cs="Calibri"/>
                <w:sz w:val="24"/>
                <w:szCs w:val="24"/>
              </w:rPr>
              <w:t>aimsweb</w:t>
            </w:r>
            <w:proofErr w:type="spellEnd"/>
            <w:r w:rsidRPr="00061339">
              <w:rPr>
                <w:rFonts w:ascii="Calibri" w:eastAsia="Calibri" w:hAnsi="Calibri" w:cs="Calibri"/>
                <w:sz w:val="24"/>
                <w:szCs w:val="24"/>
              </w:rPr>
              <w:t>, STAR, DIBELS, FAST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Behavior: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Analysis of </w:t>
            </w:r>
            <w:r w:rsidR="00C12CF2" w:rsidRPr="00061339">
              <w:rPr>
                <w:rFonts w:ascii="Calibri" w:eastAsia="Calibri" w:hAnsi="Calibri" w:cs="Calibri"/>
                <w:sz w:val="24"/>
                <w:szCs w:val="24"/>
              </w:rPr>
              <w:t>office discipline referrals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Mental Wellness: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DESSA, Analysis of Nurse/School Counselor Visits, Teacher Nominations, SPF-7, SRSS-IE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Climate: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School Climate Survey</w:t>
            </w:r>
          </w:p>
        </w:tc>
        <w:tc>
          <w:tcPr>
            <w:tcW w:w="3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329A" w:rsidRPr="00061339" w:rsidRDefault="006E62B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PreK-2  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>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3-5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6-8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9-12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</w:tr>
      <w:tr w:rsidR="0005329A" w:rsidRPr="00061339" w:rsidTr="00AB459B">
        <w:trPr>
          <w:trHeight w:val="4140"/>
          <w:jc w:val="center"/>
        </w:trPr>
        <w:tc>
          <w:tcPr>
            <w:tcW w:w="20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Diagnostic and Process Assessment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5329A" w:rsidRPr="00061339" w:rsidRDefault="00A5207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>ssessment</w:t>
            </w:r>
            <w:r w:rsidR="00C518E9" w:rsidRPr="0006133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administered when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additional 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information is needed to determine strengths, weaknesses, </w:t>
            </w:r>
            <w:r w:rsidR="00C518E9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>skill level in order to provide targeted instruction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5329A" w:rsidRPr="00061339" w:rsidRDefault="00A5207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urveys and tests used when additional information is needed to determine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>student’s instructional focus.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 w:rsidP="00A52075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Used to determine the function of behavior </w:t>
            </w:r>
            <w:r w:rsidR="00A52075" w:rsidRPr="00061339">
              <w:rPr>
                <w:rFonts w:ascii="Calibri" w:eastAsia="Calibri" w:hAnsi="Calibri" w:cs="Calibri"/>
                <w:sz w:val="24"/>
                <w:szCs w:val="24"/>
              </w:rPr>
              <w:t>and to design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individualized, function-based interventions to meet the student’s needs.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 w:rsidR="00061339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eeded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Can be included in other assessment (i.e.</w:t>
            </w:r>
            <w:r w:rsidR="00061339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PALS)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Academic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: PALS, DRA, Key Math, </w:t>
            </w:r>
            <w:r w:rsidR="00A52075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WISC,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curriculum pre-test, SOL strand assessment, running record, programmatic assessment for placement purposes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Behavior: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Functional Behavior Assessment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Mental Wellness: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Climate:</w:t>
            </w:r>
          </w:p>
        </w:tc>
        <w:tc>
          <w:tcPr>
            <w:tcW w:w="3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B2" w:rsidRPr="00061339" w:rsidRDefault="006E62B2" w:rsidP="006E62B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PreK-2 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3-5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6-8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9-12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</w:tr>
      <w:tr w:rsidR="0005329A" w:rsidRPr="00061339" w:rsidTr="00AB459B">
        <w:trPr>
          <w:trHeight w:val="380"/>
          <w:jc w:val="center"/>
        </w:trPr>
        <w:tc>
          <w:tcPr>
            <w:tcW w:w="20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Progress Monitoring  </w:t>
            </w:r>
          </w:p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Of Core Instruction</w:t>
            </w:r>
          </w:p>
        </w:tc>
        <w:tc>
          <w:tcPr>
            <w:tcW w:w="3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Assessments to determine </w:t>
            </w:r>
            <w:r w:rsidR="00A52075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students’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master</w:t>
            </w:r>
            <w:r w:rsidR="00A52075" w:rsidRPr="00061339">
              <w:rPr>
                <w:rFonts w:ascii="Calibri" w:eastAsia="Calibri" w:hAnsi="Calibri" w:cs="Calibri"/>
                <w:sz w:val="24"/>
                <w:szCs w:val="24"/>
              </w:rPr>
              <w:t>y of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the concepts and skills taught </w:t>
            </w:r>
            <w:r w:rsidR="00A52075" w:rsidRPr="00061339">
              <w:rPr>
                <w:rFonts w:ascii="Calibri" w:eastAsia="Calibri" w:hAnsi="Calibri" w:cs="Calibri"/>
                <w:sz w:val="24"/>
                <w:szCs w:val="24"/>
              </w:rPr>
              <w:t>in order to make instructional adjustments.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Designed to </w:t>
            </w:r>
            <w:r w:rsidR="00A52075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provide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feedback to students regarding </w:t>
            </w:r>
            <w:r w:rsidR="00A52075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their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progress and feedback to teacher</w:t>
            </w:r>
            <w:r w:rsidR="00A52075" w:rsidRPr="00061339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for mastery learning and differentiation</w:t>
            </w:r>
            <w:r w:rsidR="00A52075" w:rsidRPr="0006133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05329A" w:rsidRPr="00061339" w:rsidRDefault="0005329A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Allows the grade level to determine effective instruction of the curriculum</w:t>
            </w:r>
            <w:r w:rsidR="00A52075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="006E33F4" w:rsidRPr="00061339"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 w:rsidR="00A52075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for common planning.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Daily</w:t>
            </w:r>
            <w:r w:rsidR="00061339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AB459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61339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00061339" w:rsidRPr="00061339">
              <w:rPr>
                <w:rFonts w:ascii="Calibri" w:eastAsia="Calibri" w:hAnsi="Calibri" w:cs="Calibri"/>
                <w:sz w:val="24"/>
                <w:szCs w:val="24"/>
              </w:rPr>
              <w:t>eekly</w:t>
            </w:r>
          </w:p>
          <w:p w:rsidR="0005329A" w:rsidRPr="00061339" w:rsidRDefault="0005329A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1-4 times a month</w:t>
            </w:r>
          </w:p>
          <w:p w:rsidR="0005329A" w:rsidRPr="00061339" w:rsidRDefault="0005329A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Quarterly or  end of the unit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Academic: </w:t>
            </w:r>
            <w:r w:rsidR="006E33F4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Common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unit assessment, exit ticket, writing rubric, quarterly benchmark assessment, Interactive Achievement assessment, student self-assessment, selected response, performance assessment, math problem of the week, science journal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Behavior: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E33F4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Student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Mental Wellness: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E33F4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Student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Climate:</w:t>
            </w:r>
          </w:p>
        </w:tc>
        <w:tc>
          <w:tcPr>
            <w:tcW w:w="354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B2" w:rsidRPr="00061339" w:rsidRDefault="006E62B2" w:rsidP="006E62B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PreK-2 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3-5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6-8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9-12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</w:tr>
      <w:tr w:rsidR="0005329A" w:rsidRPr="00061339" w:rsidTr="00AB459B">
        <w:trPr>
          <w:trHeight w:val="440"/>
          <w:jc w:val="center"/>
        </w:trPr>
        <w:tc>
          <w:tcPr>
            <w:tcW w:w="2035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Formative Classroom Assessments </w:t>
            </w:r>
          </w:p>
          <w:p w:rsidR="0005329A" w:rsidRPr="00061339" w:rsidRDefault="0005329A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i/>
                <w:sz w:val="24"/>
                <w:szCs w:val="24"/>
              </w:rPr>
              <w:t>Formative Common Assessments</w:t>
            </w:r>
          </w:p>
          <w:p w:rsidR="0005329A" w:rsidRPr="00061339" w:rsidRDefault="0005329A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i/>
                <w:sz w:val="24"/>
                <w:szCs w:val="24"/>
              </w:rPr>
              <w:t>Benchmark Common Assessments</w:t>
            </w:r>
          </w:p>
        </w:tc>
        <w:tc>
          <w:tcPr>
            <w:tcW w:w="3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5329A" w:rsidRPr="00061339" w:rsidRDefault="0005329A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05329A" w:rsidRPr="00061339" w:rsidTr="00AB459B">
        <w:trPr>
          <w:trHeight w:val="440"/>
          <w:jc w:val="center"/>
        </w:trPr>
        <w:tc>
          <w:tcPr>
            <w:tcW w:w="203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5329A" w:rsidRPr="00061339" w:rsidRDefault="0005329A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05329A" w:rsidRPr="00061339" w:rsidTr="00AB459B">
        <w:trPr>
          <w:trHeight w:val="440"/>
          <w:jc w:val="center"/>
        </w:trPr>
        <w:tc>
          <w:tcPr>
            <w:tcW w:w="2035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spacing w:line="240" w:lineRule="auto"/>
              <w:contextualSpacing w:val="0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5329A" w:rsidRPr="00061339" w:rsidRDefault="0005329A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05329A" w:rsidRPr="00061339" w:rsidTr="00AB459B">
        <w:trPr>
          <w:trHeight w:val="4551"/>
          <w:jc w:val="center"/>
        </w:trPr>
        <w:tc>
          <w:tcPr>
            <w:tcW w:w="20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Progress Monitoring  </w:t>
            </w:r>
          </w:p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of the Intervention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Used with all Tier 1 data to measure the progress of students receiving tiered support.</w:t>
            </w:r>
          </w:p>
          <w:p w:rsidR="0005329A" w:rsidRPr="00061339" w:rsidRDefault="0005329A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Used to ensure effectiveness of the intervention and </w:t>
            </w:r>
            <w:r w:rsidR="006E33F4" w:rsidRPr="00061339">
              <w:rPr>
                <w:rFonts w:ascii="Calibri" w:eastAsia="Calibri" w:hAnsi="Calibri" w:cs="Calibri"/>
                <w:sz w:val="24"/>
                <w:szCs w:val="24"/>
              </w:rPr>
              <w:t>to measure the impact of the intervention on the student’s progress in relation to their peers.</w:t>
            </w:r>
          </w:p>
          <w:p w:rsidR="0005329A" w:rsidRPr="00061339" w:rsidRDefault="0005329A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Used to assess the </w:t>
            </w:r>
            <w:r w:rsidRPr="00061339">
              <w:rPr>
                <w:rFonts w:ascii="Calibri" w:eastAsia="Calibri" w:hAnsi="Calibri" w:cs="Calibri"/>
                <w:i/>
                <w:sz w:val="24"/>
                <w:szCs w:val="24"/>
              </w:rPr>
              <w:t>rate of learning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E33F4" w:rsidRPr="00061339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the </w:t>
            </w:r>
            <w:r w:rsidRPr="00061339">
              <w:rPr>
                <w:rFonts w:ascii="Calibri" w:eastAsia="Calibri" w:hAnsi="Calibri" w:cs="Calibri"/>
                <w:i/>
                <w:sz w:val="24"/>
                <w:szCs w:val="24"/>
              </w:rPr>
              <w:t>level of learning</w:t>
            </w:r>
            <w:r w:rsidR="006E33F4" w:rsidRPr="00061339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Daily, weekly, or 2 </w:t>
            </w:r>
            <w:r w:rsidR="006E33F4" w:rsidRPr="00061339">
              <w:rPr>
                <w:rFonts w:ascii="Calibri" w:eastAsia="Calibri" w:hAnsi="Calibri" w:cs="Calibri"/>
                <w:sz w:val="24"/>
                <w:szCs w:val="24"/>
              </w:rPr>
              <w:t>times a month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Academic: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STAR, </w:t>
            </w:r>
            <w:proofErr w:type="spellStart"/>
            <w:r w:rsidRPr="00061339">
              <w:rPr>
                <w:rFonts w:ascii="Calibri" w:eastAsia="Calibri" w:hAnsi="Calibri" w:cs="Calibri"/>
                <w:sz w:val="24"/>
                <w:szCs w:val="24"/>
              </w:rPr>
              <w:t>aimsweb</w:t>
            </w:r>
            <w:proofErr w:type="spellEnd"/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, DIBELS, Easy CBM, FAST, Check-In Check-Out data, programmatic data, </w:t>
            </w:r>
            <w:r w:rsidR="006E33F4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teacher-determined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measure of skill acquisition </w:t>
            </w:r>
          </w:p>
          <w:p w:rsidR="00F01CCD" w:rsidRDefault="00F01CCD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5329A" w:rsidRPr="00061339" w:rsidRDefault="00D72E0E" w:rsidP="00AB459B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Behavior: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Check-In Check-Out data</w:t>
            </w:r>
          </w:p>
          <w:p w:rsidR="0005329A" w:rsidRPr="00061339" w:rsidRDefault="0005329A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Mental Wellness: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Check-In Check-Out data  </w:t>
            </w:r>
          </w:p>
          <w:p w:rsidR="0005329A" w:rsidRPr="00061339" w:rsidRDefault="0005329A">
            <w:pPr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Climate:</w:t>
            </w:r>
          </w:p>
        </w:tc>
        <w:tc>
          <w:tcPr>
            <w:tcW w:w="3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B2" w:rsidRPr="00061339" w:rsidRDefault="006E62B2" w:rsidP="006E62B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PreK-2 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3-5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6-8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9-12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F01CCD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</w:tr>
      <w:tr w:rsidR="0005329A" w:rsidRPr="00061339" w:rsidTr="00AB459B">
        <w:trPr>
          <w:trHeight w:val="440"/>
          <w:jc w:val="center"/>
        </w:trPr>
        <w:tc>
          <w:tcPr>
            <w:tcW w:w="11695" w:type="dxa"/>
            <w:gridSpan w:val="5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BROAD TYPE: Summative Assessment</w:t>
            </w:r>
          </w:p>
          <w:p w:rsidR="0005329A" w:rsidRPr="00061339" w:rsidRDefault="00D72E0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Designed to evaluate student performance after instruction has been completed</w:t>
            </w:r>
          </w:p>
        </w:tc>
        <w:tc>
          <w:tcPr>
            <w:tcW w:w="2345" w:type="dxa"/>
            <w:vMerge w:val="restart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</w:p>
        </w:tc>
      </w:tr>
      <w:tr w:rsidR="0005329A" w:rsidRPr="00061339" w:rsidTr="00AB459B">
        <w:trPr>
          <w:trHeight w:val="238"/>
          <w:jc w:val="center"/>
        </w:trPr>
        <w:tc>
          <w:tcPr>
            <w:tcW w:w="11695" w:type="dxa"/>
            <w:gridSpan w:val="5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</w:p>
        </w:tc>
      </w:tr>
      <w:tr w:rsidR="0005329A" w:rsidRPr="00061339" w:rsidTr="00AB459B">
        <w:trPr>
          <w:trHeight w:val="440"/>
          <w:jc w:val="center"/>
        </w:trPr>
        <w:tc>
          <w:tcPr>
            <w:tcW w:w="2035" w:type="dxa"/>
            <w:vMerge w:val="restart"/>
            <w:shd w:val="clear" w:color="auto" w:fill="CCCCCC"/>
          </w:tcPr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Specific Type</w:t>
            </w:r>
          </w:p>
        </w:tc>
        <w:tc>
          <w:tcPr>
            <w:tcW w:w="334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Purpose</w:t>
            </w:r>
          </w:p>
        </w:tc>
        <w:tc>
          <w:tcPr>
            <w:tcW w:w="1530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Common Frequency</w:t>
            </w:r>
          </w:p>
        </w:tc>
        <w:tc>
          <w:tcPr>
            <w:tcW w:w="3585" w:type="dxa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Examples*</w:t>
            </w:r>
          </w:p>
        </w:tc>
        <w:tc>
          <w:tcPr>
            <w:tcW w:w="3545" w:type="dxa"/>
            <w:gridSpan w:val="2"/>
            <w:vMerge w:val="restart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Identify Assessments</w:t>
            </w:r>
          </w:p>
          <w:p w:rsidR="0005329A" w:rsidRPr="00061339" w:rsidRDefault="00D72E0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Circle</w:t>
            </w: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area(s) assessed</w:t>
            </w: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05329A" w:rsidRPr="00061339" w:rsidRDefault="00D72E0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Check</w:t>
            </w: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f assessment is used for making decisions rules for access to advanced tiers.</w:t>
            </w:r>
          </w:p>
        </w:tc>
      </w:tr>
      <w:tr w:rsidR="0005329A" w:rsidRPr="00061339" w:rsidTr="00AB459B">
        <w:trPr>
          <w:trHeight w:val="440"/>
          <w:jc w:val="center"/>
        </w:trPr>
        <w:tc>
          <w:tcPr>
            <w:tcW w:w="2035" w:type="dxa"/>
            <w:vMerge/>
            <w:shd w:val="clear" w:color="auto" w:fill="CCCCCC"/>
          </w:tcPr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585" w:type="dxa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545" w:type="dxa"/>
            <w:gridSpan w:val="2"/>
            <w:vMerge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05329A" w:rsidRPr="00061339" w:rsidTr="00AB459B">
        <w:trPr>
          <w:trHeight w:val="420"/>
          <w:jc w:val="center"/>
        </w:trPr>
        <w:tc>
          <w:tcPr>
            <w:tcW w:w="203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Outcome Assessments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5329A" w:rsidRPr="00061339" w:rsidRDefault="001B2CCB" w:rsidP="001B2CCB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Used by the state and/or district to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measure specified standards or outcomes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D72E0E"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Annually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Academic: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SOLs, Stanford assessments, Measures of Academic Progress</w:t>
            </w:r>
          </w:p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Behavior: 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Mental Wellness: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05329A" w:rsidRPr="00061339" w:rsidRDefault="000532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b/>
                <w:sz w:val="24"/>
                <w:szCs w:val="24"/>
              </w:rPr>
              <w:t>Climate:</w:t>
            </w:r>
          </w:p>
        </w:tc>
        <w:tc>
          <w:tcPr>
            <w:tcW w:w="3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2B2" w:rsidRPr="00061339" w:rsidRDefault="006E62B2" w:rsidP="006E62B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PreK-2  </w:t>
            </w:r>
            <w:r w:rsidRPr="00061339">
              <w:rPr>
                <w:rFonts w:ascii="Calibri" w:eastAsia="Calibri" w:hAnsi="Calibri" w:cs="Calibri"/>
                <w:sz w:val="24"/>
                <w:szCs w:val="24"/>
              </w:rPr>
              <w:t>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3-5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6-8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05329A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5329A" w:rsidRPr="00061339" w:rsidRDefault="00D72E0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9-12        A / B / MW / C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  <w:p w:rsidR="0005329A" w:rsidRPr="00061339" w:rsidRDefault="00D72E0E">
            <w:pPr>
              <w:widowControl w:val="0"/>
              <w:spacing w:line="240" w:lineRule="auto"/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61339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</w:tr>
    </w:tbl>
    <w:p w:rsidR="0005329A" w:rsidRPr="00AB459B" w:rsidRDefault="0005329A">
      <w:pPr>
        <w:contextualSpacing w:val="0"/>
        <w:rPr>
          <w:b/>
        </w:rPr>
      </w:pPr>
    </w:p>
    <w:p w:rsidR="0005329A" w:rsidRPr="00AB459B" w:rsidRDefault="00D72E0E">
      <w:pPr>
        <w:contextualSpacing w:val="0"/>
        <w:rPr>
          <w:rFonts w:asciiTheme="majorHAnsi" w:hAnsiTheme="majorHAnsi" w:cstheme="majorHAnsi"/>
          <w:b/>
        </w:rPr>
      </w:pPr>
      <w:r w:rsidRPr="00AB459B">
        <w:rPr>
          <w:rFonts w:asciiTheme="majorHAnsi" w:hAnsiTheme="majorHAnsi" w:cstheme="majorHAnsi"/>
          <w:b/>
        </w:rPr>
        <w:t>*</w:t>
      </w:r>
      <w:r w:rsidRPr="00AB459B">
        <w:rPr>
          <w:rFonts w:asciiTheme="majorHAnsi" w:hAnsiTheme="majorHAnsi" w:cstheme="majorHAnsi"/>
        </w:rPr>
        <w:t>A few common examples; these are not to be considered recommendations. Some assessments can be used in multiple categories.</w:t>
      </w:r>
    </w:p>
    <w:sectPr w:rsidR="0005329A" w:rsidRPr="00AB459B">
      <w:pgSz w:w="15840" w:h="12240"/>
      <w:pgMar w:top="504" w:right="1440" w:bottom="21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1DC9"/>
    <w:multiLevelType w:val="multilevel"/>
    <w:tmpl w:val="CE6CA9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D11934"/>
    <w:multiLevelType w:val="multilevel"/>
    <w:tmpl w:val="1C16CB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457712"/>
    <w:multiLevelType w:val="multilevel"/>
    <w:tmpl w:val="809C5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9A"/>
    <w:rsid w:val="0005329A"/>
    <w:rsid w:val="00061339"/>
    <w:rsid w:val="001B2CCB"/>
    <w:rsid w:val="002C2C43"/>
    <w:rsid w:val="002D7C88"/>
    <w:rsid w:val="003C50A8"/>
    <w:rsid w:val="005D1E80"/>
    <w:rsid w:val="006E33F4"/>
    <w:rsid w:val="006E62B2"/>
    <w:rsid w:val="00A52075"/>
    <w:rsid w:val="00AB459B"/>
    <w:rsid w:val="00C12CF2"/>
    <w:rsid w:val="00C15675"/>
    <w:rsid w:val="00C518E9"/>
    <w:rsid w:val="00D72E0E"/>
    <w:rsid w:val="00F01CCD"/>
    <w:rsid w:val="00F2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4576B-99EA-47C5-957E-0C86BA1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8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Frawley</dc:creator>
  <cp:lastModifiedBy>Program Specialist</cp:lastModifiedBy>
  <cp:revision>2</cp:revision>
  <dcterms:created xsi:type="dcterms:W3CDTF">2019-09-11T16:04:00Z</dcterms:created>
  <dcterms:modified xsi:type="dcterms:W3CDTF">2019-09-11T16:04:00Z</dcterms:modified>
</cp:coreProperties>
</file>