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47" w:rsidRDefault="00132BE7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DATA SYSTEMS FOR SUCCESSFUL IMPLEMENTATION</w:t>
      </w:r>
    </w:p>
    <w:tbl>
      <w:tblPr>
        <w:tblStyle w:val="a"/>
        <w:tblW w:w="1295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10"/>
        <w:gridCol w:w="975"/>
        <w:gridCol w:w="960"/>
        <w:gridCol w:w="960"/>
        <w:gridCol w:w="945"/>
        <w:gridCol w:w="2760"/>
        <w:gridCol w:w="2483"/>
      </w:tblGrid>
      <w:tr w:rsidR="00A77D47">
        <w:trPr>
          <w:trHeight w:val="440"/>
        </w:trPr>
        <w:tc>
          <w:tcPr>
            <w:tcW w:w="12953" w:type="dxa"/>
            <w:gridSpan w:val="8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 Infrastructure (the program or application in which division and/or school data are collected and stored). </w:t>
            </w: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CONSIDERATIONS </w:t>
            </w:r>
          </w:p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Check if priority for Action Planning.</w:t>
            </w:r>
          </w:p>
        </w:tc>
        <w:tc>
          <w:tcPr>
            <w:tcW w:w="193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DIVISION</w:t>
            </w:r>
          </w:p>
        </w:tc>
        <w:tc>
          <w:tcPr>
            <w:tcW w:w="190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</w:p>
        </w:tc>
        <w:tc>
          <w:tcPr>
            <w:tcW w:w="276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ACTIONS</w:t>
            </w:r>
          </w:p>
        </w:tc>
        <w:tc>
          <w:tcPr>
            <w:tcW w:w="2483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WHO/BY WHEN</w:t>
            </w: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9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9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9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276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system for collecting data in the following areas?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Academics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Mental Wellness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Climate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have ONE system that is able to collect academic, behavioral, mental wellness and climate data? 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process for determining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who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will collect specific data?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process for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how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specific data is collected and entered into the system(s)?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 there is more than one system, do the same staff members have access in order to analyze together?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Do enough staff members have access to the data system(s) to make the data easily accessible to the decision-making teams at all levels?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system(s) able to generate queries or reports?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system(s) capable of providing data instantaneously or in real time?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Does the system(s) have graphing capabilities?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 able to capture universal screening and progress monitoring data across domains?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 system able to capture fidelity data, not just outcomes?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Does the system(s) automatically calculate risk indices or risk ratios?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A77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A77D47" w:rsidRDefault="00A77D47">
      <w:pPr>
        <w:contextualSpacing w:val="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0"/>
        <w:tblW w:w="1295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975"/>
        <w:gridCol w:w="960"/>
        <w:gridCol w:w="960"/>
        <w:gridCol w:w="945"/>
        <w:gridCol w:w="2760"/>
        <w:gridCol w:w="2483"/>
      </w:tblGrid>
      <w:tr w:rsidR="00A77D47">
        <w:trPr>
          <w:trHeight w:val="440"/>
        </w:trPr>
        <w:tc>
          <w:tcPr>
            <w:tcW w:w="12953" w:type="dxa"/>
            <w:gridSpan w:val="7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Pr="00132BE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2BE7">
              <w:rPr>
                <w:rFonts w:ascii="Calibri" w:eastAsia="Cambria" w:hAnsi="Calibri" w:cs="Calibri"/>
                <w:b/>
                <w:sz w:val="24"/>
                <w:szCs w:val="24"/>
              </w:rPr>
              <w:t>Data Systems (the process by which data are communicated and utilized)</w:t>
            </w:r>
          </w:p>
        </w:tc>
      </w:tr>
      <w:tr w:rsidR="00A77D47">
        <w:trPr>
          <w:trHeight w:val="440"/>
        </w:trPr>
        <w:tc>
          <w:tcPr>
            <w:tcW w:w="12953" w:type="dxa"/>
            <w:gridSpan w:val="7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Pr="00132BE7" w:rsidRDefault="00132BE7">
            <w:pPr>
              <w:widowControl w:val="0"/>
              <w:spacing w:line="240" w:lineRule="auto"/>
              <w:contextualSpacing w:val="0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132BE7">
              <w:rPr>
                <w:rFonts w:ascii="Calibri" w:eastAsia="Cambria" w:hAnsi="Calibri" w:cs="Calibri"/>
                <w:b/>
                <w:sz w:val="24"/>
                <w:szCs w:val="24"/>
              </w:rPr>
              <w:t>How are data communicated?</w:t>
            </w: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 consistent process by which data are communicated from division to schools and back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division?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data shared monthly with decision-making teams at all levels as appropriate?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data shared monthly with faculties?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data shared on a routine basis with the school board and other stakeholders?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12953" w:type="dxa"/>
            <w:gridSpan w:val="7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Pr="00132BE7" w:rsidRDefault="00132BE7">
            <w:pPr>
              <w:widowControl w:val="0"/>
              <w:spacing w:line="240" w:lineRule="auto"/>
              <w:contextualSpacing w:val="0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132BE7">
              <w:rPr>
                <w:rFonts w:ascii="Calibri" w:eastAsia="Cambria" w:hAnsi="Calibri" w:cs="Calibri"/>
                <w:b/>
                <w:sz w:val="24"/>
                <w:szCs w:val="24"/>
              </w:rPr>
              <w:t>How are data utilized?</w:t>
            </w: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regular schedule of meetings for decision-making (e.g., at least monthly for interventions)?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consistent data driven decision-making process (that includes data analysis, problem identification, implementation planning and evaluation)? Is it documented?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 system for routinely progress monitoring and ensuring fidelity (on core instruction AND interventions)? Is it documented?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 there data driven decision rules in place for determining access to interventions?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>Are the “right” data present for decisions and answering questions about student outcomes?</w:t>
            </w: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7D47">
        <w:trPr>
          <w:trHeight w:val="44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D47" w:rsidRDefault="00132BE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 xml:space="preserve">Are data routinely analyzed to answer questions regarding the outcomes for ALL students in your demographic and potential differences among groups? 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D47" w:rsidRDefault="00A77D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D47" w:rsidRDefault="00A77D47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A77D47" w:rsidRDefault="00A77D47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sectPr w:rsidR="00A77D47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F18"/>
    <w:multiLevelType w:val="multilevel"/>
    <w:tmpl w:val="71CE58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D7DDA"/>
    <w:multiLevelType w:val="multilevel"/>
    <w:tmpl w:val="F16440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C15AAC"/>
    <w:multiLevelType w:val="multilevel"/>
    <w:tmpl w:val="A4E0D2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F61873"/>
    <w:multiLevelType w:val="multilevel"/>
    <w:tmpl w:val="2DE03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7"/>
    <w:rsid w:val="00132BE7"/>
    <w:rsid w:val="00A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AB433-89BE-4E25-9A94-22CADE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Frawley</dc:creator>
  <cp:lastModifiedBy>Program Specialist</cp:lastModifiedBy>
  <cp:revision>2</cp:revision>
  <dcterms:created xsi:type="dcterms:W3CDTF">2018-10-16T16:14:00Z</dcterms:created>
  <dcterms:modified xsi:type="dcterms:W3CDTF">2018-10-16T16:14:00Z</dcterms:modified>
</cp:coreProperties>
</file>