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VTSS Strand 2: Academic Alignment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Division Recording Sheet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March 2022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spacing w:after="0" w:before="240" w:line="276" w:lineRule="auto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t5gokmtdz3pk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VTSS Implementation Components</w:t>
      </w:r>
    </w:p>
    <w:p w:rsidR="00000000" w:rsidDel="00000000" w:rsidP="00000000" w:rsidRDefault="00000000" w:rsidRPr="00000000" w14:paraId="00000006">
      <w:pPr>
        <w:pStyle w:val="Heading4"/>
        <w:spacing w:after="0" w:before="240" w:line="276" w:lineRule="auto"/>
        <w:rPr>
          <w:rFonts w:ascii="Calibri" w:cs="Calibri" w:eastAsia="Calibri" w:hAnsi="Calibri"/>
          <w:b w:val="1"/>
          <w:i w:val="1"/>
          <w:color w:val="000000"/>
          <w:sz w:val="26"/>
          <w:szCs w:val="26"/>
        </w:rPr>
      </w:pPr>
      <w:bookmarkStart w:colFirst="0" w:colLast="0" w:name="_nkccgl9ii8mi" w:id="1"/>
      <w:bookmarkEnd w:id="1"/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6"/>
          <w:szCs w:val="26"/>
          <w:rtl w:val="0"/>
        </w:rPr>
        <w:t xml:space="preserve">Evidence-based Practices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110"/>
        <w:gridCol w:w="4770"/>
        <w:tblGridChange w:id="0">
          <w:tblGrid>
            <w:gridCol w:w="4080"/>
            <w:gridCol w:w="4110"/>
            <w:gridCol w:w="47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Feature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Stage of Implementation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Next Steps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3.D Fidelity of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4"/>
        <w:spacing w:after="0" w:before="240" w:line="276" w:lineRule="auto"/>
        <w:rPr>
          <w:rFonts w:ascii="Calibri" w:cs="Calibri" w:eastAsia="Calibri" w:hAnsi="Calibri"/>
          <w:b w:val="1"/>
          <w:i w:val="1"/>
          <w:color w:val="000000"/>
          <w:sz w:val="26"/>
          <w:szCs w:val="26"/>
        </w:rPr>
      </w:pPr>
      <w:bookmarkStart w:colFirst="0" w:colLast="0" w:name="_za3gnmi31il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spacing w:after="0" w:before="240" w:line="276" w:lineRule="auto"/>
        <w:rPr>
          <w:rFonts w:ascii="Calibri" w:cs="Calibri" w:eastAsia="Calibri" w:hAnsi="Calibri"/>
          <w:b w:val="1"/>
          <w:i w:val="1"/>
          <w:color w:val="000000"/>
          <w:sz w:val="26"/>
          <w:szCs w:val="26"/>
        </w:rPr>
      </w:pPr>
      <w:bookmarkStart w:colFirst="0" w:colLast="0" w:name="_q3nw58n2rt4c" w:id="3"/>
      <w:bookmarkEnd w:id="3"/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6"/>
          <w:szCs w:val="26"/>
          <w:rtl w:val="0"/>
        </w:rPr>
        <w:t xml:space="preserve">Monitoring Student Progress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4065"/>
        <w:gridCol w:w="4785"/>
        <w:tblGridChange w:id="0">
          <w:tblGrid>
            <w:gridCol w:w="4110"/>
            <w:gridCol w:w="4065"/>
            <w:gridCol w:w="478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Feature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Stage of Implementation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Next Steps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5.D Progress monitoring at Tier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Heading4"/>
        <w:spacing w:after="0" w:before="240" w:line="276" w:lineRule="auto"/>
        <w:rPr>
          <w:rFonts w:ascii="Calibri" w:cs="Calibri" w:eastAsia="Calibri" w:hAnsi="Calibri"/>
          <w:b w:val="1"/>
          <w:i w:val="1"/>
          <w:color w:val="000000"/>
          <w:sz w:val="26"/>
          <w:szCs w:val="26"/>
        </w:rPr>
      </w:pPr>
      <w:bookmarkStart w:colFirst="0" w:colLast="0" w:name="_n1i5uhxhez6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spacing w:after="0" w:before="240" w:line="276" w:lineRule="auto"/>
        <w:rPr>
          <w:rFonts w:ascii="Calibri" w:cs="Calibri" w:eastAsia="Calibri" w:hAnsi="Calibri"/>
          <w:sz w:val="26"/>
          <w:szCs w:val="26"/>
        </w:rPr>
      </w:pPr>
      <w:bookmarkStart w:colFirst="0" w:colLast="0" w:name="_jmgcaa7d0nce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spacing w:after="0" w:before="240" w:line="276" w:lineRule="auto"/>
        <w:rPr/>
      </w:pPr>
      <w:bookmarkStart w:colFirst="0" w:colLast="0" w:name="_288iyfostc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spacing w:after="0" w:before="240" w:line="276" w:lineRule="auto"/>
        <w:rPr/>
      </w:pPr>
      <w:bookmarkStart w:colFirst="0" w:colLast="0" w:name="_run7kdcozg9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