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5310"/>
        <w:gridCol w:w="7920"/>
        <w:tblGridChange w:id="0">
          <w:tblGrid>
            <w:gridCol w:w="1075"/>
            <w:gridCol w:w="5310"/>
            <w:gridCol w:w="7920"/>
          </w:tblGrid>
        </w:tblGridChange>
      </w:tblGrid>
      <w:tr>
        <w:tc>
          <w:tcPr/>
          <w:p w:rsidR="00000000" w:rsidDel="00000000" w:rsidP="00000000" w:rsidRDefault="00000000" w:rsidRPr="00000000" w14:paraId="00000003">
            <w:pPr>
              <w:rPr/>
            </w:pPr>
            <w:r w:rsidDel="00000000" w:rsidR="00000000" w:rsidRPr="00000000">
              <w:rPr>
                <w:rtl w:val="0"/>
              </w:rPr>
              <w:t xml:space="preserve">Slide #</w:t>
            </w:r>
          </w:p>
        </w:tc>
        <w:tc>
          <w:tcPr/>
          <w:p w:rsidR="00000000" w:rsidDel="00000000" w:rsidP="00000000" w:rsidRDefault="00000000" w:rsidRPr="00000000" w14:paraId="00000004">
            <w:pPr>
              <w:rPr/>
            </w:pPr>
            <w:r w:rsidDel="00000000" w:rsidR="00000000" w:rsidRPr="00000000">
              <w:rPr>
                <w:rtl w:val="0"/>
              </w:rPr>
              <w:t xml:space="preserve">Medical Analogy</w:t>
            </w:r>
          </w:p>
        </w:tc>
        <w:tc>
          <w:tcPr/>
          <w:p w:rsidR="00000000" w:rsidDel="00000000" w:rsidP="00000000" w:rsidRDefault="00000000" w:rsidRPr="00000000" w14:paraId="00000005">
            <w:pPr>
              <w:rPr/>
            </w:pPr>
            <w:r w:rsidDel="00000000" w:rsidR="00000000" w:rsidRPr="00000000">
              <w:rPr>
                <w:rtl w:val="0"/>
              </w:rPr>
              <w:t xml:space="preserve">Relating to Literacy (or other)</w:t>
            </w:r>
          </w:p>
        </w:tc>
      </w:tr>
      <w:tr>
        <w:tc>
          <w:tcPr/>
          <w:p w:rsidR="00000000" w:rsidDel="00000000" w:rsidP="00000000" w:rsidRDefault="00000000" w:rsidRPr="00000000" w14:paraId="00000006">
            <w:pPr>
              <w:rPr/>
            </w:pPr>
            <w:r w:rsidDel="00000000" w:rsidR="00000000" w:rsidRPr="00000000">
              <w:rPr>
                <w:rtl w:val="0"/>
              </w:rPr>
              <w:t xml:space="preserve">1</w:t>
            </w:r>
          </w:p>
        </w:tc>
        <w:tc>
          <w:tcPr/>
          <w:p w:rsidR="00000000" w:rsidDel="00000000" w:rsidP="00000000" w:rsidRDefault="00000000" w:rsidRPr="00000000" w14:paraId="00000007">
            <w:pPr>
              <w:rPr/>
            </w:pPr>
            <w:r w:rsidDel="00000000" w:rsidR="00000000" w:rsidRPr="00000000">
              <w:rPr>
                <w:rtl w:val="0"/>
              </w:rPr>
              <w:t xml:space="preserve">The medical model uses key indicators as screeners.  They tell you some things, but not everything.  </w:t>
            </w:r>
          </w:p>
        </w:tc>
        <w:tc>
          <w:tcPr/>
          <w:p w:rsidR="00000000" w:rsidDel="00000000" w:rsidP="00000000" w:rsidRDefault="00000000" w:rsidRPr="00000000" w14:paraId="00000008">
            <w:pPr>
              <w:rPr/>
            </w:pPr>
            <w:r w:rsidDel="00000000" w:rsidR="00000000" w:rsidRPr="00000000">
              <w:rPr>
                <w:rtl w:val="0"/>
              </w:rPr>
              <w:t xml:space="preserve">What screeners do you have for literacy?</w:t>
            </w:r>
          </w:p>
          <w:p w:rsidR="00000000" w:rsidDel="00000000" w:rsidP="00000000" w:rsidRDefault="00000000" w:rsidRPr="00000000" w14:paraId="00000009">
            <w:pPr>
              <w:rPr/>
            </w:pPr>
            <w:r w:rsidDel="00000000" w:rsidR="00000000" w:rsidRPr="00000000">
              <w:rPr>
                <w:rtl w:val="0"/>
              </w:rPr>
              <w:t xml:space="preserve">How do you use them?</w:t>
            </w:r>
          </w:p>
          <w:p w:rsidR="00000000" w:rsidDel="00000000" w:rsidP="00000000" w:rsidRDefault="00000000" w:rsidRPr="00000000" w14:paraId="0000000A">
            <w:pPr>
              <w:rPr/>
            </w:pPr>
            <w:bookmarkStart w:colFirst="0" w:colLast="0" w:name="_gjdgxs" w:id="0"/>
            <w:bookmarkEnd w:id="0"/>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r>
        <w:tc>
          <w:tcPr/>
          <w:p w:rsidR="00000000" w:rsidDel="00000000" w:rsidP="00000000" w:rsidRDefault="00000000" w:rsidRPr="00000000" w14:paraId="0000000E">
            <w:pPr>
              <w:rPr/>
            </w:pPr>
            <w:r w:rsidDel="00000000" w:rsidR="00000000" w:rsidRPr="00000000">
              <w:rPr>
                <w:rtl w:val="0"/>
              </w:rPr>
              <w:t xml:space="preserve">3</w:t>
            </w:r>
          </w:p>
        </w:tc>
        <w:tc>
          <w:tcPr/>
          <w:p w:rsidR="00000000" w:rsidDel="00000000" w:rsidP="00000000" w:rsidRDefault="00000000" w:rsidRPr="00000000" w14:paraId="0000000F">
            <w:pPr>
              <w:rPr/>
            </w:pPr>
            <w:r w:rsidDel="00000000" w:rsidR="00000000" w:rsidRPr="00000000">
              <w:rPr>
                <w:rtl w:val="0"/>
              </w:rPr>
              <w:t xml:space="preserve">The blood pressure score has its own set of cut scores or decision rules.</w:t>
            </w:r>
          </w:p>
        </w:tc>
        <w:tc>
          <w:tcPr/>
          <w:p w:rsidR="00000000" w:rsidDel="00000000" w:rsidP="00000000" w:rsidRDefault="00000000" w:rsidRPr="00000000" w14:paraId="00000010">
            <w:pPr>
              <w:rPr/>
            </w:pPr>
            <w:r w:rsidDel="00000000" w:rsidR="00000000" w:rsidRPr="00000000">
              <w:rPr>
                <w:rtl w:val="0"/>
              </w:rPr>
              <w:t xml:space="preserve">What specific cut scores do you use either from your screener or other data?</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r>
        <w:tc>
          <w:tcPr/>
          <w:p w:rsidR="00000000" w:rsidDel="00000000" w:rsidP="00000000" w:rsidRDefault="00000000" w:rsidRPr="00000000" w14:paraId="00000014">
            <w:pPr>
              <w:rPr/>
            </w:pPr>
            <w:r w:rsidDel="00000000" w:rsidR="00000000" w:rsidRPr="00000000">
              <w:rPr>
                <w:rtl w:val="0"/>
              </w:rPr>
              <w:t xml:space="preserve">4</w:t>
            </w:r>
          </w:p>
        </w:tc>
        <w:tc>
          <w:tcPr/>
          <w:p w:rsidR="00000000" w:rsidDel="00000000" w:rsidP="00000000" w:rsidRDefault="00000000" w:rsidRPr="00000000" w14:paraId="00000015">
            <w:pPr>
              <w:rPr/>
            </w:pPr>
            <w:r w:rsidDel="00000000" w:rsidR="00000000" w:rsidRPr="00000000">
              <w:rPr>
                <w:rtl w:val="0"/>
              </w:rPr>
              <w:t xml:space="preserve">There are people who are mildly at risk in a medical model.  It is handled through more frequent checks and some “Tier 1” supports.</w:t>
            </w:r>
          </w:p>
        </w:tc>
        <w:tc>
          <w:tcPr/>
          <w:p w:rsidR="00000000" w:rsidDel="00000000" w:rsidP="00000000" w:rsidRDefault="00000000" w:rsidRPr="00000000" w14:paraId="00000016">
            <w:pPr>
              <w:rPr/>
            </w:pPr>
            <w:r w:rsidDel="00000000" w:rsidR="00000000" w:rsidRPr="00000000">
              <w:rPr>
                <w:rtl w:val="0"/>
              </w:rPr>
              <w:t xml:space="preserve">What do you offer for students mildly at risk for reading difficulties?</w:t>
            </w:r>
          </w:p>
          <w:p w:rsidR="00000000" w:rsidDel="00000000" w:rsidP="00000000" w:rsidRDefault="00000000" w:rsidRPr="00000000" w14:paraId="00000017">
            <w:pPr>
              <w:rPr/>
            </w:pPr>
            <w:r w:rsidDel="00000000" w:rsidR="00000000" w:rsidRPr="00000000">
              <w:rPr>
                <w:rtl w:val="0"/>
              </w:rPr>
              <w:t xml:space="preserve">Elementary: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Secondary:</w:t>
            </w:r>
          </w:p>
          <w:p w:rsidR="00000000" w:rsidDel="00000000" w:rsidP="00000000" w:rsidRDefault="00000000" w:rsidRPr="00000000" w14:paraId="0000001A">
            <w:pPr>
              <w:rPr/>
            </w:pPr>
            <w:r w:rsidDel="00000000" w:rsidR="00000000" w:rsidRPr="00000000">
              <w:rPr>
                <w:rtl w:val="0"/>
              </w:rPr>
            </w:r>
          </w:p>
        </w:tc>
      </w:tr>
      <w:tr>
        <w:tc>
          <w:tcPr/>
          <w:p w:rsidR="00000000" w:rsidDel="00000000" w:rsidP="00000000" w:rsidRDefault="00000000" w:rsidRPr="00000000" w14:paraId="0000001B">
            <w:pPr>
              <w:rPr/>
            </w:pPr>
            <w:r w:rsidDel="00000000" w:rsidR="00000000" w:rsidRPr="00000000">
              <w:rPr>
                <w:rtl w:val="0"/>
              </w:rPr>
              <w:t xml:space="preserve">5</w:t>
            </w:r>
          </w:p>
        </w:tc>
        <w:tc>
          <w:tcPr/>
          <w:p w:rsidR="00000000" w:rsidDel="00000000" w:rsidP="00000000" w:rsidRDefault="00000000" w:rsidRPr="00000000" w14:paraId="0000001C">
            <w:pPr>
              <w:rPr/>
            </w:pPr>
            <w:r w:rsidDel="00000000" w:rsidR="00000000" w:rsidRPr="00000000">
              <w:rPr>
                <w:rtl w:val="0"/>
              </w:rPr>
              <w:t xml:space="preserve">It is important to get a medical history before developing a plan.</w:t>
            </w:r>
          </w:p>
        </w:tc>
        <w:tc>
          <w:tcPr/>
          <w:p w:rsidR="00000000" w:rsidDel="00000000" w:rsidP="00000000" w:rsidRDefault="00000000" w:rsidRPr="00000000" w14:paraId="0000001D">
            <w:pPr>
              <w:rPr/>
            </w:pPr>
            <w:r w:rsidDel="00000000" w:rsidR="00000000" w:rsidRPr="00000000">
              <w:rPr>
                <w:rtl w:val="0"/>
              </w:rPr>
              <w:t xml:space="preserve">What data sets are considered when a student is “flagged” for reading difficulties?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pPr>
            <w:r w:rsidDel="00000000" w:rsidR="00000000" w:rsidRPr="00000000">
              <w:rPr>
                <w:rtl w:val="0"/>
              </w:rPr>
              <w:t xml:space="preserve">6</w:t>
            </w:r>
          </w:p>
        </w:tc>
        <w:tc>
          <w:tcPr/>
          <w:p w:rsidR="00000000" w:rsidDel="00000000" w:rsidP="00000000" w:rsidRDefault="00000000" w:rsidRPr="00000000" w14:paraId="00000023">
            <w:pPr>
              <w:rPr/>
            </w:pPr>
            <w:r w:rsidDel="00000000" w:rsidR="00000000" w:rsidRPr="00000000">
              <w:rPr>
                <w:rtl w:val="0"/>
              </w:rPr>
              <w:t xml:space="preserve">Aside from the medical history, other medical evaluations are ordered.</w:t>
            </w:r>
          </w:p>
        </w:tc>
        <w:tc>
          <w:tcPr/>
          <w:p w:rsidR="00000000" w:rsidDel="00000000" w:rsidP="00000000" w:rsidRDefault="00000000" w:rsidRPr="00000000" w14:paraId="00000024">
            <w:pPr>
              <w:rPr/>
            </w:pPr>
            <w:r w:rsidDel="00000000" w:rsidR="00000000" w:rsidRPr="00000000">
              <w:rPr>
                <w:rtl w:val="0"/>
              </w:rPr>
              <w:t xml:space="preserve">Before assigning a student to intervention, what other assessments do you consider?  Are there assessments that you use for more specificity?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rPr/>
            </w:pPr>
            <w:r w:rsidDel="00000000" w:rsidR="00000000" w:rsidRPr="00000000">
              <w:rPr>
                <w:rtl w:val="0"/>
              </w:rPr>
              <w:t xml:space="preserve">7</w:t>
            </w:r>
          </w:p>
        </w:tc>
        <w:tc>
          <w:tcPr/>
          <w:p w:rsidR="00000000" w:rsidDel="00000000" w:rsidP="00000000" w:rsidRDefault="00000000" w:rsidRPr="00000000" w14:paraId="0000002B">
            <w:pPr>
              <w:rPr/>
            </w:pPr>
            <w:r w:rsidDel="00000000" w:rsidR="00000000" w:rsidRPr="00000000">
              <w:rPr>
                <w:rtl w:val="0"/>
              </w:rPr>
              <w:t xml:space="preserve">Treatment plans are written and part of the medical record.</w:t>
            </w:r>
          </w:p>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What system do you have in place do document the intervention??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rPr/>
            </w:pPr>
            <w:r w:rsidDel="00000000" w:rsidR="00000000" w:rsidRPr="00000000">
              <w:rPr>
                <w:rtl w:val="0"/>
              </w:rPr>
              <w:t xml:space="preserve">8</w:t>
            </w:r>
          </w:p>
        </w:tc>
        <w:tc>
          <w:tcPr/>
          <w:p w:rsidR="00000000" w:rsidDel="00000000" w:rsidP="00000000" w:rsidRDefault="00000000" w:rsidRPr="00000000" w14:paraId="00000033">
            <w:pPr>
              <w:rPr/>
            </w:pPr>
            <w:r w:rsidDel="00000000" w:rsidR="00000000" w:rsidRPr="00000000">
              <w:rPr>
                <w:rtl w:val="0"/>
              </w:rPr>
              <w:t xml:space="preserve">Blood pressure is tracked weekly and graphed.</w:t>
            </w:r>
          </w:p>
        </w:tc>
        <w:tc>
          <w:tcPr/>
          <w:p w:rsidR="00000000" w:rsidDel="00000000" w:rsidP="00000000" w:rsidRDefault="00000000" w:rsidRPr="00000000" w14:paraId="00000034">
            <w:pPr>
              <w:rPr/>
            </w:pPr>
            <w:r w:rsidDel="00000000" w:rsidR="00000000" w:rsidRPr="00000000">
              <w:rPr>
                <w:rtl w:val="0"/>
              </w:rPr>
              <w:t xml:space="preserve">How often do you progress monitor if a student receives a literacy intervention?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r>
        <w:tc>
          <w:tcPr/>
          <w:p w:rsidR="00000000" w:rsidDel="00000000" w:rsidP="00000000" w:rsidRDefault="00000000" w:rsidRPr="00000000" w14:paraId="00000037">
            <w:pPr>
              <w:rPr/>
            </w:pPr>
            <w:r w:rsidDel="00000000" w:rsidR="00000000" w:rsidRPr="00000000">
              <w:rPr>
                <w:rtl w:val="0"/>
              </w:rPr>
              <w:t xml:space="preserve">12</w:t>
            </w:r>
          </w:p>
        </w:tc>
        <w:tc>
          <w:tcPr/>
          <w:p w:rsidR="00000000" w:rsidDel="00000000" w:rsidP="00000000" w:rsidRDefault="00000000" w:rsidRPr="00000000" w14:paraId="00000038">
            <w:pPr>
              <w:rPr/>
            </w:pPr>
            <w:r w:rsidDel="00000000" w:rsidR="00000000" w:rsidRPr="00000000">
              <w:rPr>
                <w:rtl w:val="0"/>
              </w:rPr>
              <w:t xml:space="preserve">Using decision rules, the rate of improvement is monitored as well as the level of improvement.</w:t>
            </w:r>
          </w:p>
        </w:tc>
        <w:tc>
          <w:tcPr/>
          <w:p w:rsidR="00000000" w:rsidDel="00000000" w:rsidP="00000000" w:rsidRDefault="00000000" w:rsidRPr="00000000" w14:paraId="00000039">
            <w:pPr>
              <w:rPr/>
            </w:pPr>
            <w:r w:rsidDel="00000000" w:rsidR="00000000" w:rsidRPr="00000000">
              <w:rPr>
                <w:rtl w:val="0"/>
              </w:rPr>
              <w:t xml:space="preserve">How is the rate and level of learning monitored in literacy for students receiving an intervention?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c>
      </w:tr>
      <w:tr>
        <w:tc>
          <w:tcPr/>
          <w:p w:rsidR="00000000" w:rsidDel="00000000" w:rsidP="00000000" w:rsidRDefault="00000000" w:rsidRPr="00000000" w14:paraId="0000003D">
            <w:pPr>
              <w:rPr/>
            </w:pPr>
            <w:r w:rsidDel="00000000" w:rsidR="00000000" w:rsidRPr="00000000">
              <w:rPr>
                <w:rtl w:val="0"/>
              </w:rPr>
              <w:t xml:space="preserve">14</w:t>
            </w:r>
          </w:p>
        </w:tc>
        <w:tc>
          <w:tcPr/>
          <w:p w:rsidR="00000000" w:rsidDel="00000000" w:rsidP="00000000" w:rsidRDefault="00000000" w:rsidRPr="00000000" w14:paraId="0000003E">
            <w:pPr>
              <w:rPr/>
            </w:pPr>
            <w:r w:rsidDel="00000000" w:rsidR="00000000" w:rsidRPr="00000000">
              <w:rPr>
                <w:rtl w:val="0"/>
              </w:rPr>
              <w:t xml:space="preserve">Once a level of success in reached regarding ideal blood pressure, decisions are made as to what can be maintained by the patient with less frequent monitoring.  Mr. Smith will return to screening 3 times each year.  </w:t>
            </w:r>
          </w:p>
        </w:tc>
        <w:tc>
          <w:tcPr/>
          <w:p w:rsidR="00000000" w:rsidDel="00000000" w:rsidP="00000000" w:rsidRDefault="00000000" w:rsidRPr="00000000" w14:paraId="0000003F">
            <w:pPr>
              <w:rPr/>
            </w:pPr>
            <w:r w:rsidDel="00000000" w:rsidR="00000000" w:rsidRPr="00000000">
              <w:rPr>
                <w:rtl w:val="0"/>
              </w:rPr>
              <w:t xml:space="preserve">How are students faded from intervention?  What decision rules are used to return to less intensive instruction?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sectPr>
      <w:pgSz w:h="12240" w:w="158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