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3C08" w14:textId="77777777" w:rsidR="007035C2" w:rsidRDefault="007035C2"/>
    <w:p w14:paraId="74C8DE83" w14:textId="77777777" w:rsidR="00B714B8" w:rsidRPr="00B714B8" w:rsidRDefault="00B714B8">
      <w:pPr>
        <w:rPr>
          <w:sz w:val="28"/>
          <w:szCs w:val="28"/>
        </w:rPr>
      </w:pPr>
      <w:r w:rsidRPr="00B714B8">
        <w:rPr>
          <w:sz w:val="28"/>
          <w:szCs w:val="28"/>
        </w:rPr>
        <w:t>Sample</w:t>
      </w:r>
      <w:r w:rsidR="0007686A">
        <w:rPr>
          <w:sz w:val="28"/>
          <w:szCs w:val="28"/>
        </w:rPr>
        <w:t xml:space="preserve">: </w:t>
      </w:r>
      <w:r w:rsidRPr="00B714B8">
        <w:rPr>
          <w:sz w:val="28"/>
          <w:szCs w:val="28"/>
        </w:rPr>
        <w:t xml:space="preserve"> </w:t>
      </w:r>
      <w:r w:rsidR="0093260E">
        <w:rPr>
          <w:sz w:val="28"/>
          <w:szCs w:val="28"/>
        </w:rPr>
        <w:t>Continuum of Supports</w:t>
      </w:r>
      <w:r w:rsidRPr="00B714B8">
        <w:rPr>
          <w:sz w:val="28"/>
          <w:szCs w:val="28"/>
        </w:rPr>
        <w:t xml:space="preserve"> </w:t>
      </w:r>
    </w:p>
    <w:p w14:paraId="590D3F19" w14:textId="77777777" w:rsidR="00B714B8" w:rsidRDefault="00B714B8">
      <w:pPr>
        <w:rPr>
          <w:sz w:val="28"/>
          <w:szCs w:val="28"/>
        </w:rPr>
      </w:pPr>
      <w:r w:rsidRPr="00B714B8">
        <w:rPr>
          <w:sz w:val="28"/>
          <w:szCs w:val="28"/>
        </w:rPr>
        <w:t xml:space="preserve">Reading:  Grades 3 </w:t>
      </w:r>
      <w:r>
        <w:rPr>
          <w:sz w:val="28"/>
          <w:szCs w:val="28"/>
        </w:rPr>
        <w:t>–</w:t>
      </w:r>
      <w:r w:rsidRPr="00B714B8">
        <w:rPr>
          <w:sz w:val="28"/>
          <w:szCs w:val="28"/>
        </w:rPr>
        <w:t xml:space="preserve"> 5</w:t>
      </w:r>
    </w:p>
    <w:p w14:paraId="6C3A977E" w14:textId="06693096" w:rsidR="00B714B8" w:rsidRPr="00B714B8" w:rsidRDefault="00B714B8">
      <w:pPr>
        <w:rPr>
          <w:sz w:val="28"/>
          <w:szCs w:val="28"/>
        </w:rPr>
      </w:pPr>
      <w:r>
        <w:rPr>
          <w:sz w:val="28"/>
          <w:szCs w:val="28"/>
        </w:rPr>
        <w:t xml:space="preserve">*The intent of a continuum of </w:t>
      </w:r>
      <w:r w:rsidR="0093260E">
        <w:rPr>
          <w:sz w:val="28"/>
          <w:szCs w:val="28"/>
        </w:rPr>
        <w:t>supports</w:t>
      </w:r>
      <w:r>
        <w:rPr>
          <w:sz w:val="28"/>
          <w:szCs w:val="28"/>
        </w:rPr>
        <w:t xml:space="preserve"> is to </w:t>
      </w:r>
      <w:r w:rsidR="00805D84">
        <w:rPr>
          <w:sz w:val="28"/>
          <w:szCs w:val="28"/>
        </w:rPr>
        <w:t xml:space="preserve">specifically </w:t>
      </w:r>
      <w:r>
        <w:rPr>
          <w:sz w:val="28"/>
          <w:szCs w:val="28"/>
        </w:rPr>
        <w:t>define options for increasing levels of intensity, beginning with differentiation in Tier 1 and moving to a variety of less intensive to more intensive options for Tier 2.  Tier 3 provides a much higher level of intensity both in terms of explicit instruction as well as time.  The following examples of strategies and programs are in no way intended to be recommendations.</w:t>
      </w:r>
      <w:r w:rsidR="00BF5A8F">
        <w:rPr>
          <w:sz w:val="28"/>
          <w:szCs w:val="28"/>
        </w:rPr>
        <w:t xml:space="preserve">  It is simply an example of available resources for the correct instructional match.</w:t>
      </w:r>
      <w:bookmarkStart w:id="0" w:name="_GoBack"/>
      <w:bookmarkEnd w:id="0"/>
    </w:p>
    <w:p w14:paraId="1ED2AED1" w14:textId="77777777" w:rsidR="00B714B8" w:rsidRDefault="00B714B8"/>
    <w:p w14:paraId="13894D16" w14:textId="77777777" w:rsidR="00B714B8" w:rsidRDefault="00B714B8" w:rsidP="00B714B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2333"/>
        <w:gridCol w:w="2332"/>
        <w:gridCol w:w="2330"/>
      </w:tblGrid>
      <w:tr w:rsidR="00B714B8" w:rsidRPr="006D0A81" w14:paraId="004F4549" w14:textId="77777777" w:rsidTr="00ED1199">
        <w:tc>
          <w:tcPr>
            <w:tcW w:w="2394" w:type="dxa"/>
          </w:tcPr>
          <w:p w14:paraId="155F1192" w14:textId="77777777" w:rsidR="00B714B8" w:rsidRPr="00435C66" w:rsidRDefault="00805D84" w:rsidP="00ED11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C66">
              <w:rPr>
                <w:b/>
                <w:sz w:val="24"/>
                <w:szCs w:val="24"/>
              </w:rPr>
              <w:t>Grades 3 - 5</w:t>
            </w:r>
          </w:p>
        </w:tc>
        <w:tc>
          <w:tcPr>
            <w:tcW w:w="2394" w:type="dxa"/>
          </w:tcPr>
          <w:p w14:paraId="7B31D9F0" w14:textId="77777777" w:rsidR="00B714B8" w:rsidRPr="00435C66" w:rsidRDefault="00B714B8" w:rsidP="00ED11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C66">
              <w:rPr>
                <w:b/>
                <w:sz w:val="24"/>
                <w:szCs w:val="24"/>
              </w:rPr>
              <w:t>Tier 1</w:t>
            </w:r>
          </w:p>
        </w:tc>
        <w:tc>
          <w:tcPr>
            <w:tcW w:w="2394" w:type="dxa"/>
          </w:tcPr>
          <w:p w14:paraId="4282CC77" w14:textId="77777777" w:rsidR="00B714B8" w:rsidRPr="00435C66" w:rsidRDefault="00B714B8" w:rsidP="00ED11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C66">
              <w:rPr>
                <w:b/>
                <w:sz w:val="24"/>
                <w:szCs w:val="24"/>
              </w:rPr>
              <w:t>Tier 2</w:t>
            </w:r>
          </w:p>
        </w:tc>
        <w:tc>
          <w:tcPr>
            <w:tcW w:w="2394" w:type="dxa"/>
          </w:tcPr>
          <w:p w14:paraId="2EEAC9DF" w14:textId="77777777" w:rsidR="00B714B8" w:rsidRPr="00435C66" w:rsidRDefault="00B714B8" w:rsidP="00ED11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C66">
              <w:rPr>
                <w:b/>
                <w:sz w:val="24"/>
                <w:szCs w:val="24"/>
              </w:rPr>
              <w:t>Tier 3</w:t>
            </w:r>
          </w:p>
        </w:tc>
      </w:tr>
      <w:tr w:rsidR="00B714B8" w:rsidRPr="006D0A81" w14:paraId="7FE2C537" w14:textId="77777777" w:rsidTr="00ED1199">
        <w:tc>
          <w:tcPr>
            <w:tcW w:w="2394" w:type="dxa"/>
          </w:tcPr>
          <w:p w14:paraId="7C21A9C1" w14:textId="77777777" w:rsidR="00B714B8" w:rsidRDefault="00B714B8" w:rsidP="00ED1199">
            <w:pPr>
              <w:spacing w:after="0" w:line="240" w:lineRule="auto"/>
            </w:pPr>
            <w:r w:rsidRPr="006D0A81">
              <w:t>Phonics</w:t>
            </w:r>
          </w:p>
          <w:p w14:paraId="327A3FB6" w14:textId="77777777" w:rsidR="00B714B8" w:rsidRDefault="00B714B8" w:rsidP="00ED1199">
            <w:pPr>
              <w:spacing w:after="0" w:line="240" w:lineRule="auto"/>
            </w:pPr>
          </w:p>
          <w:p w14:paraId="16EAEEE1" w14:textId="77777777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4DDAE556" w14:textId="77777777" w:rsidR="00B714B8" w:rsidRDefault="00B714B8" w:rsidP="00ED1199">
            <w:pPr>
              <w:spacing w:after="0" w:line="240" w:lineRule="auto"/>
            </w:pPr>
            <w:r>
              <w:t>Word Study</w:t>
            </w:r>
          </w:p>
          <w:p w14:paraId="619CE58A" w14:textId="77777777" w:rsidR="00B714B8" w:rsidRDefault="00B714B8" w:rsidP="00ED1199">
            <w:pPr>
              <w:spacing w:after="0" w:line="240" w:lineRule="auto"/>
            </w:pPr>
            <w:r>
              <w:t>Recipe for Reading</w:t>
            </w:r>
          </w:p>
          <w:p w14:paraId="5B1EBC0B" w14:textId="77777777" w:rsidR="00B714B8" w:rsidRDefault="00B714B8" w:rsidP="00ED1199">
            <w:pPr>
              <w:spacing w:after="0" w:line="240" w:lineRule="auto"/>
            </w:pPr>
            <w:r>
              <w:t>Making Big Words</w:t>
            </w:r>
          </w:p>
          <w:p w14:paraId="4520D4D4" w14:textId="77777777" w:rsidR="00B714B8" w:rsidRPr="006D0A81" w:rsidRDefault="00B714B8" w:rsidP="00ED1199">
            <w:pPr>
              <w:spacing w:after="0" w:line="240" w:lineRule="auto"/>
            </w:pPr>
            <w:r>
              <w:t>PALS literacy lessons</w:t>
            </w:r>
          </w:p>
        </w:tc>
        <w:tc>
          <w:tcPr>
            <w:tcW w:w="2394" w:type="dxa"/>
          </w:tcPr>
          <w:p w14:paraId="179192E6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Leveled Literacy Lessons</w:t>
            </w:r>
          </w:p>
          <w:p w14:paraId="46BD38C7" w14:textId="77777777" w:rsidR="00B714B8" w:rsidRPr="008A0957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My Sidewalks</w:t>
            </w:r>
          </w:p>
          <w:p w14:paraId="6437FF1C" w14:textId="77777777" w:rsidR="00B714B8" w:rsidRDefault="00B714B8" w:rsidP="00ED1199">
            <w:pPr>
              <w:spacing w:after="0" w:line="240" w:lineRule="auto"/>
            </w:pPr>
            <w:r>
              <w:t>Recipe for Reading</w:t>
            </w:r>
          </w:p>
          <w:p w14:paraId="5342C6B0" w14:textId="77777777" w:rsidR="00B714B8" w:rsidRDefault="00B714B8" w:rsidP="00ED1199">
            <w:pPr>
              <w:spacing w:after="0" w:line="240" w:lineRule="auto"/>
            </w:pPr>
            <w:r>
              <w:t>Making Big Words</w:t>
            </w:r>
          </w:p>
          <w:p w14:paraId="43CD2EE5" w14:textId="77777777" w:rsidR="00B714B8" w:rsidRDefault="00B714B8" w:rsidP="00ED1199">
            <w:pPr>
              <w:spacing w:after="0" w:line="240" w:lineRule="auto"/>
            </w:pPr>
            <w:r>
              <w:t>PALS literacy lessons</w:t>
            </w:r>
          </w:p>
          <w:p w14:paraId="318CE2AE" w14:textId="77777777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04E0FEBD" w14:textId="77777777" w:rsidR="00B714B8" w:rsidRPr="008A0957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Reading Mastery</w:t>
            </w:r>
          </w:p>
          <w:p w14:paraId="46993DC0" w14:textId="77777777" w:rsidR="00B714B8" w:rsidRPr="008A0957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Corrective Reading</w:t>
            </w:r>
          </w:p>
        </w:tc>
      </w:tr>
      <w:tr w:rsidR="00B714B8" w:rsidRPr="006D0A81" w14:paraId="14937830" w14:textId="77777777" w:rsidTr="00ED1199">
        <w:tc>
          <w:tcPr>
            <w:tcW w:w="2394" w:type="dxa"/>
          </w:tcPr>
          <w:p w14:paraId="39B4C059" w14:textId="77777777" w:rsidR="00B714B8" w:rsidRDefault="00B714B8" w:rsidP="00ED1199">
            <w:pPr>
              <w:spacing w:after="0" w:line="240" w:lineRule="auto"/>
            </w:pPr>
            <w:r w:rsidRPr="006D0A81">
              <w:t>Fluency</w:t>
            </w:r>
          </w:p>
          <w:p w14:paraId="6643E96D" w14:textId="77777777" w:rsidR="00B714B8" w:rsidRDefault="00B714B8" w:rsidP="00ED1199">
            <w:pPr>
              <w:spacing w:after="0" w:line="240" w:lineRule="auto"/>
            </w:pPr>
          </w:p>
          <w:p w14:paraId="565EE54B" w14:textId="77777777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118F6144" w14:textId="77777777" w:rsidR="00B714B8" w:rsidRDefault="00B714B8" w:rsidP="00ED1199">
            <w:pPr>
              <w:spacing w:after="0" w:line="240" w:lineRule="auto"/>
            </w:pPr>
            <w:r>
              <w:t>Timed Repeated Reading</w:t>
            </w:r>
          </w:p>
          <w:p w14:paraId="44931A36" w14:textId="77777777" w:rsidR="00B714B8" w:rsidRDefault="00B714B8" w:rsidP="00ED1199">
            <w:pPr>
              <w:spacing w:after="0" w:line="240" w:lineRule="auto"/>
            </w:pPr>
            <w:r>
              <w:t>Readers Theatre</w:t>
            </w:r>
          </w:p>
          <w:p w14:paraId="5A615F69" w14:textId="77777777" w:rsidR="00B714B8" w:rsidRDefault="00B714B8" w:rsidP="00ED1199">
            <w:pPr>
              <w:spacing w:after="0" w:line="240" w:lineRule="auto"/>
            </w:pPr>
            <w:r>
              <w:t>Echo Reading</w:t>
            </w:r>
          </w:p>
          <w:p w14:paraId="64961828" w14:textId="77777777" w:rsidR="00B714B8" w:rsidRPr="006D0A81" w:rsidRDefault="00B714B8" w:rsidP="00ED1199">
            <w:pPr>
              <w:spacing w:after="0" w:line="240" w:lineRule="auto"/>
            </w:pPr>
            <w:r>
              <w:t>PALS literacy lessons</w:t>
            </w:r>
          </w:p>
        </w:tc>
        <w:tc>
          <w:tcPr>
            <w:tcW w:w="2394" w:type="dxa"/>
          </w:tcPr>
          <w:p w14:paraId="6D29AEA4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Leveled Literacy Lessons</w:t>
            </w:r>
          </w:p>
          <w:p w14:paraId="731DA9EF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My Sidewalks</w:t>
            </w:r>
          </w:p>
          <w:p w14:paraId="540D2671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6 Minute Solution</w:t>
            </w:r>
          </w:p>
          <w:p w14:paraId="17889731" w14:textId="77777777" w:rsidR="00B714B8" w:rsidRPr="008A0957" w:rsidRDefault="00B714B8" w:rsidP="00ED1199">
            <w:pPr>
              <w:spacing w:after="0" w:line="240" w:lineRule="auto"/>
              <w:rPr>
                <w:i/>
              </w:rPr>
            </w:pPr>
            <w:r>
              <w:t>PALS literacy lessons</w:t>
            </w:r>
          </w:p>
          <w:p w14:paraId="6E1CF9FB" w14:textId="77777777" w:rsidR="00B714B8" w:rsidRPr="008A0957" w:rsidRDefault="00B714B8" w:rsidP="00ED1199">
            <w:pPr>
              <w:spacing w:after="0" w:line="240" w:lineRule="auto"/>
              <w:rPr>
                <w:i/>
              </w:rPr>
            </w:pPr>
          </w:p>
        </w:tc>
        <w:tc>
          <w:tcPr>
            <w:tcW w:w="2394" w:type="dxa"/>
          </w:tcPr>
          <w:p w14:paraId="68AF0173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Reading Mastery</w:t>
            </w:r>
          </w:p>
          <w:p w14:paraId="1CD78EF1" w14:textId="77777777" w:rsidR="00B714B8" w:rsidRPr="008A0957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Corrective Reading</w:t>
            </w:r>
          </w:p>
        </w:tc>
      </w:tr>
      <w:tr w:rsidR="00B714B8" w:rsidRPr="006D0A81" w14:paraId="01BA5733" w14:textId="77777777" w:rsidTr="00ED1199">
        <w:tc>
          <w:tcPr>
            <w:tcW w:w="2394" w:type="dxa"/>
          </w:tcPr>
          <w:p w14:paraId="78768B99" w14:textId="77777777" w:rsidR="00B714B8" w:rsidRDefault="00B714B8" w:rsidP="00ED1199">
            <w:pPr>
              <w:spacing w:after="0" w:line="240" w:lineRule="auto"/>
            </w:pPr>
            <w:r w:rsidRPr="006D0A81">
              <w:t>Comprehension</w:t>
            </w:r>
          </w:p>
          <w:p w14:paraId="76D65554" w14:textId="77777777" w:rsidR="00B714B8" w:rsidRDefault="00B714B8" w:rsidP="00ED1199">
            <w:pPr>
              <w:spacing w:after="0" w:line="240" w:lineRule="auto"/>
            </w:pPr>
          </w:p>
          <w:p w14:paraId="17947553" w14:textId="77777777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3565A3BB" w14:textId="77777777" w:rsidR="00B714B8" w:rsidRDefault="00B714B8" w:rsidP="00ED1199">
            <w:pPr>
              <w:spacing w:after="0" w:line="240" w:lineRule="auto"/>
            </w:pPr>
            <w:r>
              <w:t>QAR</w:t>
            </w:r>
          </w:p>
          <w:p w14:paraId="174707B7" w14:textId="77777777" w:rsidR="00B714B8" w:rsidRDefault="00B714B8" w:rsidP="00ED1199">
            <w:pPr>
              <w:spacing w:after="0" w:line="240" w:lineRule="auto"/>
            </w:pPr>
            <w:r>
              <w:t>KWL</w:t>
            </w:r>
          </w:p>
          <w:p w14:paraId="1AFFB599" w14:textId="77777777" w:rsidR="00B714B8" w:rsidRDefault="00B714B8" w:rsidP="00ED1199">
            <w:pPr>
              <w:spacing w:after="0" w:line="240" w:lineRule="auto"/>
            </w:pPr>
            <w:r>
              <w:t>Jan Richardson -reciprocal teaching</w:t>
            </w:r>
          </w:p>
          <w:p w14:paraId="5EE6784F" w14:textId="77777777" w:rsidR="00B714B8" w:rsidRDefault="00B714B8" w:rsidP="00ED1199">
            <w:pPr>
              <w:spacing w:after="0" w:line="240" w:lineRule="auto"/>
            </w:pPr>
            <w:r>
              <w:t>PALS literacy lessons</w:t>
            </w:r>
          </w:p>
          <w:p w14:paraId="4AA264B6" w14:textId="77777777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52FE772D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Leveled Literacy Lessons</w:t>
            </w:r>
          </w:p>
          <w:p w14:paraId="072EEA1E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My Sidewalks</w:t>
            </w:r>
          </w:p>
          <w:p w14:paraId="2DD84289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Soar to Success</w:t>
            </w:r>
          </w:p>
          <w:p w14:paraId="5C7D601A" w14:textId="77777777" w:rsidR="00B714B8" w:rsidRDefault="00B714B8" w:rsidP="00ED1199">
            <w:pPr>
              <w:spacing w:after="0" w:line="240" w:lineRule="auto"/>
            </w:pPr>
            <w:r>
              <w:t>Jan Richardson -reciprocal teaching</w:t>
            </w:r>
          </w:p>
          <w:p w14:paraId="50DCB995" w14:textId="77777777" w:rsidR="00B714B8" w:rsidRPr="004017E4" w:rsidRDefault="00B714B8" w:rsidP="00ED1199">
            <w:pPr>
              <w:spacing w:after="0" w:line="240" w:lineRule="auto"/>
            </w:pPr>
            <w:r>
              <w:t>PALS literacy lessons</w:t>
            </w:r>
          </w:p>
          <w:p w14:paraId="3EC877CC" w14:textId="77777777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2BA8B1D1" w14:textId="77777777" w:rsidR="00B714B8" w:rsidRPr="008A0957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Language!</w:t>
            </w:r>
          </w:p>
        </w:tc>
      </w:tr>
      <w:tr w:rsidR="00B714B8" w:rsidRPr="006D0A81" w14:paraId="1412A8E5" w14:textId="77777777" w:rsidTr="00ED1199">
        <w:tc>
          <w:tcPr>
            <w:tcW w:w="2394" w:type="dxa"/>
          </w:tcPr>
          <w:p w14:paraId="64B002D0" w14:textId="77777777" w:rsidR="00B714B8" w:rsidRDefault="00B714B8" w:rsidP="00ED1199">
            <w:pPr>
              <w:spacing w:after="0" w:line="240" w:lineRule="auto"/>
            </w:pPr>
            <w:r w:rsidRPr="006D0A81">
              <w:t>Vocabulary</w:t>
            </w:r>
          </w:p>
          <w:p w14:paraId="4F68C3C0" w14:textId="77777777" w:rsidR="00B714B8" w:rsidRDefault="00B714B8" w:rsidP="00ED1199">
            <w:pPr>
              <w:spacing w:after="0" w:line="240" w:lineRule="auto"/>
            </w:pPr>
          </w:p>
          <w:p w14:paraId="012A7399" w14:textId="77777777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54A155B3" w14:textId="77777777" w:rsidR="00B714B8" w:rsidRDefault="00B714B8" w:rsidP="00ED1199">
            <w:pPr>
              <w:spacing w:after="0" w:line="240" w:lineRule="auto"/>
            </w:pPr>
            <w:r>
              <w:t xml:space="preserve">Frayer, </w:t>
            </w:r>
            <w:proofErr w:type="gramStart"/>
            <w:r>
              <w:t>Four Fold</w:t>
            </w:r>
            <w:proofErr w:type="gramEnd"/>
            <w:r>
              <w:t xml:space="preserve"> Vocabulary</w:t>
            </w:r>
          </w:p>
          <w:p w14:paraId="4C6198CE" w14:textId="77777777" w:rsidR="00B714B8" w:rsidRPr="006D0A81" w:rsidRDefault="00B714B8" w:rsidP="00ED1199">
            <w:pPr>
              <w:spacing w:after="0" w:line="240" w:lineRule="auto"/>
            </w:pPr>
            <w:r>
              <w:t>PALS literacy lessons</w:t>
            </w:r>
          </w:p>
        </w:tc>
        <w:tc>
          <w:tcPr>
            <w:tcW w:w="2394" w:type="dxa"/>
          </w:tcPr>
          <w:p w14:paraId="573007E7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Leveled Literacy Lessons</w:t>
            </w:r>
          </w:p>
          <w:p w14:paraId="68AC066D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My Sidewalks</w:t>
            </w:r>
          </w:p>
          <w:p w14:paraId="2A7F77D0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Soar to Success</w:t>
            </w:r>
          </w:p>
          <w:p w14:paraId="772435D5" w14:textId="77777777" w:rsidR="00B714B8" w:rsidRPr="008A0957" w:rsidRDefault="00B714B8" w:rsidP="00ED1199">
            <w:pPr>
              <w:spacing w:after="0" w:line="240" w:lineRule="auto"/>
              <w:rPr>
                <w:i/>
              </w:rPr>
            </w:pPr>
            <w:r>
              <w:t>PALS literacy lessons</w:t>
            </w:r>
          </w:p>
          <w:p w14:paraId="43323353" w14:textId="77777777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77E7D63C" w14:textId="77777777" w:rsidR="00B714B8" w:rsidRPr="006D0A81" w:rsidRDefault="00B714B8" w:rsidP="00ED1199">
            <w:pPr>
              <w:spacing w:after="0" w:line="240" w:lineRule="auto"/>
            </w:pPr>
            <w:r>
              <w:rPr>
                <w:i/>
              </w:rPr>
              <w:t>Language!</w:t>
            </w:r>
          </w:p>
        </w:tc>
      </w:tr>
      <w:tr w:rsidR="00B714B8" w:rsidRPr="006D0A81" w14:paraId="28219B0F" w14:textId="77777777" w:rsidTr="00ED1199">
        <w:tc>
          <w:tcPr>
            <w:tcW w:w="2394" w:type="dxa"/>
          </w:tcPr>
          <w:p w14:paraId="2AE61EA7" w14:textId="77777777" w:rsidR="00B714B8" w:rsidRDefault="00B714B8" w:rsidP="00ED1199">
            <w:pPr>
              <w:spacing w:after="0" w:line="240" w:lineRule="auto"/>
            </w:pPr>
            <w:r>
              <w:t>Phonemic Awareness</w:t>
            </w:r>
            <w:r w:rsidRPr="006D0A81">
              <w:t>, Morphology</w:t>
            </w:r>
          </w:p>
          <w:p w14:paraId="5932AEC1" w14:textId="77777777" w:rsidR="00B714B8" w:rsidRDefault="00B714B8" w:rsidP="00ED1199">
            <w:pPr>
              <w:spacing w:after="0" w:line="240" w:lineRule="auto"/>
            </w:pPr>
          </w:p>
          <w:p w14:paraId="086703E6" w14:textId="77777777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730D439A" w14:textId="77777777" w:rsidR="00B714B8" w:rsidRDefault="00B714B8" w:rsidP="00ED1199">
            <w:pPr>
              <w:spacing w:after="0" w:line="240" w:lineRule="auto"/>
            </w:pPr>
            <w:r>
              <w:lastRenderedPageBreak/>
              <w:t>Word Study</w:t>
            </w:r>
          </w:p>
          <w:p w14:paraId="5EE75BDC" w14:textId="77777777" w:rsidR="00B714B8" w:rsidRPr="006D0A81" w:rsidRDefault="00B714B8" w:rsidP="00ED1199">
            <w:pPr>
              <w:spacing w:after="0" w:line="240" w:lineRule="auto"/>
            </w:pPr>
            <w:r>
              <w:t>PALS literacy lessons</w:t>
            </w:r>
          </w:p>
        </w:tc>
        <w:tc>
          <w:tcPr>
            <w:tcW w:w="2394" w:type="dxa"/>
          </w:tcPr>
          <w:p w14:paraId="6CBBFCEE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Leveled Literacy Lessons</w:t>
            </w:r>
          </w:p>
          <w:p w14:paraId="02E339E4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My Sidewalks</w:t>
            </w:r>
          </w:p>
          <w:p w14:paraId="62308404" w14:textId="77777777" w:rsidR="00B714B8" w:rsidRPr="008A0957" w:rsidRDefault="00B714B8" w:rsidP="00ED1199">
            <w:pPr>
              <w:spacing w:after="0" w:line="240" w:lineRule="auto"/>
              <w:rPr>
                <w:i/>
              </w:rPr>
            </w:pPr>
            <w:r>
              <w:lastRenderedPageBreak/>
              <w:t>PALS literacy lessons</w:t>
            </w:r>
          </w:p>
          <w:p w14:paraId="7A458364" w14:textId="77777777" w:rsidR="00B714B8" w:rsidRPr="008A0957" w:rsidRDefault="00B714B8" w:rsidP="00ED1199">
            <w:pPr>
              <w:spacing w:after="0" w:line="240" w:lineRule="auto"/>
              <w:rPr>
                <w:i/>
              </w:rPr>
            </w:pPr>
          </w:p>
        </w:tc>
        <w:tc>
          <w:tcPr>
            <w:tcW w:w="2394" w:type="dxa"/>
          </w:tcPr>
          <w:p w14:paraId="57CE806C" w14:textId="77777777" w:rsidR="00B714B8" w:rsidRPr="006D0A81" w:rsidRDefault="00B714B8" w:rsidP="00ED1199">
            <w:pPr>
              <w:spacing w:after="0" w:line="240" w:lineRule="auto"/>
            </w:pPr>
            <w:r>
              <w:rPr>
                <w:i/>
              </w:rPr>
              <w:lastRenderedPageBreak/>
              <w:t>Language!</w:t>
            </w:r>
          </w:p>
        </w:tc>
      </w:tr>
    </w:tbl>
    <w:p w14:paraId="2C46508A" w14:textId="77777777" w:rsidR="00B714B8" w:rsidRDefault="00B714B8" w:rsidP="0093260E"/>
    <w:sectPr w:rsidR="00B714B8" w:rsidSect="0070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B8"/>
    <w:rsid w:val="0007686A"/>
    <w:rsid w:val="00435C66"/>
    <w:rsid w:val="0055439E"/>
    <w:rsid w:val="007035C2"/>
    <w:rsid w:val="00805D84"/>
    <w:rsid w:val="0093260E"/>
    <w:rsid w:val="009F1FF1"/>
    <w:rsid w:val="00B714B8"/>
    <w:rsid w:val="00B7247B"/>
    <w:rsid w:val="00BF5A8F"/>
    <w:rsid w:val="00CF0D5B"/>
    <w:rsid w:val="00DB23D1"/>
    <w:rsid w:val="00FE6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F1A3"/>
  <w15:docId w15:val="{BA72E5D5-EBD5-CB45-8CF0-1318256D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14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Microsoft Office User</cp:lastModifiedBy>
  <cp:revision>2</cp:revision>
  <dcterms:created xsi:type="dcterms:W3CDTF">2019-11-03T15:03:00Z</dcterms:created>
  <dcterms:modified xsi:type="dcterms:W3CDTF">2019-11-03T15:03:00Z</dcterms:modified>
</cp:coreProperties>
</file>