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EA8B0" w14:textId="3D68AE7F" w:rsidR="00FF0AF3" w:rsidRDefault="00FF0A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3222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1350"/>
        <w:gridCol w:w="3862"/>
        <w:gridCol w:w="2250"/>
        <w:gridCol w:w="5760"/>
      </w:tblGrid>
      <w:tr w:rsidR="00FF0AF3" w14:paraId="098DE679" w14:textId="77777777" w:rsidTr="0039309C">
        <w:trPr>
          <w:trHeight w:val="38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</w:tcPr>
          <w:p w14:paraId="0B9A564F" w14:textId="5CE18C7D" w:rsidR="00FF0AF3" w:rsidRDefault="00716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9"/>
              </w:tabs>
              <w:spacing w:before="86"/>
              <w:ind w:left="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Division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DD9B" w14:textId="77777777" w:rsidR="00FF0AF3" w:rsidRDefault="00FF0AF3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</w:tcPr>
          <w:p w14:paraId="525B5308" w14:textId="77777777" w:rsidR="00FF0AF3" w:rsidRDefault="00716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Superintendent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3DF0" w14:textId="77777777" w:rsidR="00FF0AF3" w:rsidRDefault="00FF0AF3"/>
        </w:tc>
      </w:tr>
      <w:tr w:rsidR="00FF0AF3" w14:paraId="60E95B0D" w14:textId="77777777" w:rsidTr="0039309C">
        <w:trPr>
          <w:trHeight w:val="4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</w:tcPr>
          <w:p w14:paraId="23CF71F9" w14:textId="77777777" w:rsidR="00FF0AF3" w:rsidRDefault="00716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11E8" w14:textId="77777777" w:rsidR="00FF0AF3" w:rsidRDefault="00FF0AF3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</w:tcPr>
          <w:p w14:paraId="7C3FD0D0" w14:textId="77777777" w:rsidR="00FF0AF3" w:rsidRDefault="00716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Phone #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AC1B" w14:textId="3683BB78" w:rsidR="00FF0AF3" w:rsidRDefault="00FF0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3"/>
              </w:tabs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FF0AF3" w14:paraId="09178DAF" w14:textId="77777777" w:rsidTr="004314A8">
        <w:trPr>
          <w:trHeight w:val="55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</w:tcPr>
          <w:p w14:paraId="7356FA5B" w14:textId="77777777" w:rsidR="00FF0AF3" w:rsidRDefault="00716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8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5FD4" w14:textId="77777777" w:rsidR="00FF0AF3" w:rsidRDefault="00FF0AF3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</w:tcPr>
          <w:p w14:paraId="309C4213" w14:textId="77777777" w:rsidR="00FF0AF3" w:rsidRDefault="00716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8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Point of Contact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A8B1" w14:textId="77777777" w:rsidR="00FF0AF3" w:rsidRDefault="00FF0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3"/>
              </w:tabs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FF0AF3" w14:paraId="151D9E55" w14:textId="77777777" w:rsidTr="0039309C">
        <w:trPr>
          <w:trHeight w:val="4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</w:tcPr>
          <w:p w14:paraId="67A31DF5" w14:textId="77777777" w:rsidR="00FF0AF3" w:rsidRDefault="00716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8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205C" w14:textId="77777777" w:rsidR="00FF0AF3" w:rsidRDefault="00FF0AF3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</w:tcPr>
          <w:p w14:paraId="470359E4" w14:textId="77777777" w:rsidR="00FF0AF3" w:rsidRDefault="00716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8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Phone #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4C07" w14:textId="7C07E0BD" w:rsidR="00FF0AF3" w:rsidRDefault="00FF0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3"/>
              </w:tabs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FF0AF3" w14:paraId="2A943326" w14:textId="77777777" w:rsidTr="0039309C">
        <w:trPr>
          <w:trHeight w:val="62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</w:tcPr>
          <w:p w14:paraId="2C4FEB09" w14:textId="77777777" w:rsidR="00FF0AF3" w:rsidRDefault="00716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Team Outcomes</w:t>
            </w:r>
          </w:p>
        </w:tc>
        <w:tc>
          <w:tcPr>
            <w:tcW w:w="1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8F0A" w14:textId="20F15A17" w:rsidR="00FF0AF3" w:rsidRDefault="007168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Division will establish a team to investigate the potential of </w:t>
            </w:r>
            <w:r w:rsidR="003D7D36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TSS to meet needs and enhance school experiences for adults and children. Divisions and pilot schools secure agreement to pursue changes in practice and </w:t>
            </w:r>
            <w:r w:rsidR="000724DD">
              <w:rPr>
                <w:rFonts w:ascii="Times New Roman" w:eastAsia="Times New Roman" w:hAnsi="Times New Roman" w:cs="Times New Roman"/>
                <w:sz w:val="20"/>
                <w:szCs w:val="20"/>
              </w:rPr>
              <w:t>self-assess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capacity to implement.</w:t>
            </w:r>
          </w:p>
        </w:tc>
      </w:tr>
    </w:tbl>
    <w:p w14:paraId="127AFB58" w14:textId="77777777" w:rsidR="00FF0AF3" w:rsidRDefault="00FF0AF3">
      <w:pPr>
        <w:rPr>
          <w:rFonts w:ascii="Times New Roman" w:eastAsia="Times New Roman" w:hAnsi="Times New Roman" w:cs="Times New Roman"/>
        </w:rPr>
      </w:pPr>
    </w:p>
    <w:p w14:paraId="13091DD6" w14:textId="39F4D402" w:rsidR="00FF0AF3" w:rsidRDefault="0071682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Team Member Composition: Teams should consist of members who are representative of the diversity of your division. This may include; executive staff (those that can influence policy, funding, and resources); school board members; directors of instruction; student services; special education; data management and/or information technology; family</w:t>
      </w:r>
    </w:p>
    <w:tbl>
      <w:tblPr>
        <w:tblStyle w:val="a0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FF0AF3" w14:paraId="42B44AD0" w14:textId="77777777">
        <w:tc>
          <w:tcPr>
            <w:tcW w:w="2196" w:type="dxa"/>
            <w:shd w:val="clear" w:color="auto" w:fill="9BBB59"/>
            <w:vAlign w:val="center"/>
          </w:tcPr>
          <w:p w14:paraId="5FCA5D6D" w14:textId="77777777" w:rsidR="00FF0AF3" w:rsidRDefault="007168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Team Members</w:t>
            </w:r>
          </w:p>
        </w:tc>
        <w:tc>
          <w:tcPr>
            <w:tcW w:w="2196" w:type="dxa"/>
            <w:shd w:val="clear" w:color="auto" w:fill="9BBB59"/>
            <w:vAlign w:val="center"/>
          </w:tcPr>
          <w:p w14:paraId="716F11C2" w14:textId="77777777" w:rsidR="00FF0AF3" w:rsidRDefault="007168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First Name</w:t>
            </w:r>
          </w:p>
        </w:tc>
        <w:tc>
          <w:tcPr>
            <w:tcW w:w="2196" w:type="dxa"/>
            <w:shd w:val="clear" w:color="auto" w:fill="9BBB59"/>
            <w:vAlign w:val="center"/>
          </w:tcPr>
          <w:p w14:paraId="4D0946A6" w14:textId="77777777" w:rsidR="00FF0AF3" w:rsidRDefault="007168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Last Name</w:t>
            </w:r>
          </w:p>
        </w:tc>
        <w:tc>
          <w:tcPr>
            <w:tcW w:w="2196" w:type="dxa"/>
            <w:shd w:val="clear" w:color="auto" w:fill="9BBB59"/>
            <w:vAlign w:val="center"/>
          </w:tcPr>
          <w:p w14:paraId="77E81BDA" w14:textId="77777777" w:rsidR="00FF0AF3" w:rsidRDefault="007168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Email</w:t>
            </w:r>
          </w:p>
        </w:tc>
        <w:tc>
          <w:tcPr>
            <w:tcW w:w="2196" w:type="dxa"/>
            <w:shd w:val="clear" w:color="auto" w:fill="9BBB59"/>
            <w:vAlign w:val="center"/>
          </w:tcPr>
          <w:p w14:paraId="1E817A53" w14:textId="77777777" w:rsidR="00FF0AF3" w:rsidRDefault="007168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Phone #</w:t>
            </w:r>
          </w:p>
        </w:tc>
        <w:tc>
          <w:tcPr>
            <w:tcW w:w="2196" w:type="dxa"/>
            <w:shd w:val="clear" w:color="auto" w:fill="9BBB59"/>
            <w:vAlign w:val="center"/>
          </w:tcPr>
          <w:p w14:paraId="683E8D01" w14:textId="77777777" w:rsidR="00FF0AF3" w:rsidRDefault="007168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Position/Title</w:t>
            </w:r>
          </w:p>
        </w:tc>
      </w:tr>
      <w:tr w:rsidR="00FF0AF3" w14:paraId="45C3A79A" w14:textId="77777777">
        <w:tc>
          <w:tcPr>
            <w:tcW w:w="2196" w:type="dxa"/>
            <w:shd w:val="clear" w:color="auto" w:fill="D7E3BC"/>
          </w:tcPr>
          <w:p w14:paraId="19A6D32C" w14:textId="77777777" w:rsidR="00FF0AF3" w:rsidRDefault="007168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Superintendent or Designee</w:t>
            </w:r>
          </w:p>
        </w:tc>
        <w:tc>
          <w:tcPr>
            <w:tcW w:w="2196" w:type="dxa"/>
          </w:tcPr>
          <w:p w14:paraId="30000F02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0D4C9945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4EA0A1DD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036E852A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41F7429F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AF3" w14:paraId="71592A47" w14:textId="77777777">
        <w:tc>
          <w:tcPr>
            <w:tcW w:w="2196" w:type="dxa"/>
            <w:shd w:val="clear" w:color="auto" w:fill="D7E3BC"/>
          </w:tcPr>
          <w:p w14:paraId="7E01909D" w14:textId="77777777" w:rsidR="00FF0AF3" w:rsidRDefault="007168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Point of Contact/Team Leader</w:t>
            </w:r>
          </w:p>
        </w:tc>
        <w:tc>
          <w:tcPr>
            <w:tcW w:w="2196" w:type="dxa"/>
          </w:tcPr>
          <w:p w14:paraId="1D15D6CA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69DDD1AE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7DC1F94B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1585A078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4269D690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AF3" w14:paraId="20F1C02A" w14:textId="77777777">
        <w:tc>
          <w:tcPr>
            <w:tcW w:w="2196" w:type="dxa"/>
            <w:vMerge w:val="restart"/>
            <w:shd w:val="clear" w:color="auto" w:fill="D7E3BC"/>
          </w:tcPr>
          <w:p w14:paraId="04B7C914" w14:textId="77777777" w:rsidR="00FF0AF3" w:rsidRDefault="007168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Additional Team Members</w:t>
            </w:r>
          </w:p>
        </w:tc>
        <w:tc>
          <w:tcPr>
            <w:tcW w:w="2196" w:type="dxa"/>
          </w:tcPr>
          <w:p w14:paraId="19A9AB4E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1D9B2A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13D66D35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242840A7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37451B90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713F356E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AF3" w14:paraId="0FEEB062" w14:textId="77777777">
        <w:tc>
          <w:tcPr>
            <w:tcW w:w="2196" w:type="dxa"/>
            <w:vMerge/>
            <w:shd w:val="clear" w:color="auto" w:fill="D7E3BC"/>
          </w:tcPr>
          <w:p w14:paraId="7565C0D4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5BA38059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7FAF93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7F7F5AB0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53C70C4B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162F8AEA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38F0FB8A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AF3" w14:paraId="447C4104" w14:textId="77777777">
        <w:tc>
          <w:tcPr>
            <w:tcW w:w="2196" w:type="dxa"/>
            <w:vMerge/>
            <w:shd w:val="clear" w:color="auto" w:fill="D7E3BC"/>
          </w:tcPr>
          <w:p w14:paraId="52F14B82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0DEAA501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C8C49E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1A2BD684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1ED135D6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5B0B08D7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515EFF7D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AF3" w14:paraId="57C56812" w14:textId="77777777">
        <w:tc>
          <w:tcPr>
            <w:tcW w:w="2196" w:type="dxa"/>
            <w:vMerge/>
            <w:shd w:val="clear" w:color="auto" w:fill="D7E3BC"/>
          </w:tcPr>
          <w:p w14:paraId="6DD711CA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6ED25C54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2CFCBA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33E828F0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6C774FF5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384362DD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0C3491AE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AF3" w14:paraId="62D8FF9B" w14:textId="77777777">
        <w:tc>
          <w:tcPr>
            <w:tcW w:w="2196" w:type="dxa"/>
            <w:shd w:val="clear" w:color="auto" w:fill="D7E3BC"/>
          </w:tcPr>
          <w:p w14:paraId="6F95CA34" w14:textId="77777777" w:rsidR="00FF0AF3" w:rsidRDefault="007168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*Family Representative/Liaison</w:t>
            </w:r>
          </w:p>
        </w:tc>
        <w:tc>
          <w:tcPr>
            <w:tcW w:w="2196" w:type="dxa"/>
          </w:tcPr>
          <w:p w14:paraId="607B267F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6F80CED8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3B8C2636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0AA2B545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1F10CEC4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AF3" w14:paraId="325097FE" w14:textId="77777777">
        <w:tc>
          <w:tcPr>
            <w:tcW w:w="2196" w:type="dxa"/>
            <w:shd w:val="clear" w:color="auto" w:fill="D7E3BC"/>
          </w:tcPr>
          <w:p w14:paraId="39D2C54F" w14:textId="77777777" w:rsidR="00FF0AF3" w:rsidRDefault="007168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*Student Representative</w:t>
            </w:r>
          </w:p>
          <w:p w14:paraId="65E84608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1AD3950C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4209B5AA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098B1F77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3942D081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5345A826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AF3" w14:paraId="670037AB" w14:textId="77777777">
        <w:tc>
          <w:tcPr>
            <w:tcW w:w="2196" w:type="dxa"/>
            <w:shd w:val="clear" w:color="auto" w:fill="D7E3BC"/>
          </w:tcPr>
          <w:p w14:paraId="58E3AB1C" w14:textId="77777777" w:rsidR="00FF0AF3" w:rsidRDefault="007168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*School Board Member</w:t>
            </w:r>
          </w:p>
          <w:p w14:paraId="31284816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71623195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5F1506CE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44B2F968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2116EC31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076FCC60" w14:textId="77777777" w:rsidR="00FF0AF3" w:rsidRDefault="00FF0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E648F30" w14:textId="77777777" w:rsidR="00FF0AF3" w:rsidRDefault="0071682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*Optional Membership – Many divisions opt to have these team members attend meetings in which stakeholder input is needed (but not every meeting). </w:t>
      </w:r>
    </w:p>
    <w:p w14:paraId="42D5E5C6" w14:textId="77777777" w:rsidR="00FF0AF3" w:rsidRDefault="00FF0AF3">
      <w:pPr>
        <w:rPr>
          <w:rFonts w:ascii="Times New Roman" w:eastAsia="Times New Roman" w:hAnsi="Times New Roman" w:cs="Times New Roman"/>
        </w:rPr>
      </w:pPr>
    </w:p>
    <w:p w14:paraId="22DCC5C2" w14:textId="77777777" w:rsidR="00FF0AF3" w:rsidRDefault="0071682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Dates of Monthly Team Meetings</w:t>
      </w:r>
    </w:p>
    <w:tbl>
      <w:tblPr>
        <w:tblStyle w:val="a1"/>
        <w:tblW w:w="13235" w:type="dxa"/>
        <w:tblLayout w:type="fixed"/>
        <w:tblLook w:val="0000" w:firstRow="0" w:lastRow="0" w:firstColumn="0" w:lastColumn="0" w:noHBand="0" w:noVBand="0"/>
      </w:tblPr>
      <w:tblGrid>
        <w:gridCol w:w="2722"/>
        <w:gridCol w:w="1513"/>
        <w:gridCol w:w="1350"/>
        <w:gridCol w:w="2520"/>
        <w:gridCol w:w="5130"/>
      </w:tblGrid>
      <w:tr w:rsidR="00FF0AF3" w14:paraId="050D38B0" w14:textId="77777777">
        <w:trPr>
          <w:trHeight w:val="280"/>
        </w:trPr>
        <w:tc>
          <w:tcPr>
            <w:tcW w:w="13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</w:tcPr>
          <w:p w14:paraId="0A9B5B60" w14:textId="2A367F28" w:rsidR="00FF0AF3" w:rsidRDefault="00716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26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 20</w:t>
            </w:r>
            <w:r w:rsidR="00393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C00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393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-2</w:t>
            </w:r>
            <w:r w:rsidR="00C00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FF0AF3" w14:paraId="032075E4" w14:textId="77777777">
        <w:trPr>
          <w:trHeight w:val="28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67445E00" w14:textId="77777777" w:rsidR="00FF0AF3" w:rsidRDefault="00716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44D70A54" w14:textId="77777777" w:rsidR="00FF0AF3" w:rsidRDefault="00716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Start Time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08B41AAD" w14:textId="77777777" w:rsidR="00FF0AF3" w:rsidRDefault="00716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End Time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00701061" w14:textId="77777777" w:rsidR="00FF0AF3" w:rsidRDefault="00716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Location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66310F2F" w14:textId="77777777" w:rsidR="00FF0AF3" w:rsidRDefault="00716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Resources Reviewed</w:t>
            </w:r>
          </w:p>
        </w:tc>
      </w:tr>
      <w:tr w:rsidR="00FF0AF3" w14:paraId="700A26D0" w14:textId="77777777">
        <w:trPr>
          <w:trHeight w:val="28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556B" w14:textId="77777777" w:rsidR="00FF0AF3" w:rsidRDefault="00716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September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9615" w14:textId="77777777" w:rsidR="00FF0AF3" w:rsidRDefault="00FF0AF3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748E" w14:textId="77777777" w:rsidR="00FF0AF3" w:rsidRDefault="00FF0AF3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25A7" w14:textId="77777777" w:rsidR="00FF0AF3" w:rsidRDefault="00FF0AF3"/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6F1C" w14:textId="77777777" w:rsidR="00FF0AF3" w:rsidRDefault="00FF0AF3"/>
        </w:tc>
      </w:tr>
      <w:tr w:rsidR="00FF0AF3" w14:paraId="2D52C938" w14:textId="77777777">
        <w:trPr>
          <w:trHeight w:val="28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E8C2" w14:textId="77777777" w:rsidR="00FF0AF3" w:rsidRDefault="00716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October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3A4F" w14:textId="77777777" w:rsidR="00FF0AF3" w:rsidRDefault="00FF0AF3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CEC0" w14:textId="77777777" w:rsidR="00FF0AF3" w:rsidRDefault="00FF0AF3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84BA" w14:textId="77777777" w:rsidR="00FF0AF3" w:rsidRDefault="00FF0AF3"/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997A" w14:textId="77777777" w:rsidR="00FF0AF3" w:rsidRDefault="00FF0AF3"/>
        </w:tc>
      </w:tr>
      <w:tr w:rsidR="00FF0AF3" w14:paraId="008E208E" w14:textId="77777777">
        <w:trPr>
          <w:trHeight w:val="28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3266" w14:textId="77777777" w:rsidR="00FF0AF3" w:rsidRDefault="00716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November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50B7" w14:textId="77777777" w:rsidR="00FF0AF3" w:rsidRDefault="00FF0AF3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5844" w14:textId="77777777" w:rsidR="00FF0AF3" w:rsidRDefault="00FF0AF3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1618" w14:textId="77777777" w:rsidR="00FF0AF3" w:rsidRDefault="00FF0AF3"/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9E6B" w14:textId="77777777" w:rsidR="00FF0AF3" w:rsidRDefault="00FF0AF3"/>
        </w:tc>
      </w:tr>
      <w:tr w:rsidR="00FF0AF3" w14:paraId="68839E53" w14:textId="77777777">
        <w:trPr>
          <w:trHeight w:val="28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851B" w14:textId="77777777" w:rsidR="00FF0AF3" w:rsidRDefault="00716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December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4C61" w14:textId="77777777" w:rsidR="00FF0AF3" w:rsidRDefault="00FF0AF3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F5F0" w14:textId="77777777" w:rsidR="00FF0AF3" w:rsidRDefault="00FF0AF3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C3B6" w14:textId="77777777" w:rsidR="00FF0AF3" w:rsidRDefault="00FF0AF3"/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20EA" w14:textId="77777777" w:rsidR="00FF0AF3" w:rsidRDefault="00FF0AF3"/>
        </w:tc>
      </w:tr>
      <w:tr w:rsidR="00FF0AF3" w14:paraId="514C0F98" w14:textId="77777777">
        <w:trPr>
          <w:trHeight w:val="28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D6E2" w14:textId="77777777" w:rsidR="00FF0AF3" w:rsidRDefault="00716820">
            <w:pPr>
              <w:spacing w:line="273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January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51D3" w14:textId="77777777" w:rsidR="00FF0AF3" w:rsidRDefault="00FF0AF3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EE8F" w14:textId="77777777" w:rsidR="00FF0AF3" w:rsidRDefault="00FF0AF3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B4CC" w14:textId="77777777" w:rsidR="00FF0AF3" w:rsidRDefault="00FF0AF3"/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CF93" w14:textId="77777777" w:rsidR="00FF0AF3" w:rsidRDefault="00FF0AF3"/>
        </w:tc>
      </w:tr>
      <w:tr w:rsidR="00FF0AF3" w14:paraId="7B7592F7" w14:textId="77777777">
        <w:trPr>
          <w:trHeight w:val="28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2836" w14:textId="77777777" w:rsidR="00FF0AF3" w:rsidRDefault="00716820">
            <w:pPr>
              <w:spacing w:line="273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February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9254" w14:textId="77777777" w:rsidR="00FF0AF3" w:rsidRDefault="00FF0AF3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A451" w14:textId="77777777" w:rsidR="00FF0AF3" w:rsidRDefault="00FF0AF3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7E61" w14:textId="77777777" w:rsidR="00FF0AF3" w:rsidRDefault="00FF0AF3"/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4FF7" w14:textId="77777777" w:rsidR="00FF0AF3" w:rsidRDefault="00FF0AF3"/>
        </w:tc>
      </w:tr>
      <w:tr w:rsidR="00FF0AF3" w14:paraId="23789144" w14:textId="77777777">
        <w:trPr>
          <w:trHeight w:val="28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FE92" w14:textId="77777777" w:rsidR="00FF0AF3" w:rsidRDefault="00716820">
            <w:pPr>
              <w:spacing w:line="273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March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1629" w14:textId="77777777" w:rsidR="00FF0AF3" w:rsidRDefault="00FF0AF3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E4B0" w14:textId="77777777" w:rsidR="00FF0AF3" w:rsidRDefault="00FF0AF3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D37B" w14:textId="77777777" w:rsidR="00FF0AF3" w:rsidRDefault="00FF0AF3"/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0195" w14:textId="77777777" w:rsidR="00FF0AF3" w:rsidRDefault="00FF0AF3"/>
        </w:tc>
      </w:tr>
      <w:tr w:rsidR="00FF0AF3" w14:paraId="492C074F" w14:textId="77777777">
        <w:trPr>
          <w:trHeight w:val="28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92E6" w14:textId="77777777" w:rsidR="00FF0AF3" w:rsidRDefault="00716820">
            <w:pPr>
              <w:spacing w:line="273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April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8068" w14:textId="77777777" w:rsidR="00FF0AF3" w:rsidRDefault="00FF0AF3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0379" w14:textId="77777777" w:rsidR="00FF0AF3" w:rsidRDefault="00FF0AF3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3629" w14:textId="77777777" w:rsidR="00FF0AF3" w:rsidRDefault="00FF0AF3"/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B0D0" w14:textId="77777777" w:rsidR="00FF0AF3" w:rsidRDefault="00FF0AF3"/>
        </w:tc>
      </w:tr>
      <w:tr w:rsidR="00FF0AF3" w14:paraId="03641439" w14:textId="77777777">
        <w:trPr>
          <w:trHeight w:val="28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432F" w14:textId="77777777" w:rsidR="00FF0AF3" w:rsidRDefault="00716820">
            <w:pPr>
              <w:spacing w:line="273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May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219D" w14:textId="77777777" w:rsidR="00FF0AF3" w:rsidRDefault="00FF0AF3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5F13" w14:textId="77777777" w:rsidR="00FF0AF3" w:rsidRDefault="00FF0AF3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29FA" w14:textId="77777777" w:rsidR="00FF0AF3" w:rsidRDefault="00FF0AF3"/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3FFF" w14:textId="77777777" w:rsidR="00FF0AF3" w:rsidRDefault="00FF0AF3"/>
        </w:tc>
      </w:tr>
      <w:tr w:rsidR="00FF0AF3" w14:paraId="0736F2A9" w14:textId="77777777">
        <w:trPr>
          <w:trHeight w:val="28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887A" w14:textId="77777777" w:rsidR="00FF0AF3" w:rsidRDefault="00716820">
            <w:pPr>
              <w:spacing w:before="1" w:line="273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8BE3" w14:textId="77777777" w:rsidR="00FF0AF3" w:rsidRDefault="00FF0AF3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3599" w14:textId="77777777" w:rsidR="00FF0AF3" w:rsidRDefault="00FF0AF3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CF8E" w14:textId="77777777" w:rsidR="00FF0AF3" w:rsidRDefault="00FF0AF3"/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2B10" w14:textId="77777777" w:rsidR="00FF0AF3" w:rsidRDefault="00FF0AF3"/>
        </w:tc>
      </w:tr>
      <w:tr w:rsidR="00FF0AF3" w14:paraId="254A659C" w14:textId="77777777">
        <w:trPr>
          <w:trHeight w:val="28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FBF5" w14:textId="77777777" w:rsidR="00FF0AF3" w:rsidRDefault="00716820">
            <w:pPr>
              <w:spacing w:line="273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July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D98B" w14:textId="77777777" w:rsidR="00FF0AF3" w:rsidRDefault="00FF0AF3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86C7" w14:textId="77777777" w:rsidR="00FF0AF3" w:rsidRDefault="00FF0AF3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85F7" w14:textId="77777777" w:rsidR="00FF0AF3" w:rsidRDefault="00FF0AF3"/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305F" w14:textId="77777777" w:rsidR="00FF0AF3" w:rsidRDefault="00FF0AF3"/>
        </w:tc>
      </w:tr>
      <w:tr w:rsidR="00FF0AF3" w14:paraId="47994389" w14:textId="77777777">
        <w:trPr>
          <w:trHeight w:val="28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D4E2" w14:textId="77777777" w:rsidR="00FF0AF3" w:rsidRDefault="00716820">
            <w:pPr>
              <w:spacing w:line="273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August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B951" w14:textId="77777777" w:rsidR="00FF0AF3" w:rsidRDefault="00FF0AF3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42C0" w14:textId="77777777" w:rsidR="00FF0AF3" w:rsidRDefault="00FF0AF3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8FED" w14:textId="77777777" w:rsidR="00FF0AF3" w:rsidRDefault="00FF0AF3"/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3836" w14:textId="77777777" w:rsidR="00FF0AF3" w:rsidRDefault="00FF0AF3"/>
        </w:tc>
      </w:tr>
    </w:tbl>
    <w:p w14:paraId="5DC0C964" w14:textId="77777777" w:rsidR="00FF0AF3" w:rsidRDefault="00FF0AF3">
      <w:pPr>
        <w:rPr>
          <w:rFonts w:ascii="Times New Roman" w:eastAsia="Times New Roman" w:hAnsi="Times New Roman" w:cs="Times New Roman"/>
        </w:rPr>
      </w:pPr>
    </w:p>
    <w:p w14:paraId="47FAED60" w14:textId="77777777" w:rsidR="00FF0AF3" w:rsidRDefault="00FF0AF3">
      <w:pPr>
        <w:rPr>
          <w:rFonts w:ascii="Times New Roman" w:eastAsia="Times New Roman" w:hAnsi="Times New Roman" w:cs="Times New Roman"/>
        </w:rPr>
      </w:pPr>
    </w:p>
    <w:p w14:paraId="007152DF" w14:textId="77777777" w:rsidR="00FF0AF3" w:rsidRDefault="00FF0AF3"/>
    <w:p w14:paraId="1684E412" w14:textId="77777777" w:rsidR="00FF0AF3" w:rsidRDefault="00FF0AF3"/>
    <w:p w14:paraId="032E3CB8" w14:textId="77777777" w:rsidR="00FF0AF3" w:rsidRDefault="00FF0AF3"/>
    <w:p w14:paraId="1FDC03F9" w14:textId="77777777" w:rsidR="00FF0AF3" w:rsidRDefault="00FF0AF3"/>
    <w:p w14:paraId="56912E3A" w14:textId="77777777" w:rsidR="00FF0AF3" w:rsidRDefault="00FF0AF3"/>
    <w:sectPr w:rsidR="00FF0AF3">
      <w:headerReference w:type="default" r:id="rId6"/>
      <w:footerReference w:type="default" r:id="rId7"/>
      <w:pgSz w:w="15840" w:h="12240"/>
      <w:pgMar w:top="1800" w:right="1440" w:bottom="180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B2843" w14:textId="77777777" w:rsidR="00A13060" w:rsidRDefault="00A13060">
      <w:r>
        <w:separator/>
      </w:r>
    </w:p>
  </w:endnote>
  <w:endnote w:type="continuationSeparator" w:id="0">
    <w:p w14:paraId="2A488CE1" w14:textId="77777777" w:rsidR="00A13060" w:rsidRDefault="00A1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2FCDB" w14:textId="77777777" w:rsidR="00FB43D6" w:rsidRDefault="00FB43D6" w:rsidP="00FB43D6">
    <w:pPr>
      <w:pStyle w:val="Footer"/>
    </w:pPr>
    <w:r>
      <w:t xml:space="preserve">Adapted from </w:t>
    </w:r>
    <w:r w:rsidRPr="0059129F">
      <w:t>https://vtss-ric.vcu.edu/</w:t>
    </w:r>
    <w:r>
      <w:t xml:space="preserve"> Exploration and Installation Series (2020)</w:t>
    </w:r>
  </w:p>
  <w:p w14:paraId="47EB52A7" w14:textId="77777777" w:rsidR="00FB43D6" w:rsidRDefault="00FB43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646BB" w14:textId="77777777" w:rsidR="00A13060" w:rsidRDefault="00A13060">
      <w:r>
        <w:separator/>
      </w:r>
    </w:p>
  </w:footnote>
  <w:footnote w:type="continuationSeparator" w:id="0">
    <w:p w14:paraId="4E460EDC" w14:textId="77777777" w:rsidR="00A13060" w:rsidRDefault="00A13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3C4C3" w14:textId="547EA61D" w:rsidR="0039309C" w:rsidRPr="004314A8" w:rsidRDefault="004314A8">
    <w:pPr>
      <w:pStyle w:val="Header"/>
      <w:rPr>
        <w:sz w:val="52"/>
        <w:szCs w:val="52"/>
      </w:rPr>
    </w:pPr>
    <w:r>
      <w:t xml:space="preserve"> </w:t>
    </w:r>
    <w:r>
      <w:tab/>
    </w:r>
    <w:r>
      <w:tab/>
    </w:r>
    <w:r w:rsidRPr="004314A8">
      <w:rPr>
        <w:sz w:val="52"/>
        <w:szCs w:val="52"/>
      </w:rPr>
      <w:t xml:space="preserve">Division </w:t>
    </w:r>
    <w:r w:rsidR="00C004FA">
      <w:rPr>
        <w:sz w:val="52"/>
        <w:szCs w:val="52"/>
      </w:rPr>
      <w:t>Leadership</w:t>
    </w:r>
    <w:r w:rsidRPr="004314A8">
      <w:rPr>
        <w:sz w:val="52"/>
        <w:szCs w:val="52"/>
      </w:rPr>
      <w:t xml:space="preserve"> Team </w:t>
    </w:r>
  </w:p>
  <w:p w14:paraId="7DBD78FC" w14:textId="77777777" w:rsidR="00FF0AF3" w:rsidRDefault="00FF0AF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3"/>
    <w:rsid w:val="000724DD"/>
    <w:rsid w:val="000B2E6B"/>
    <w:rsid w:val="00300729"/>
    <w:rsid w:val="0039309C"/>
    <w:rsid w:val="003D7D36"/>
    <w:rsid w:val="004314A8"/>
    <w:rsid w:val="004F5BF8"/>
    <w:rsid w:val="00716820"/>
    <w:rsid w:val="00832F1B"/>
    <w:rsid w:val="008E5D2D"/>
    <w:rsid w:val="00A13060"/>
    <w:rsid w:val="00C004FA"/>
    <w:rsid w:val="00FB43D6"/>
    <w:rsid w:val="00FF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A974A"/>
  <w15:docId w15:val="{736E486B-D89A-41C5-A6F4-C0BDEB72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930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09C"/>
  </w:style>
  <w:style w:type="paragraph" w:styleId="Footer">
    <w:name w:val="footer"/>
    <w:basedOn w:val="Normal"/>
    <w:link w:val="FooterChar"/>
    <w:uiPriority w:val="99"/>
    <w:unhideWhenUsed/>
    <w:rsid w:val="003930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Curtis</dc:creator>
  <cp:lastModifiedBy>Kristine Curtis</cp:lastModifiedBy>
  <cp:revision>4</cp:revision>
  <dcterms:created xsi:type="dcterms:W3CDTF">2021-09-03T13:48:00Z</dcterms:created>
  <dcterms:modified xsi:type="dcterms:W3CDTF">2021-09-03T15:31:00Z</dcterms:modified>
</cp:coreProperties>
</file>