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VTSS Tier 1 Team Training: Academics</w:t>
      </w:r>
    </w:p>
    <w:p w:rsidR="00000000" w:rsidDel="00000000" w:rsidP="00000000" w:rsidRDefault="00000000" w:rsidRPr="00000000" w14:paraId="00000002">
      <w:pPr>
        <w:spacing w:line="240" w:lineRule="auto"/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Booklist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Almarode, J</w:t>
      </w:r>
      <w:r w:rsidDel="00000000" w:rsidR="00000000" w:rsidRPr="00000000">
        <w:rPr>
          <w:sz w:val="28"/>
          <w:szCs w:val="28"/>
          <w:rtl w:val="0"/>
        </w:rPr>
        <w:t xml:space="preserve">. &amp;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Vandal, K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(2019). 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Clarity for </w:t>
      </w:r>
      <w:r w:rsidDel="00000000" w:rsidR="00000000" w:rsidRPr="00000000">
        <w:rPr>
          <w:i w:val="1"/>
          <w:sz w:val="28"/>
          <w:szCs w:val="28"/>
          <w:rtl w:val="0"/>
        </w:rPr>
        <w:t xml:space="preserve">l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earning: Five </w:t>
      </w:r>
      <w:r w:rsidDel="00000000" w:rsidR="00000000" w:rsidRPr="00000000">
        <w:rPr>
          <w:i w:val="1"/>
          <w:sz w:val="28"/>
          <w:szCs w:val="28"/>
          <w:rtl w:val="0"/>
        </w:rPr>
        <w:t xml:space="preserve">e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ssential </w:t>
      </w:r>
      <w:r w:rsidDel="00000000" w:rsidR="00000000" w:rsidRPr="00000000">
        <w:rPr>
          <w:i w:val="1"/>
          <w:sz w:val="28"/>
          <w:szCs w:val="28"/>
          <w:rtl w:val="0"/>
        </w:rPr>
        <w:t xml:space="preserve">p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ractices </w:t>
      </w:r>
      <w:r w:rsidDel="00000000" w:rsidR="00000000" w:rsidRPr="00000000">
        <w:rPr>
          <w:i w:val="1"/>
          <w:sz w:val="28"/>
          <w:szCs w:val="28"/>
          <w:rtl w:val="0"/>
        </w:rPr>
        <w:t xml:space="preserve">t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 </w:t>
      </w:r>
      <w:r w:rsidDel="00000000" w:rsidR="00000000" w:rsidRPr="00000000">
        <w:rPr>
          <w:i w:val="1"/>
          <w:sz w:val="28"/>
          <w:szCs w:val="28"/>
          <w:rtl w:val="0"/>
        </w:rPr>
        <w:t xml:space="preserve">e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mpower </w:t>
      </w:r>
      <w:r w:rsidDel="00000000" w:rsidR="00000000" w:rsidRPr="00000000">
        <w:rPr>
          <w:i w:val="1"/>
          <w:sz w:val="28"/>
          <w:szCs w:val="28"/>
          <w:rtl w:val="0"/>
        </w:rPr>
        <w:t xml:space="preserve">s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tudents and </w:t>
      </w:r>
      <w:r w:rsidDel="00000000" w:rsidR="00000000" w:rsidRPr="00000000">
        <w:rPr>
          <w:i w:val="1"/>
          <w:sz w:val="28"/>
          <w:szCs w:val="28"/>
          <w:rtl w:val="0"/>
        </w:rPr>
        <w:t xml:space="preserve">t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eachers.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Corwin.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Aguilar, E</w:t>
      </w:r>
      <w:r w:rsidDel="00000000" w:rsidR="00000000" w:rsidRPr="00000000">
        <w:rPr>
          <w:sz w:val="28"/>
          <w:szCs w:val="28"/>
          <w:rtl w:val="0"/>
        </w:rPr>
        <w:t xml:space="preserve">. (2016)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rt of </w:t>
      </w:r>
      <w:r w:rsidDel="00000000" w:rsidR="00000000" w:rsidRPr="00000000">
        <w:rPr>
          <w:i w:val="1"/>
          <w:sz w:val="28"/>
          <w:szCs w:val="28"/>
          <w:rtl w:val="0"/>
        </w:rPr>
        <w:t xml:space="preserve">c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oaching </w:t>
      </w:r>
      <w:r w:rsidDel="00000000" w:rsidR="00000000" w:rsidRPr="00000000">
        <w:rPr>
          <w:i w:val="1"/>
          <w:sz w:val="28"/>
          <w:szCs w:val="28"/>
          <w:rtl w:val="0"/>
        </w:rPr>
        <w:t xml:space="preserve">t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eams</w:t>
      </w:r>
      <w:r w:rsidDel="00000000" w:rsidR="00000000" w:rsidRPr="00000000">
        <w:rPr>
          <w:i w:val="1"/>
          <w:sz w:val="28"/>
          <w:szCs w:val="28"/>
          <w:rtl w:val="0"/>
        </w:rPr>
        <w:t xml:space="preserve">: 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Building </w:t>
      </w:r>
      <w:r w:rsidDel="00000000" w:rsidR="00000000" w:rsidRPr="00000000">
        <w:rPr>
          <w:i w:val="1"/>
          <w:sz w:val="28"/>
          <w:szCs w:val="28"/>
          <w:rtl w:val="0"/>
        </w:rPr>
        <w:t xml:space="preserve">r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esilient </w:t>
      </w:r>
      <w:r w:rsidDel="00000000" w:rsidR="00000000" w:rsidRPr="00000000">
        <w:rPr>
          <w:i w:val="1"/>
          <w:sz w:val="28"/>
          <w:szCs w:val="28"/>
          <w:rtl w:val="0"/>
        </w:rPr>
        <w:t xml:space="preserve">c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ommunities that </w:t>
      </w:r>
      <w:r w:rsidDel="00000000" w:rsidR="00000000" w:rsidRPr="00000000">
        <w:rPr>
          <w:i w:val="1"/>
          <w:sz w:val="28"/>
          <w:szCs w:val="28"/>
          <w:rtl w:val="0"/>
        </w:rPr>
        <w:t xml:space="preserve">t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ransform </w:t>
      </w:r>
      <w:r w:rsidDel="00000000" w:rsidR="00000000" w:rsidRPr="00000000">
        <w:rPr>
          <w:i w:val="1"/>
          <w:sz w:val="28"/>
          <w:szCs w:val="28"/>
          <w:rtl w:val="0"/>
        </w:rPr>
        <w:t xml:space="preserve">s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chools</w:t>
      </w:r>
      <w:r w:rsidDel="00000000" w:rsidR="00000000" w:rsidRPr="00000000">
        <w:rPr>
          <w:sz w:val="28"/>
          <w:szCs w:val="28"/>
          <w:rtl w:val="0"/>
        </w:rPr>
        <w:t xml:space="preserve">. J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ossey-Bass.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Archer, A. L., &amp; Hughes, C. A. (2011). 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Explicit instruction: Effective and efficient teaching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New York: Guilford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Donohoo, J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(2017). 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Collective </w:t>
      </w:r>
      <w:r w:rsidDel="00000000" w:rsidR="00000000" w:rsidRPr="00000000">
        <w:rPr>
          <w:i w:val="1"/>
          <w:sz w:val="28"/>
          <w:szCs w:val="28"/>
          <w:rtl w:val="0"/>
        </w:rPr>
        <w:t xml:space="preserve">e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fficacy: How </w:t>
      </w:r>
      <w:r w:rsidDel="00000000" w:rsidR="00000000" w:rsidRPr="00000000">
        <w:rPr>
          <w:i w:val="1"/>
          <w:sz w:val="28"/>
          <w:szCs w:val="28"/>
          <w:rtl w:val="0"/>
        </w:rPr>
        <w:t xml:space="preserve">e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ducators’ </w:t>
      </w:r>
      <w:r w:rsidDel="00000000" w:rsidR="00000000" w:rsidRPr="00000000">
        <w:rPr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eliefs </w:t>
      </w:r>
      <w:r w:rsidDel="00000000" w:rsidR="00000000" w:rsidRPr="00000000">
        <w:rPr>
          <w:i w:val="1"/>
          <w:sz w:val="28"/>
          <w:szCs w:val="28"/>
          <w:rtl w:val="0"/>
        </w:rPr>
        <w:t xml:space="preserve">i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mpact sStudent </w:t>
      </w:r>
      <w:r w:rsidDel="00000000" w:rsidR="00000000" w:rsidRPr="00000000">
        <w:rPr>
          <w:i w:val="1"/>
          <w:sz w:val="28"/>
          <w:szCs w:val="28"/>
          <w:rtl w:val="0"/>
        </w:rPr>
        <w:t xml:space="preserve">l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earning.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Corwin.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Fisher, D., Frey, N., &amp; Hattie, J. A. (2016). 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Visible learning for literacy: Implementing the practices that work best to accelerate student learning: Grades K-12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Thousand Oaks (California): Corwin.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Fisher, D., Frey, N., Quaglia, R.J. (2018). 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Engagement by </w:t>
      </w:r>
      <w:r w:rsidDel="00000000" w:rsidR="00000000" w:rsidRPr="00000000">
        <w:rPr>
          <w:i w:val="1"/>
          <w:sz w:val="28"/>
          <w:szCs w:val="28"/>
          <w:rtl w:val="0"/>
        </w:rPr>
        <w:t xml:space="preserve">d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esign: Creating </w:t>
      </w:r>
      <w:r w:rsidDel="00000000" w:rsidR="00000000" w:rsidRPr="00000000">
        <w:rPr>
          <w:i w:val="1"/>
          <w:sz w:val="28"/>
          <w:szCs w:val="28"/>
          <w:rtl w:val="0"/>
        </w:rPr>
        <w:t xml:space="preserve">l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earning </w:t>
      </w:r>
      <w:r w:rsidDel="00000000" w:rsidR="00000000" w:rsidRPr="00000000">
        <w:rPr>
          <w:i w:val="1"/>
          <w:sz w:val="28"/>
          <w:szCs w:val="28"/>
          <w:rtl w:val="0"/>
        </w:rPr>
        <w:t xml:space="preserve">e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nvironments </w:t>
      </w:r>
      <w:r w:rsidDel="00000000" w:rsidR="00000000" w:rsidRPr="00000000">
        <w:rPr>
          <w:i w:val="1"/>
          <w:sz w:val="28"/>
          <w:szCs w:val="28"/>
          <w:rtl w:val="0"/>
        </w:rPr>
        <w:t xml:space="preserve">w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here </w:t>
      </w:r>
      <w:r w:rsidDel="00000000" w:rsidR="00000000" w:rsidRPr="00000000">
        <w:rPr>
          <w:i w:val="1"/>
          <w:sz w:val="28"/>
          <w:szCs w:val="28"/>
          <w:rtl w:val="0"/>
        </w:rPr>
        <w:t xml:space="preserve">s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tudents </w:t>
      </w:r>
      <w:r w:rsidDel="00000000" w:rsidR="00000000" w:rsidRPr="00000000">
        <w:rPr>
          <w:i w:val="1"/>
          <w:sz w:val="28"/>
          <w:szCs w:val="28"/>
          <w:rtl w:val="0"/>
        </w:rPr>
        <w:t xml:space="preserve">t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hrive. 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Corwin Literacy (See resource page for video of Peer Critiques).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Fisher, D.,Frey, N.,Smith, D.,Hattie, J. </w:t>
      </w:r>
      <w:r w:rsidDel="00000000" w:rsidR="00000000" w:rsidRPr="00000000">
        <w:rPr>
          <w:i w:val="1"/>
          <w:sz w:val="28"/>
          <w:szCs w:val="28"/>
          <w:rtl w:val="0"/>
        </w:rPr>
        <w:t xml:space="preserve">REBOUND A playbook for rebuilding agency, accelerating learning recovery, and rethinking schools. </w:t>
      </w:r>
      <w:r w:rsidDel="00000000" w:rsidR="00000000" w:rsidRPr="00000000">
        <w:rPr>
          <w:sz w:val="28"/>
          <w:szCs w:val="28"/>
          <w:rtl w:val="0"/>
        </w:rPr>
        <w:t xml:space="preserve">Corwin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Hammond, Z.L. (2015). 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Culturally </w:t>
      </w:r>
      <w:r w:rsidDel="00000000" w:rsidR="00000000" w:rsidRPr="00000000">
        <w:rPr>
          <w:i w:val="1"/>
          <w:sz w:val="28"/>
          <w:szCs w:val="28"/>
          <w:rtl w:val="0"/>
        </w:rPr>
        <w:t xml:space="preserve">r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esponsive </w:t>
      </w:r>
      <w:r w:rsidDel="00000000" w:rsidR="00000000" w:rsidRPr="00000000">
        <w:rPr>
          <w:i w:val="1"/>
          <w:sz w:val="28"/>
          <w:szCs w:val="28"/>
          <w:rtl w:val="0"/>
        </w:rPr>
        <w:t xml:space="preserve">t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eaching and the </w:t>
      </w:r>
      <w:r w:rsidDel="00000000" w:rsidR="00000000" w:rsidRPr="00000000">
        <w:rPr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rain: Promoting 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uthentic </w:t>
      </w:r>
      <w:r w:rsidDel="00000000" w:rsidR="00000000" w:rsidRPr="00000000">
        <w:rPr>
          <w:i w:val="1"/>
          <w:sz w:val="28"/>
          <w:szCs w:val="28"/>
          <w:rtl w:val="0"/>
        </w:rPr>
        <w:t xml:space="preserve">e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ngagement and </w:t>
      </w:r>
      <w:r w:rsidDel="00000000" w:rsidR="00000000" w:rsidRPr="00000000">
        <w:rPr>
          <w:i w:val="1"/>
          <w:sz w:val="28"/>
          <w:szCs w:val="28"/>
          <w:rtl w:val="0"/>
        </w:rPr>
        <w:t xml:space="preserve">r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igor 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mong </w:t>
      </w:r>
      <w:r w:rsidDel="00000000" w:rsidR="00000000" w:rsidRPr="00000000">
        <w:rPr>
          <w:i w:val="1"/>
          <w:sz w:val="28"/>
          <w:szCs w:val="28"/>
          <w:rtl w:val="0"/>
        </w:rPr>
        <w:t xml:space="preserve">c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ulturally and </w:t>
      </w:r>
      <w:r w:rsidDel="00000000" w:rsidR="00000000" w:rsidRPr="00000000">
        <w:rPr>
          <w:i w:val="1"/>
          <w:sz w:val="28"/>
          <w:szCs w:val="28"/>
          <w:rtl w:val="0"/>
        </w:rPr>
        <w:t xml:space="preserve">li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nguistically </w:t>
      </w:r>
      <w:r w:rsidDel="00000000" w:rsidR="00000000" w:rsidRPr="00000000">
        <w:rPr>
          <w:i w:val="1"/>
          <w:sz w:val="28"/>
          <w:szCs w:val="28"/>
          <w:rtl w:val="0"/>
        </w:rPr>
        <w:t xml:space="preserve">d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iverse </w:t>
      </w:r>
      <w:r w:rsidDel="00000000" w:rsidR="00000000" w:rsidRPr="00000000">
        <w:rPr>
          <w:i w:val="1"/>
          <w:sz w:val="28"/>
          <w:szCs w:val="28"/>
          <w:rtl w:val="0"/>
        </w:rPr>
        <w:t xml:space="preserve">s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tudents.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Corwin.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Hattie, J., Fisher, D., Frey, N., Gojak, L. M., Moore, S. D., &amp; Mellman, W. (2017). 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Visible learning for mathematics: What works best to optimize student learning, grades K-12.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Thousand Oaks, CA, Corwin Mathematics (Videos 7.1, 2.3).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Himmele, P</w:t>
      </w:r>
      <w:r w:rsidDel="00000000" w:rsidR="00000000" w:rsidRPr="00000000">
        <w:rPr>
          <w:sz w:val="28"/>
          <w:szCs w:val="28"/>
          <w:rtl w:val="0"/>
        </w:rPr>
        <w:t xml:space="preserve">. &amp;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Himmele, W. (2011) 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i w:val="1"/>
          <w:sz w:val="28"/>
          <w:szCs w:val="28"/>
          <w:rtl w:val="0"/>
        </w:rPr>
        <w:t xml:space="preserve">p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articipation </w:t>
      </w:r>
      <w:r w:rsidDel="00000000" w:rsidR="00000000" w:rsidRPr="00000000">
        <w:rPr>
          <w:i w:val="1"/>
          <w:sz w:val="28"/>
          <w:szCs w:val="28"/>
          <w:rtl w:val="0"/>
        </w:rPr>
        <w:t xml:space="preserve">t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echniques: Making </w:t>
      </w:r>
      <w:r w:rsidDel="00000000" w:rsidR="00000000" w:rsidRPr="00000000">
        <w:rPr>
          <w:i w:val="1"/>
          <w:sz w:val="28"/>
          <w:szCs w:val="28"/>
          <w:rtl w:val="0"/>
        </w:rPr>
        <w:t xml:space="preserve">e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very </w:t>
      </w:r>
      <w:r w:rsidDel="00000000" w:rsidR="00000000" w:rsidRPr="00000000">
        <w:rPr>
          <w:i w:val="1"/>
          <w:sz w:val="28"/>
          <w:szCs w:val="28"/>
          <w:rtl w:val="0"/>
        </w:rPr>
        <w:t xml:space="preserve">s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tudent an 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ctive </w:t>
      </w:r>
      <w:r w:rsidDel="00000000" w:rsidR="00000000" w:rsidRPr="00000000">
        <w:rPr>
          <w:i w:val="1"/>
          <w:sz w:val="28"/>
          <w:szCs w:val="28"/>
          <w:rtl w:val="0"/>
        </w:rPr>
        <w:t xml:space="preserve">l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earner, 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ASCD.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Marzano, R., Pickering, D. &amp; Pollock, J. (2001) 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Classroom Instruction that Works: Research</w:t>
      </w:r>
      <w:r w:rsidDel="00000000" w:rsidR="00000000" w:rsidRPr="00000000">
        <w:rPr>
          <w:i w:val="1"/>
          <w:sz w:val="28"/>
          <w:szCs w:val="28"/>
          <w:rtl w:val="0"/>
        </w:rPr>
        <w:t xml:space="preserve">-b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ased </w:t>
      </w:r>
      <w:r w:rsidDel="00000000" w:rsidR="00000000" w:rsidRPr="00000000">
        <w:rPr>
          <w:i w:val="1"/>
          <w:sz w:val="28"/>
          <w:szCs w:val="28"/>
          <w:rtl w:val="0"/>
        </w:rPr>
        <w:t xml:space="preserve">s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trategies for </w:t>
      </w:r>
      <w:r w:rsidDel="00000000" w:rsidR="00000000" w:rsidRPr="00000000">
        <w:rPr>
          <w:i w:val="1"/>
          <w:sz w:val="28"/>
          <w:szCs w:val="28"/>
          <w:rtl w:val="0"/>
        </w:rPr>
        <w:t xml:space="preserve">i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ncreasing </w:t>
      </w:r>
      <w:r w:rsidDel="00000000" w:rsidR="00000000" w:rsidRPr="00000000">
        <w:rPr>
          <w:i w:val="1"/>
          <w:sz w:val="28"/>
          <w:szCs w:val="28"/>
          <w:rtl w:val="0"/>
        </w:rPr>
        <w:t xml:space="preserve">s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tudent 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chievement, 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ASCD.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McLeskey, J, Maheady, L, Billingsley, B., Brownell, M.T., &amp; Lewis, T.J. (</w:t>
      </w:r>
      <w:r w:rsidDel="00000000" w:rsidR="00000000" w:rsidRPr="00000000">
        <w:rPr>
          <w:sz w:val="28"/>
          <w:szCs w:val="28"/>
          <w:rtl w:val="0"/>
        </w:rPr>
        <w:t xml:space="preserve">2019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i w:val="1"/>
          <w:sz w:val="28"/>
          <w:szCs w:val="28"/>
          <w:rtl w:val="0"/>
        </w:rPr>
        <w:t xml:space="preserve">l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everage </w:t>
      </w:r>
      <w:r w:rsidDel="00000000" w:rsidR="00000000" w:rsidRPr="00000000">
        <w:rPr>
          <w:i w:val="1"/>
          <w:sz w:val="28"/>
          <w:szCs w:val="28"/>
          <w:rtl w:val="0"/>
        </w:rPr>
        <w:t xml:space="preserve">p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ractices for </w:t>
      </w:r>
      <w:r w:rsidDel="00000000" w:rsidR="00000000" w:rsidRPr="00000000">
        <w:rPr>
          <w:i w:val="1"/>
          <w:sz w:val="28"/>
          <w:szCs w:val="28"/>
          <w:rtl w:val="0"/>
        </w:rPr>
        <w:t xml:space="preserve">i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nclusive </w:t>
      </w:r>
      <w:r w:rsidDel="00000000" w:rsidR="00000000" w:rsidRPr="00000000">
        <w:rPr>
          <w:i w:val="1"/>
          <w:sz w:val="28"/>
          <w:szCs w:val="28"/>
          <w:rtl w:val="0"/>
        </w:rPr>
        <w:t xml:space="preserve">c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lassrooms</w:t>
      </w:r>
      <w:r w:rsidDel="00000000" w:rsidR="00000000" w:rsidRPr="00000000">
        <w:rPr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Routledge.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Wiliam, D. (2018). 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Embedded formative assessment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Bloomington, IN: Solution Tree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Wiliam, D. (2018). 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Creating the schools our children need: Why what we’re doing now won’t help much (and what we can do instead)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West Palm Beach, FL: Learning Sciences International.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05C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405C5"/>
    <w:pPr>
      <w:spacing w:after="0" w:line="240" w:lineRule="auto"/>
      <w:ind w:left="720"/>
      <w:contextualSpacing w:val="1"/>
    </w:pPr>
    <w:rPr>
      <w:rFonts w:ascii="Times New Roman" w:cs="Times New Roman" w:hAnsi="Times New Roman" w:eastAsiaTheme="minorEastAsia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3g2VbEvDiloHLCSOvxKG1sj78g==">AMUW2mXZIGPwJVN3hWskne3kLv3N8EBzAICo79xlknQxDpmXGPlEsWp6c3v8LAr5d1N7aR4IBagxcoaWkEjkC/GuOzISFBlbIuFuHFzCtWnt/rKA6s14ZA8=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2020-07-23T15:46:00Z</dcterms:created>
  <dc:creator>Alexandra Hart</dc:creator>
</cp:coreProperties>
</file>