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left="720" w:hanging="36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VTSS </w:t>
      </w:r>
      <w:r w:rsidDel="00000000" w:rsidR="00000000" w:rsidRPr="00000000">
        <w:rPr>
          <w:b w:val="1"/>
          <w:sz w:val="28"/>
          <w:szCs w:val="28"/>
          <w:rtl w:val="0"/>
        </w:rPr>
        <w:t xml:space="preserve">Academic Tiered Fidelity Inventory</w:t>
      </w:r>
    </w:p>
    <w:p w:rsidR="00000000" w:rsidDel="00000000" w:rsidP="00000000" w:rsidRDefault="00000000" w:rsidRPr="00000000" w14:paraId="00000002">
      <w:pPr>
        <w:spacing w:line="240" w:lineRule="auto"/>
        <w:ind w:left="720" w:hanging="36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Booklist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Almarode, J</w:t>
      </w:r>
      <w:r w:rsidDel="00000000" w:rsidR="00000000" w:rsidRPr="00000000">
        <w:rPr>
          <w:sz w:val="28"/>
          <w:szCs w:val="28"/>
          <w:rtl w:val="0"/>
        </w:rPr>
        <w:t xml:space="preserve">. &amp; 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Vandal, K</w:t>
      </w:r>
      <w:r w:rsidDel="00000000" w:rsidR="00000000" w:rsidRPr="00000000">
        <w:rPr>
          <w:sz w:val="28"/>
          <w:szCs w:val="28"/>
          <w:rtl w:val="0"/>
        </w:rPr>
        <w:t xml:space="preserve">.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(2019). </w:t>
      </w:r>
      <w:r w:rsidDel="00000000" w:rsidR="00000000" w:rsidRPr="00000000">
        <w:rPr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Clarity for </w:t>
      </w:r>
      <w:r w:rsidDel="00000000" w:rsidR="00000000" w:rsidRPr="00000000">
        <w:rPr>
          <w:i w:val="1"/>
          <w:sz w:val="28"/>
          <w:szCs w:val="28"/>
          <w:rtl w:val="0"/>
        </w:rPr>
        <w:t xml:space="preserve">l</w:t>
      </w:r>
      <w:r w:rsidDel="00000000" w:rsidR="00000000" w:rsidRPr="00000000">
        <w:rPr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earning: Five </w:t>
      </w:r>
      <w:r w:rsidDel="00000000" w:rsidR="00000000" w:rsidRPr="00000000">
        <w:rPr>
          <w:i w:val="1"/>
          <w:sz w:val="28"/>
          <w:szCs w:val="28"/>
          <w:rtl w:val="0"/>
        </w:rPr>
        <w:t xml:space="preserve">e</w:t>
      </w:r>
      <w:r w:rsidDel="00000000" w:rsidR="00000000" w:rsidRPr="00000000">
        <w:rPr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ssential </w:t>
      </w:r>
      <w:r w:rsidDel="00000000" w:rsidR="00000000" w:rsidRPr="00000000">
        <w:rPr>
          <w:i w:val="1"/>
          <w:sz w:val="28"/>
          <w:szCs w:val="28"/>
          <w:rtl w:val="0"/>
        </w:rPr>
        <w:t xml:space="preserve">p</w:t>
      </w:r>
      <w:r w:rsidDel="00000000" w:rsidR="00000000" w:rsidRPr="00000000">
        <w:rPr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ractices </w:t>
      </w:r>
      <w:r w:rsidDel="00000000" w:rsidR="00000000" w:rsidRPr="00000000">
        <w:rPr>
          <w:i w:val="1"/>
          <w:sz w:val="28"/>
          <w:szCs w:val="28"/>
          <w:rtl w:val="0"/>
        </w:rPr>
        <w:t xml:space="preserve">t</w:t>
      </w:r>
      <w:r w:rsidDel="00000000" w:rsidR="00000000" w:rsidRPr="00000000">
        <w:rPr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hat </w:t>
      </w:r>
      <w:r w:rsidDel="00000000" w:rsidR="00000000" w:rsidRPr="00000000">
        <w:rPr>
          <w:i w:val="1"/>
          <w:sz w:val="28"/>
          <w:szCs w:val="28"/>
          <w:rtl w:val="0"/>
        </w:rPr>
        <w:t xml:space="preserve">e</w:t>
      </w:r>
      <w:r w:rsidDel="00000000" w:rsidR="00000000" w:rsidRPr="00000000">
        <w:rPr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mpower </w:t>
      </w:r>
      <w:r w:rsidDel="00000000" w:rsidR="00000000" w:rsidRPr="00000000">
        <w:rPr>
          <w:i w:val="1"/>
          <w:sz w:val="28"/>
          <w:szCs w:val="28"/>
          <w:rtl w:val="0"/>
        </w:rPr>
        <w:t xml:space="preserve">s</w:t>
      </w:r>
      <w:r w:rsidDel="00000000" w:rsidR="00000000" w:rsidRPr="00000000">
        <w:rPr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tudents and </w:t>
      </w:r>
      <w:r w:rsidDel="00000000" w:rsidR="00000000" w:rsidRPr="00000000">
        <w:rPr>
          <w:i w:val="1"/>
          <w:sz w:val="28"/>
          <w:szCs w:val="28"/>
          <w:rtl w:val="0"/>
        </w:rPr>
        <w:t xml:space="preserve">t</w:t>
      </w:r>
      <w:r w:rsidDel="00000000" w:rsidR="00000000" w:rsidRPr="00000000">
        <w:rPr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eachers. 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Corwin.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Aguilar, E</w:t>
      </w:r>
      <w:r w:rsidDel="00000000" w:rsidR="00000000" w:rsidRPr="00000000">
        <w:rPr>
          <w:sz w:val="28"/>
          <w:szCs w:val="28"/>
          <w:rtl w:val="0"/>
        </w:rPr>
        <w:t xml:space="preserve">. (2016)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i w:val="1"/>
          <w:sz w:val="28"/>
          <w:szCs w:val="28"/>
          <w:rtl w:val="0"/>
        </w:rPr>
        <w:t xml:space="preserve">a</w:t>
      </w:r>
      <w:r w:rsidDel="00000000" w:rsidR="00000000" w:rsidRPr="00000000">
        <w:rPr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rt of </w:t>
      </w:r>
      <w:r w:rsidDel="00000000" w:rsidR="00000000" w:rsidRPr="00000000">
        <w:rPr>
          <w:i w:val="1"/>
          <w:sz w:val="28"/>
          <w:szCs w:val="28"/>
          <w:rtl w:val="0"/>
        </w:rPr>
        <w:t xml:space="preserve">c</w:t>
      </w:r>
      <w:r w:rsidDel="00000000" w:rsidR="00000000" w:rsidRPr="00000000">
        <w:rPr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oaching </w:t>
      </w:r>
      <w:r w:rsidDel="00000000" w:rsidR="00000000" w:rsidRPr="00000000">
        <w:rPr>
          <w:i w:val="1"/>
          <w:sz w:val="28"/>
          <w:szCs w:val="28"/>
          <w:rtl w:val="0"/>
        </w:rPr>
        <w:t xml:space="preserve">t</w:t>
      </w:r>
      <w:r w:rsidDel="00000000" w:rsidR="00000000" w:rsidRPr="00000000">
        <w:rPr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eams</w:t>
      </w:r>
      <w:r w:rsidDel="00000000" w:rsidR="00000000" w:rsidRPr="00000000">
        <w:rPr>
          <w:i w:val="1"/>
          <w:sz w:val="28"/>
          <w:szCs w:val="28"/>
          <w:rtl w:val="0"/>
        </w:rPr>
        <w:t xml:space="preserve">: </w:t>
      </w:r>
      <w:r w:rsidDel="00000000" w:rsidR="00000000" w:rsidRPr="00000000">
        <w:rPr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Building </w:t>
      </w:r>
      <w:r w:rsidDel="00000000" w:rsidR="00000000" w:rsidRPr="00000000">
        <w:rPr>
          <w:i w:val="1"/>
          <w:sz w:val="28"/>
          <w:szCs w:val="28"/>
          <w:rtl w:val="0"/>
        </w:rPr>
        <w:t xml:space="preserve">r</w:t>
      </w:r>
      <w:r w:rsidDel="00000000" w:rsidR="00000000" w:rsidRPr="00000000">
        <w:rPr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esilient </w:t>
      </w:r>
      <w:r w:rsidDel="00000000" w:rsidR="00000000" w:rsidRPr="00000000">
        <w:rPr>
          <w:i w:val="1"/>
          <w:sz w:val="28"/>
          <w:szCs w:val="28"/>
          <w:rtl w:val="0"/>
        </w:rPr>
        <w:t xml:space="preserve">c</w:t>
      </w:r>
      <w:r w:rsidDel="00000000" w:rsidR="00000000" w:rsidRPr="00000000">
        <w:rPr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ommunities that </w:t>
      </w:r>
      <w:r w:rsidDel="00000000" w:rsidR="00000000" w:rsidRPr="00000000">
        <w:rPr>
          <w:i w:val="1"/>
          <w:sz w:val="28"/>
          <w:szCs w:val="28"/>
          <w:rtl w:val="0"/>
        </w:rPr>
        <w:t xml:space="preserve">t</w:t>
      </w:r>
      <w:r w:rsidDel="00000000" w:rsidR="00000000" w:rsidRPr="00000000">
        <w:rPr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ransform </w:t>
      </w:r>
      <w:r w:rsidDel="00000000" w:rsidR="00000000" w:rsidRPr="00000000">
        <w:rPr>
          <w:i w:val="1"/>
          <w:sz w:val="28"/>
          <w:szCs w:val="28"/>
          <w:rtl w:val="0"/>
        </w:rPr>
        <w:t xml:space="preserve">s</w:t>
      </w:r>
      <w:r w:rsidDel="00000000" w:rsidR="00000000" w:rsidRPr="00000000">
        <w:rPr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chools</w:t>
      </w:r>
      <w:r w:rsidDel="00000000" w:rsidR="00000000" w:rsidRPr="00000000">
        <w:rPr>
          <w:sz w:val="28"/>
          <w:szCs w:val="28"/>
          <w:rtl w:val="0"/>
        </w:rPr>
        <w:t xml:space="preserve">. J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ossey-Bass.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Archer, A. L., &amp; Hughes, C. A. (2011). </w:t>
      </w:r>
      <w:r w:rsidDel="00000000" w:rsidR="00000000" w:rsidRPr="00000000">
        <w:rPr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Explicit instruction: Effective and efficient teaching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New York: Guilford Press.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Donohoo, J</w:t>
      </w:r>
      <w:r w:rsidDel="00000000" w:rsidR="00000000" w:rsidRPr="00000000">
        <w:rPr>
          <w:sz w:val="28"/>
          <w:szCs w:val="28"/>
          <w:rtl w:val="0"/>
        </w:rPr>
        <w:t xml:space="preserve">.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(2017). </w:t>
      </w:r>
      <w:r w:rsidDel="00000000" w:rsidR="00000000" w:rsidRPr="00000000">
        <w:rPr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Collective </w:t>
      </w:r>
      <w:r w:rsidDel="00000000" w:rsidR="00000000" w:rsidRPr="00000000">
        <w:rPr>
          <w:i w:val="1"/>
          <w:sz w:val="28"/>
          <w:szCs w:val="28"/>
          <w:rtl w:val="0"/>
        </w:rPr>
        <w:t xml:space="preserve">e</w:t>
      </w:r>
      <w:r w:rsidDel="00000000" w:rsidR="00000000" w:rsidRPr="00000000">
        <w:rPr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fficacy: How </w:t>
      </w:r>
      <w:r w:rsidDel="00000000" w:rsidR="00000000" w:rsidRPr="00000000">
        <w:rPr>
          <w:i w:val="1"/>
          <w:sz w:val="28"/>
          <w:szCs w:val="28"/>
          <w:rtl w:val="0"/>
        </w:rPr>
        <w:t xml:space="preserve">e</w:t>
      </w:r>
      <w:r w:rsidDel="00000000" w:rsidR="00000000" w:rsidRPr="00000000">
        <w:rPr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ducators’ </w:t>
      </w:r>
      <w:r w:rsidDel="00000000" w:rsidR="00000000" w:rsidRPr="00000000">
        <w:rPr>
          <w:i w:val="1"/>
          <w:sz w:val="28"/>
          <w:szCs w:val="28"/>
          <w:rtl w:val="0"/>
        </w:rPr>
        <w:t xml:space="preserve">b</w:t>
      </w:r>
      <w:r w:rsidDel="00000000" w:rsidR="00000000" w:rsidRPr="00000000">
        <w:rPr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eliefs </w:t>
      </w:r>
      <w:r w:rsidDel="00000000" w:rsidR="00000000" w:rsidRPr="00000000">
        <w:rPr>
          <w:i w:val="1"/>
          <w:sz w:val="28"/>
          <w:szCs w:val="28"/>
          <w:rtl w:val="0"/>
        </w:rPr>
        <w:t xml:space="preserve">i</w:t>
      </w:r>
      <w:r w:rsidDel="00000000" w:rsidR="00000000" w:rsidRPr="00000000">
        <w:rPr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mpact sStudent </w:t>
      </w:r>
      <w:r w:rsidDel="00000000" w:rsidR="00000000" w:rsidRPr="00000000">
        <w:rPr>
          <w:i w:val="1"/>
          <w:sz w:val="28"/>
          <w:szCs w:val="28"/>
          <w:rtl w:val="0"/>
        </w:rPr>
        <w:t xml:space="preserve">l</w:t>
      </w:r>
      <w:r w:rsidDel="00000000" w:rsidR="00000000" w:rsidRPr="00000000">
        <w:rPr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earning. 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Corwin.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i w:val="0"/>
          <w:smallCaps w:val="0"/>
          <w:strike w:val="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Fisher, D., Frey, N., &amp; Hattie, J. A. (2016). </w:t>
      </w:r>
      <w:r w:rsidDel="00000000" w:rsidR="00000000" w:rsidRPr="00000000">
        <w:rPr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Visible learning for literacy: Implementing the practices that work best to accelerate student learning: Grades K-12</w:t>
      </w:r>
      <w:r w:rsidDel="00000000" w:rsidR="00000000" w:rsidRPr="00000000">
        <w:rPr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. Thousand Oaks (California): Corwin.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i w:val="0"/>
          <w:smallCaps w:val="0"/>
          <w:strike w:val="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Fisher, D., Frey, N., Quaglia, R.J. (2018). </w:t>
      </w:r>
      <w:r w:rsidDel="00000000" w:rsidR="00000000" w:rsidRPr="00000000">
        <w:rPr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Engagement by </w:t>
      </w:r>
      <w:r w:rsidDel="00000000" w:rsidR="00000000" w:rsidRPr="00000000">
        <w:rPr>
          <w:i w:val="1"/>
          <w:sz w:val="28"/>
          <w:szCs w:val="28"/>
          <w:rtl w:val="0"/>
        </w:rPr>
        <w:t xml:space="preserve">d</w:t>
      </w:r>
      <w:r w:rsidDel="00000000" w:rsidR="00000000" w:rsidRPr="00000000">
        <w:rPr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esign: Creating </w:t>
      </w:r>
      <w:r w:rsidDel="00000000" w:rsidR="00000000" w:rsidRPr="00000000">
        <w:rPr>
          <w:i w:val="1"/>
          <w:sz w:val="28"/>
          <w:szCs w:val="28"/>
          <w:rtl w:val="0"/>
        </w:rPr>
        <w:t xml:space="preserve">l</w:t>
      </w:r>
      <w:r w:rsidDel="00000000" w:rsidR="00000000" w:rsidRPr="00000000">
        <w:rPr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earning </w:t>
      </w:r>
      <w:r w:rsidDel="00000000" w:rsidR="00000000" w:rsidRPr="00000000">
        <w:rPr>
          <w:i w:val="1"/>
          <w:sz w:val="28"/>
          <w:szCs w:val="28"/>
          <w:rtl w:val="0"/>
        </w:rPr>
        <w:t xml:space="preserve">e</w:t>
      </w:r>
      <w:r w:rsidDel="00000000" w:rsidR="00000000" w:rsidRPr="00000000">
        <w:rPr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nvironments </w:t>
      </w:r>
      <w:r w:rsidDel="00000000" w:rsidR="00000000" w:rsidRPr="00000000">
        <w:rPr>
          <w:i w:val="1"/>
          <w:sz w:val="28"/>
          <w:szCs w:val="28"/>
          <w:rtl w:val="0"/>
        </w:rPr>
        <w:t xml:space="preserve">w</w:t>
      </w:r>
      <w:r w:rsidDel="00000000" w:rsidR="00000000" w:rsidRPr="00000000">
        <w:rPr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here </w:t>
      </w:r>
      <w:r w:rsidDel="00000000" w:rsidR="00000000" w:rsidRPr="00000000">
        <w:rPr>
          <w:i w:val="1"/>
          <w:sz w:val="28"/>
          <w:szCs w:val="28"/>
          <w:rtl w:val="0"/>
        </w:rPr>
        <w:t xml:space="preserve">s</w:t>
      </w:r>
      <w:r w:rsidDel="00000000" w:rsidR="00000000" w:rsidRPr="00000000">
        <w:rPr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tudents </w:t>
      </w:r>
      <w:r w:rsidDel="00000000" w:rsidR="00000000" w:rsidRPr="00000000">
        <w:rPr>
          <w:i w:val="1"/>
          <w:sz w:val="28"/>
          <w:szCs w:val="28"/>
          <w:rtl w:val="0"/>
        </w:rPr>
        <w:t xml:space="preserve">t</w:t>
      </w:r>
      <w:r w:rsidDel="00000000" w:rsidR="00000000" w:rsidRPr="00000000">
        <w:rPr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hrive. </w:t>
      </w:r>
      <w:r w:rsidDel="00000000" w:rsidR="00000000" w:rsidRPr="00000000">
        <w:rPr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Corwin Literacy (See resource page for video of Peer Critiques).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i w:val="0"/>
          <w:smallCaps w:val="0"/>
          <w:strike w:val="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Hammond, Z.L. (2015). </w:t>
      </w:r>
      <w:r w:rsidDel="00000000" w:rsidR="00000000" w:rsidRPr="00000000">
        <w:rPr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Culturally </w:t>
      </w:r>
      <w:r w:rsidDel="00000000" w:rsidR="00000000" w:rsidRPr="00000000">
        <w:rPr>
          <w:i w:val="1"/>
          <w:sz w:val="28"/>
          <w:szCs w:val="28"/>
          <w:rtl w:val="0"/>
        </w:rPr>
        <w:t xml:space="preserve">r</w:t>
      </w:r>
      <w:r w:rsidDel="00000000" w:rsidR="00000000" w:rsidRPr="00000000">
        <w:rPr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esponsive </w:t>
      </w:r>
      <w:r w:rsidDel="00000000" w:rsidR="00000000" w:rsidRPr="00000000">
        <w:rPr>
          <w:i w:val="1"/>
          <w:sz w:val="28"/>
          <w:szCs w:val="28"/>
          <w:rtl w:val="0"/>
        </w:rPr>
        <w:t xml:space="preserve">t</w:t>
      </w:r>
      <w:r w:rsidDel="00000000" w:rsidR="00000000" w:rsidRPr="00000000">
        <w:rPr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eaching and the </w:t>
      </w:r>
      <w:r w:rsidDel="00000000" w:rsidR="00000000" w:rsidRPr="00000000">
        <w:rPr>
          <w:i w:val="1"/>
          <w:sz w:val="28"/>
          <w:szCs w:val="28"/>
          <w:rtl w:val="0"/>
        </w:rPr>
        <w:t xml:space="preserve">b</w:t>
      </w:r>
      <w:r w:rsidDel="00000000" w:rsidR="00000000" w:rsidRPr="00000000">
        <w:rPr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rain: Promoting </w:t>
      </w:r>
      <w:r w:rsidDel="00000000" w:rsidR="00000000" w:rsidRPr="00000000">
        <w:rPr>
          <w:i w:val="1"/>
          <w:sz w:val="28"/>
          <w:szCs w:val="28"/>
          <w:rtl w:val="0"/>
        </w:rPr>
        <w:t xml:space="preserve">a</w:t>
      </w:r>
      <w:r w:rsidDel="00000000" w:rsidR="00000000" w:rsidRPr="00000000">
        <w:rPr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uthentic </w:t>
      </w:r>
      <w:r w:rsidDel="00000000" w:rsidR="00000000" w:rsidRPr="00000000">
        <w:rPr>
          <w:i w:val="1"/>
          <w:sz w:val="28"/>
          <w:szCs w:val="28"/>
          <w:rtl w:val="0"/>
        </w:rPr>
        <w:t xml:space="preserve">e</w:t>
      </w:r>
      <w:r w:rsidDel="00000000" w:rsidR="00000000" w:rsidRPr="00000000">
        <w:rPr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ngagement and </w:t>
      </w:r>
      <w:r w:rsidDel="00000000" w:rsidR="00000000" w:rsidRPr="00000000">
        <w:rPr>
          <w:i w:val="1"/>
          <w:sz w:val="28"/>
          <w:szCs w:val="28"/>
          <w:rtl w:val="0"/>
        </w:rPr>
        <w:t xml:space="preserve">r</w:t>
      </w:r>
      <w:r w:rsidDel="00000000" w:rsidR="00000000" w:rsidRPr="00000000">
        <w:rPr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igor </w:t>
      </w:r>
      <w:r w:rsidDel="00000000" w:rsidR="00000000" w:rsidRPr="00000000">
        <w:rPr>
          <w:i w:val="1"/>
          <w:sz w:val="28"/>
          <w:szCs w:val="28"/>
          <w:rtl w:val="0"/>
        </w:rPr>
        <w:t xml:space="preserve">a</w:t>
      </w:r>
      <w:r w:rsidDel="00000000" w:rsidR="00000000" w:rsidRPr="00000000">
        <w:rPr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mong </w:t>
      </w:r>
      <w:r w:rsidDel="00000000" w:rsidR="00000000" w:rsidRPr="00000000">
        <w:rPr>
          <w:i w:val="1"/>
          <w:sz w:val="28"/>
          <w:szCs w:val="28"/>
          <w:rtl w:val="0"/>
        </w:rPr>
        <w:t xml:space="preserve">c</w:t>
      </w:r>
      <w:r w:rsidDel="00000000" w:rsidR="00000000" w:rsidRPr="00000000">
        <w:rPr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ulturally and </w:t>
      </w:r>
      <w:r w:rsidDel="00000000" w:rsidR="00000000" w:rsidRPr="00000000">
        <w:rPr>
          <w:i w:val="1"/>
          <w:sz w:val="28"/>
          <w:szCs w:val="28"/>
          <w:rtl w:val="0"/>
        </w:rPr>
        <w:t xml:space="preserve">li</w:t>
      </w:r>
      <w:r w:rsidDel="00000000" w:rsidR="00000000" w:rsidRPr="00000000">
        <w:rPr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nguistically </w:t>
      </w:r>
      <w:r w:rsidDel="00000000" w:rsidR="00000000" w:rsidRPr="00000000">
        <w:rPr>
          <w:i w:val="1"/>
          <w:sz w:val="28"/>
          <w:szCs w:val="28"/>
          <w:rtl w:val="0"/>
        </w:rPr>
        <w:t xml:space="preserve">d</w:t>
      </w:r>
      <w:r w:rsidDel="00000000" w:rsidR="00000000" w:rsidRPr="00000000">
        <w:rPr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iverse </w:t>
      </w:r>
      <w:r w:rsidDel="00000000" w:rsidR="00000000" w:rsidRPr="00000000">
        <w:rPr>
          <w:i w:val="1"/>
          <w:sz w:val="28"/>
          <w:szCs w:val="28"/>
          <w:rtl w:val="0"/>
        </w:rPr>
        <w:t xml:space="preserve">s</w:t>
      </w:r>
      <w:r w:rsidDel="00000000" w:rsidR="00000000" w:rsidRPr="00000000">
        <w:rPr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tudents.</w:t>
      </w:r>
      <w:r w:rsidDel="00000000" w:rsidR="00000000" w:rsidRPr="00000000">
        <w:rPr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Corwin.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i w:val="0"/>
          <w:smallCaps w:val="0"/>
          <w:strike w:val="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Hattie, J., Fisher, D., Frey, N., Gojak, L. M., Moore, S. D., &amp; Mellman, W. (2017). </w:t>
      </w:r>
      <w:r w:rsidDel="00000000" w:rsidR="00000000" w:rsidRPr="00000000">
        <w:rPr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Visible learning for mathematics: What works best to optimize student learning, grades K-12.</w:t>
      </w:r>
      <w:r w:rsidDel="00000000" w:rsidR="00000000" w:rsidRPr="00000000">
        <w:rPr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Thousand Oaks, CA, Corwin Mathematics (Videos 7.1, 2.3).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i w:val="0"/>
          <w:smallCaps w:val="0"/>
          <w:strike w:val="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Himmele, P</w:t>
      </w:r>
      <w:r w:rsidDel="00000000" w:rsidR="00000000" w:rsidRPr="00000000">
        <w:rPr>
          <w:sz w:val="28"/>
          <w:szCs w:val="28"/>
          <w:rtl w:val="0"/>
        </w:rPr>
        <w:t xml:space="preserve">. &amp;</w:t>
      </w:r>
      <w:r w:rsidDel="00000000" w:rsidR="00000000" w:rsidRPr="00000000">
        <w:rPr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Himmele, W. (2011) </w:t>
      </w:r>
      <w:r w:rsidDel="00000000" w:rsidR="00000000" w:rsidRPr="00000000">
        <w:rPr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Total </w:t>
      </w:r>
      <w:r w:rsidDel="00000000" w:rsidR="00000000" w:rsidRPr="00000000">
        <w:rPr>
          <w:i w:val="1"/>
          <w:sz w:val="28"/>
          <w:szCs w:val="28"/>
          <w:rtl w:val="0"/>
        </w:rPr>
        <w:t xml:space="preserve">p</w:t>
      </w:r>
      <w:r w:rsidDel="00000000" w:rsidR="00000000" w:rsidRPr="00000000">
        <w:rPr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articipation </w:t>
      </w:r>
      <w:r w:rsidDel="00000000" w:rsidR="00000000" w:rsidRPr="00000000">
        <w:rPr>
          <w:i w:val="1"/>
          <w:sz w:val="28"/>
          <w:szCs w:val="28"/>
          <w:rtl w:val="0"/>
        </w:rPr>
        <w:t xml:space="preserve">t</w:t>
      </w:r>
      <w:r w:rsidDel="00000000" w:rsidR="00000000" w:rsidRPr="00000000">
        <w:rPr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echniques: Making </w:t>
      </w:r>
      <w:r w:rsidDel="00000000" w:rsidR="00000000" w:rsidRPr="00000000">
        <w:rPr>
          <w:i w:val="1"/>
          <w:sz w:val="28"/>
          <w:szCs w:val="28"/>
          <w:rtl w:val="0"/>
        </w:rPr>
        <w:t xml:space="preserve">e</w:t>
      </w:r>
      <w:r w:rsidDel="00000000" w:rsidR="00000000" w:rsidRPr="00000000">
        <w:rPr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very </w:t>
      </w:r>
      <w:r w:rsidDel="00000000" w:rsidR="00000000" w:rsidRPr="00000000">
        <w:rPr>
          <w:i w:val="1"/>
          <w:sz w:val="28"/>
          <w:szCs w:val="28"/>
          <w:rtl w:val="0"/>
        </w:rPr>
        <w:t xml:space="preserve">s</w:t>
      </w:r>
      <w:r w:rsidDel="00000000" w:rsidR="00000000" w:rsidRPr="00000000">
        <w:rPr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tudent an </w:t>
      </w:r>
      <w:r w:rsidDel="00000000" w:rsidR="00000000" w:rsidRPr="00000000">
        <w:rPr>
          <w:i w:val="1"/>
          <w:sz w:val="28"/>
          <w:szCs w:val="28"/>
          <w:rtl w:val="0"/>
        </w:rPr>
        <w:t xml:space="preserve">a</w:t>
      </w:r>
      <w:r w:rsidDel="00000000" w:rsidR="00000000" w:rsidRPr="00000000">
        <w:rPr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ctive </w:t>
      </w:r>
      <w:r w:rsidDel="00000000" w:rsidR="00000000" w:rsidRPr="00000000">
        <w:rPr>
          <w:i w:val="1"/>
          <w:sz w:val="28"/>
          <w:szCs w:val="28"/>
          <w:rtl w:val="0"/>
        </w:rPr>
        <w:t xml:space="preserve">l</w:t>
      </w:r>
      <w:r w:rsidDel="00000000" w:rsidR="00000000" w:rsidRPr="00000000">
        <w:rPr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earner, </w:t>
      </w:r>
      <w:r w:rsidDel="00000000" w:rsidR="00000000" w:rsidRPr="00000000">
        <w:rPr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ASCD.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i w:val="0"/>
          <w:smallCaps w:val="0"/>
          <w:strike w:val="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Marzano, R., Pickering, D. &amp; Pollock, J. (2001) </w:t>
      </w:r>
      <w:r w:rsidDel="00000000" w:rsidR="00000000" w:rsidRPr="00000000">
        <w:rPr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Classroom Instruction that Works: Research</w:t>
      </w:r>
      <w:r w:rsidDel="00000000" w:rsidR="00000000" w:rsidRPr="00000000">
        <w:rPr>
          <w:i w:val="1"/>
          <w:sz w:val="28"/>
          <w:szCs w:val="28"/>
          <w:rtl w:val="0"/>
        </w:rPr>
        <w:t xml:space="preserve">-b</w:t>
      </w:r>
      <w:r w:rsidDel="00000000" w:rsidR="00000000" w:rsidRPr="00000000">
        <w:rPr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ased </w:t>
      </w:r>
      <w:r w:rsidDel="00000000" w:rsidR="00000000" w:rsidRPr="00000000">
        <w:rPr>
          <w:i w:val="1"/>
          <w:sz w:val="28"/>
          <w:szCs w:val="28"/>
          <w:rtl w:val="0"/>
        </w:rPr>
        <w:t xml:space="preserve">s</w:t>
      </w:r>
      <w:r w:rsidDel="00000000" w:rsidR="00000000" w:rsidRPr="00000000">
        <w:rPr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trategies for </w:t>
      </w:r>
      <w:r w:rsidDel="00000000" w:rsidR="00000000" w:rsidRPr="00000000">
        <w:rPr>
          <w:i w:val="1"/>
          <w:sz w:val="28"/>
          <w:szCs w:val="28"/>
          <w:rtl w:val="0"/>
        </w:rPr>
        <w:t xml:space="preserve">i</w:t>
      </w:r>
      <w:r w:rsidDel="00000000" w:rsidR="00000000" w:rsidRPr="00000000">
        <w:rPr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ncreasing </w:t>
      </w:r>
      <w:r w:rsidDel="00000000" w:rsidR="00000000" w:rsidRPr="00000000">
        <w:rPr>
          <w:i w:val="1"/>
          <w:sz w:val="28"/>
          <w:szCs w:val="28"/>
          <w:rtl w:val="0"/>
        </w:rPr>
        <w:t xml:space="preserve">s</w:t>
      </w:r>
      <w:r w:rsidDel="00000000" w:rsidR="00000000" w:rsidRPr="00000000">
        <w:rPr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tudent </w:t>
      </w:r>
      <w:r w:rsidDel="00000000" w:rsidR="00000000" w:rsidRPr="00000000">
        <w:rPr>
          <w:i w:val="1"/>
          <w:sz w:val="28"/>
          <w:szCs w:val="28"/>
          <w:rtl w:val="0"/>
        </w:rPr>
        <w:t xml:space="preserve">a</w:t>
      </w:r>
      <w:r w:rsidDel="00000000" w:rsidR="00000000" w:rsidRPr="00000000">
        <w:rPr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chievement, </w:t>
      </w:r>
      <w:r w:rsidDel="00000000" w:rsidR="00000000" w:rsidRPr="00000000">
        <w:rPr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ASCD.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i w:val="0"/>
          <w:smallCaps w:val="0"/>
          <w:strike w:val="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McLeskey, J, Maheady, L, Billingsley, B., Brownell, M.T., &amp; Lewis, T.J. (</w:t>
      </w:r>
      <w:r w:rsidDel="00000000" w:rsidR="00000000" w:rsidRPr="00000000">
        <w:rPr>
          <w:sz w:val="28"/>
          <w:szCs w:val="28"/>
          <w:rtl w:val="0"/>
        </w:rPr>
        <w:t xml:space="preserve">2019</w:t>
      </w:r>
      <w:r w:rsidDel="00000000" w:rsidR="00000000" w:rsidRPr="00000000">
        <w:rPr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sz w:val="28"/>
          <w:szCs w:val="28"/>
          <w:rtl w:val="0"/>
        </w:rPr>
        <w:t xml:space="preserve">. </w:t>
      </w:r>
      <w:r w:rsidDel="00000000" w:rsidR="00000000" w:rsidRPr="00000000">
        <w:rPr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i w:val="1"/>
          <w:sz w:val="28"/>
          <w:szCs w:val="28"/>
          <w:rtl w:val="0"/>
        </w:rPr>
        <w:t xml:space="preserve">l</w:t>
      </w:r>
      <w:r w:rsidDel="00000000" w:rsidR="00000000" w:rsidRPr="00000000">
        <w:rPr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everage </w:t>
      </w:r>
      <w:r w:rsidDel="00000000" w:rsidR="00000000" w:rsidRPr="00000000">
        <w:rPr>
          <w:i w:val="1"/>
          <w:sz w:val="28"/>
          <w:szCs w:val="28"/>
          <w:rtl w:val="0"/>
        </w:rPr>
        <w:t xml:space="preserve">p</w:t>
      </w:r>
      <w:r w:rsidDel="00000000" w:rsidR="00000000" w:rsidRPr="00000000">
        <w:rPr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ractices for </w:t>
      </w:r>
      <w:r w:rsidDel="00000000" w:rsidR="00000000" w:rsidRPr="00000000">
        <w:rPr>
          <w:i w:val="1"/>
          <w:sz w:val="28"/>
          <w:szCs w:val="28"/>
          <w:rtl w:val="0"/>
        </w:rPr>
        <w:t xml:space="preserve">i</w:t>
      </w:r>
      <w:r w:rsidDel="00000000" w:rsidR="00000000" w:rsidRPr="00000000">
        <w:rPr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nclusive </w:t>
      </w:r>
      <w:r w:rsidDel="00000000" w:rsidR="00000000" w:rsidRPr="00000000">
        <w:rPr>
          <w:i w:val="1"/>
          <w:sz w:val="28"/>
          <w:szCs w:val="28"/>
          <w:rtl w:val="0"/>
        </w:rPr>
        <w:t xml:space="preserve">c</w:t>
      </w:r>
      <w:r w:rsidDel="00000000" w:rsidR="00000000" w:rsidRPr="00000000">
        <w:rPr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lassrooms</w:t>
      </w:r>
      <w:r w:rsidDel="00000000" w:rsidR="00000000" w:rsidRPr="00000000">
        <w:rPr>
          <w:i w:val="1"/>
          <w:sz w:val="28"/>
          <w:szCs w:val="28"/>
          <w:rtl w:val="0"/>
        </w:rPr>
        <w:t xml:space="preserve">.</w:t>
      </w:r>
      <w:r w:rsidDel="00000000" w:rsidR="00000000" w:rsidRPr="00000000">
        <w:rPr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Routledge.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i w:val="0"/>
          <w:smallCaps w:val="0"/>
          <w:strike w:val="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Wiliam, D. (2018). </w:t>
      </w:r>
      <w:r w:rsidDel="00000000" w:rsidR="00000000" w:rsidRPr="00000000">
        <w:rPr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Embedded formative assessment</w:t>
      </w:r>
      <w:r w:rsidDel="00000000" w:rsidR="00000000" w:rsidRPr="00000000">
        <w:rPr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. Bloomington, IN: Solution Tree Press.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i w:val="0"/>
          <w:smallCaps w:val="0"/>
          <w:strike w:val="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Wiliam, D. (2018). </w:t>
      </w:r>
      <w:r w:rsidDel="00000000" w:rsidR="00000000" w:rsidRPr="00000000">
        <w:rPr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Creating the schools our children need: Why what we’re doing now won’t help much (and what we can do instead)</w:t>
      </w:r>
      <w:r w:rsidDel="00000000" w:rsidR="00000000" w:rsidRPr="00000000">
        <w:rPr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. West Palm Beach, FL: Learning Sciences International.</w:t>
      </w:r>
    </w:p>
    <w:p w:rsidR="00000000" w:rsidDel="00000000" w:rsidP="00000000" w:rsidRDefault="00000000" w:rsidRPr="00000000" w14:paraId="00000010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8405C5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8405C5"/>
    <w:pPr>
      <w:spacing w:after="0" w:line="240" w:lineRule="auto"/>
      <w:ind w:left="720"/>
      <w:contextualSpacing w:val="1"/>
    </w:pPr>
    <w:rPr>
      <w:rFonts w:ascii="Times New Roman" w:cs="Times New Roman" w:hAnsi="Times New Roman" w:eastAsiaTheme="minorEastAsia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a+V+p5oXvmLYXkK2zYqoWX2TEg==">AMUW2mW2ZzK/9kpIhfrB0wZzOdCPBZI0JisJnoOtEbZ++mWaKEUU3wJVF0/KDkXmUs+nSn5/ShwAtTAqJoSA4nPzilrNNd3dT8aR8nsQopI7Po6WqQUIoLM=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2020-07-23T15:46:00Z</dcterms:created>
  <dc:creator>Alexandra Hart</dc:creator>
</cp:coreProperties>
</file>