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01982518"/>
        <w:docPartObj>
          <w:docPartGallery w:val="Cover Pages"/>
          <w:docPartUnique/>
        </w:docPartObj>
      </w:sdtPr>
      <w:sdtContent>
        <w:p w:rsidR="00115AA9" w:rsidRDefault="001E1E43" w:rsidP="001E1E43">
          <w:r>
            <w:rPr>
              <w:noProof/>
            </w:rPr>
            <w:drawing>
              <wp:inline distT="0" distB="0" distL="0" distR="0" wp14:anchorId="3448F654" wp14:editId="6E1EB4E0">
                <wp:extent cx="7371852" cy="9648825"/>
                <wp:effectExtent l="0" t="0" r="635" b="0"/>
                <wp:docPr id="1" name="Picture 1" title="Cover Page for Building Traima-Sensitive Schools Handout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636" t="14192" r="37358" b="1946"/>
                        <a:stretch/>
                      </pic:blipFill>
                      <pic:spPr bwMode="auto">
                        <a:xfrm>
                          <a:off x="0" y="0"/>
                          <a:ext cx="7388477" cy="9670585"/>
                        </a:xfrm>
                        <a:prstGeom prst="rect">
                          <a:avLst/>
                        </a:prstGeom>
                        <a:ln>
                          <a:noFill/>
                        </a:ln>
                        <a:extLst>
                          <a:ext uri="{53640926-AAD7-44D8-BBD7-CCE9431645EC}">
                            <a14:shadowObscured xmlns:a14="http://schemas.microsoft.com/office/drawing/2010/main"/>
                          </a:ext>
                        </a:extLst>
                      </pic:spPr>
                    </pic:pic>
                  </a:graphicData>
                </a:graphic>
              </wp:inline>
            </w:drawing>
          </w:r>
        </w:p>
      </w:sdtContent>
    </w:sdt>
    <w:p w:rsidR="00115AA9" w:rsidRDefault="00115AA9" w:rsidP="001E1E43">
      <w:pPr>
        <w:sectPr w:rsidR="00115AA9" w:rsidSect="00115AA9">
          <w:footerReference w:type="default" r:id="rId8"/>
          <w:footerReference w:type="first" r:id="rId9"/>
          <w:pgSz w:w="12240" w:h="15840"/>
          <w:pgMar w:top="288" w:right="288" w:bottom="288" w:left="288" w:header="720" w:footer="720" w:gutter="0"/>
          <w:pgNumType w:start="0"/>
          <w:cols w:space="720"/>
          <w:titlePg/>
          <w:docGrid w:linePitch="360"/>
        </w:sectPr>
      </w:pPr>
    </w:p>
    <w:p w:rsidR="00115AA9" w:rsidRPr="003D7553" w:rsidRDefault="00115AA9" w:rsidP="00E87CD3">
      <w:pPr>
        <w:pStyle w:val="Title"/>
      </w:pPr>
      <w:r w:rsidRPr="003D7553">
        <w:lastRenderedPageBreak/>
        <w:t>Handouts</w:t>
      </w:r>
    </w:p>
    <w:tbl>
      <w:tblPr>
        <w:tblStyle w:val="ListTable4-Accent1"/>
        <w:tblW w:w="11070" w:type="dxa"/>
        <w:tblInd w:w="-46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43" w:type="dxa"/>
          <w:left w:w="43" w:type="dxa"/>
          <w:bottom w:w="43" w:type="dxa"/>
          <w:right w:w="43" w:type="dxa"/>
        </w:tblCellMar>
        <w:tblLook w:val="04A0" w:firstRow="1" w:lastRow="0" w:firstColumn="1" w:lastColumn="0" w:noHBand="0" w:noVBand="1"/>
        <w:tblCaption w:val="Handouts"/>
      </w:tblPr>
      <w:tblGrid>
        <w:gridCol w:w="2430"/>
        <w:gridCol w:w="1260"/>
        <w:gridCol w:w="7380"/>
      </w:tblGrid>
      <w:tr w:rsidR="00115AA9" w:rsidTr="005B29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0" w:type="dxa"/>
            <w:tcBorders>
              <w:top w:val="none" w:sz="0" w:space="0" w:color="auto"/>
              <w:left w:val="none" w:sz="0" w:space="0" w:color="auto"/>
              <w:bottom w:val="none" w:sz="0" w:space="0" w:color="auto"/>
            </w:tcBorders>
            <w:shd w:val="clear" w:color="auto" w:fill="006368"/>
            <w:vAlign w:val="center"/>
          </w:tcPr>
          <w:p w:rsidR="00115AA9" w:rsidRDefault="00115AA9" w:rsidP="005F362F">
            <w:pPr>
              <w:spacing w:before="120"/>
              <w:jc w:val="center"/>
            </w:pPr>
            <w:r>
              <w:t>Audience</w:t>
            </w:r>
          </w:p>
        </w:tc>
        <w:tc>
          <w:tcPr>
            <w:tcW w:w="1260" w:type="dxa"/>
            <w:tcBorders>
              <w:top w:val="none" w:sz="0" w:space="0" w:color="auto"/>
              <w:bottom w:val="none" w:sz="0" w:space="0" w:color="auto"/>
            </w:tcBorders>
            <w:shd w:val="clear" w:color="auto" w:fill="006368"/>
            <w:vAlign w:val="center"/>
          </w:tcPr>
          <w:p w:rsidR="00115AA9" w:rsidRDefault="00115AA9" w:rsidP="00394992">
            <w:pPr>
              <w:spacing w:before="120"/>
              <w:jc w:val="center"/>
              <w:cnfStyle w:val="100000000000" w:firstRow="1" w:lastRow="0" w:firstColumn="0" w:lastColumn="0" w:oddVBand="0" w:evenVBand="0" w:oddHBand="0" w:evenHBand="0" w:firstRowFirstColumn="0" w:firstRowLastColumn="0" w:lastRowFirstColumn="0" w:lastRowLastColumn="0"/>
            </w:pPr>
            <w:r>
              <w:t>#</w:t>
            </w:r>
          </w:p>
        </w:tc>
        <w:tc>
          <w:tcPr>
            <w:tcW w:w="7380" w:type="dxa"/>
            <w:tcBorders>
              <w:top w:val="none" w:sz="0" w:space="0" w:color="auto"/>
              <w:bottom w:val="none" w:sz="0" w:space="0" w:color="auto"/>
              <w:right w:val="none" w:sz="0" w:space="0" w:color="auto"/>
            </w:tcBorders>
            <w:shd w:val="clear" w:color="auto" w:fill="006368"/>
            <w:vAlign w:val="center"/>
          </w:tcPr>
          <w:p w:rsidR="00115AA9" w:rsidRPr="00394992" w:rsidRDefault="00115AA9" w:rsidP="005F362F">
            <w:pPr>
              <w:spacing w:before="120"/>
              <w:jc w:val="center"/>
              <w:cnfStyle w:val="100000000000" w:firstRow="1" w:lastRow="0" w:firstColumn="0" w:lastColumn="0" w:oddVBand="0" w:evenVBand="0" w:oddHBand="0" w:evenHBand="0" w:firstRowFirstColumn="0" w:firstRowLastColumn="0" w:lastRowFirstColumn="0" w:lastRowLastColumn="0"/>
              <w:rPr>
                <w:sz w:val="28"/>
                <w:szCs w:val="28"/>
              </w:rPr>
            </w:pPr>
            <w:r w:rsidRPr="00394992">
              <w:rPr>
                <w:sz w:val="28"/>
                <w:szCs w:val="28"/>
              </w:rPr>
              <w:t>Handout Title</w:t>
            </w:r>
          </w:p>
        </w:tc>
      </w:tr>
      <w:tr w:rsidR="00115AA9" w:rsidTr="005B2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shd w:val="clear" w:color="auto" w:fill="D1FDFF"/>
            <w:vAlign w:val="center"/>
          </w:tcPr>
          <w:p w:rsidR="00115AA9" w:rsidRPr="00394992" w:rsidRDefault="005F362F" w:rsidP="005F362F">
            <w:pPr>
              <w:rPr>
                <w:b w:val="0"/>
              </w:rPr>
            </w:pPr>
            <w:r w:rsidRPr="00394992">
              <w:rPr>
                <w:b w:val="0"/>
              </w:rPr>
              <w:t>All Staff</w:t>
            </w:r>
          </w:p>
        </w:tc>
        <w:tc>
          <w:tcPr>
            <w:tcW w:w="1260" w:type="dxa"/>
            <w:shd w:val="clear" w:color="auto" w:fill="D1FDFF"/>
            <w:vAlign w:val="center"/>
          </w:tcPr>
          <w:p w:rsidR="00115AA9" w:rsidRDefault="005F362F" w:rsidP="00394992">
            <w:pPr>
              <w:jc w:val="center"/>
              <w:cnfStyle w:val="000000100000" w:firstRow="0" w:lastRow="0" w:firstColumn="0" w:lastColumn="0" w:oddVBand="0" w:evenVBand="0" w:oddHBand="1" w:evenHBand="0" w:firstRowFirstColumn="0" w:firstRowLastColumn="0" w:lastRowFirstColumn="0" w:lastRowLastColumn="0"/>
            </w:pPr>
            <w:r>
              <w:t>1</w:t>
            </w:r>
          </w:p>
        </w:tc>
        <w:tc>
          <w:tcPr>
            <w:tcW w:w="7380" w:type="dxa"/>
            <w:shd w:val="clear" w:color="auto" w:fill="D1FDFF"/>
            <w:vAlign w:val="center"/>
          </w:tcPr>
          <w:p w:rsidR="00115AA9" w:rsidRPr="00394992" w:rsidRDefault="00394992" w:rsidP="00394992">
            <w:pPr>
              <w:cnfStyle w:val="000000100000" w:firstRow="0" w:lastRow="0" w:firstColumn="0" w:lastColumn="0" w:oddVBand="0" w:evenVBand="0" w:oddHBand="1" w:evenHBand="0" w:firstRowFirstColumn="0" w:firstRowLastColumn="0" w:lastRowFirstColumn="0" w:lastRowLastColumn="0"/>
              <w:rPr>
                <w:smallCaps/>
                <w:sz w:val="28"/>
                <w:szCs w:val="28"/>
              </w:rPr>
            </w:pPr>
            <w:r w:rsidRPr="00394992">
              <w:rPr>
                <w:smallCaps/>
                <w:sz w:val="28"/>
                <w:szCs w:val="28"/>
              </w:rPr>
              <w:t>Applying the core principles worksheet</w:t>
            </w:r>
          </w:p>
        </w:tc>
      </w:tr>
      <w:tr w:rsidR="00115AA9" w:rsidTr="005B296F">
        <w:tc>
          <w:tcPr>
            <w:cnfStyle w:val="001000000000" w:firstRow="0" w:lastRow="0" w:firstColumn="1" w:lastColumn="0" w:oddVBand="0" w:evenVBand="0" w:oddHBand="0" w:evenHBand="0" w:firstRowFirstColumn="0" w:firstRowLastColumn="0" w:lastRowFirstColumn="0" w:lastRowLastColumn="0"/>
            <w:tcW w:w="2430" w:type="dxa"/>
            <w:vAlign w:val="center"/>
          </w:tcPr>
          <w:p w:rsidR="00115AA9" w:rsidRPr="00394992" w:rsidRDefault="00394992" w:rsidP="005F362F">
            <w:pPr>
              <w:rPr>
                <w:b w:val="0"/>
              </w:rPr>
            </w:pPr>
            <w:r w:rsidRPr="00394992">
              <w:rPr>
                <w:b w:val="0"/>
              </w:rPr>
              <w:t>School Leaders</w:t>
            </w:r>
          </w:p>
        </w:tc>
        <w:tc>
          <w:tcPr>
            <w:tcW w:w="1260" w:type="dxa"/>
            <w:vAlign w:val="center"/>
          </w:tcPr>
          <w:p w:rsidR="00115AA9" w:rsidRDefault="005F362F" w:rsidP="00394992">
            <w:pPr>
              <w:jc w:val="center"/>
              <w:cnfStyle w:val="000000000000" w:firstRow="0" w:lastRow="0" w:firstColumn="0" w:lastColumn="0" w:oddVBand="0" w:evenVBand="0" w:oddHBand="0" w:evenHBand="0" w:firstRowFirstColumn="0" w:firstRowLastColumn="0" w:lastRowFirstColumn="0" w:lastRowLastColumn="0"/>
            </w:pPr>
            <w:r>
              <w:t>2</w:t>
            </w:r>
          </w:p>
        </w:tc>
        <w:tc>
          <w:tcPr>
            <w:tcW w:w="7380" w:type="dxa"/>
            <w:vAlign w:val="center"/>
          </w:tcPr>
          <w:p w:rsidR="00115AA9" w:rsidRPr="00394992" w:rsidRDefault="00394992" w:rsidP="00394992">
            <w:pPr>
              <w:cnfStyle w:val="000000000000" w:firstRow="0" w:lastRow="0" w:firstColumn="0" w:lastColumn="0" w:oddVBand="0" w:evenVBand="0" w:oddHBand="0" w:evenHBand="0" w:firstRowFirstColumn="0" w:firstRowLastColumn="0" w:lastRowFirstColumn="0" w:lastRowLastColumn="0"/>
              <w:rPr>
                <w:smallCaps/>
                <w:sz w:val="28"/>
                <w:szCs w:val="28"/>
              </w:rPr>
            </w:pPr>
            <w:r w:rsidRPr="00394992">
              <w:rPr>
                <w:smallCaps/>
                <w:sz w:val="28"/>
                <w:szCs w:val="28"/>
              </w:rPr>
              <w:t>Staff development planning guide</w:t>
            </w:r>
          </w:p>
        </w:tc>
      </w:tr>
      <w:tr w:rsidR="00115AA9" w:rsidRPr="005F362F" w:rsidTr="005B2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shd w:val="clear" w:color="auto" w:fill="D1FDFF"/>
            <w:vAlign w:val="center"/>
          </w:tcPr>
          <w:p w:rsidR="00115AA9" w:rsidRPr="00394992" w:rsidRDefault="00394992" w:rsidP="005F362F">
            <w:pPr>
              <w:rPr>
                <w:b w:val="0"/>
              </w:rPr>
            </w:pPr>
            <w:r w:rsidRPr="00394992">
              <w:rPr>
                <w:b w:val="0"/>
              </w:rPr>
              <w:t>All Staff</w:t>
            </w:r>
          </w:p>
        </w:tc>
        <w:tc>
          <w:tcPr>
            <w:tcW w:w="1260" w:type="dxa"/>
            <w:shd w:val="clear" w:color="auto" w:fill="D1FDFF"/>
            <w:vAlign w:val="center"/>
          </w:tcPr>
          <w:p w:rsidR="00115AA9" w:rsidRPr="00B14298" w:rsidRDefault="005F362F" w:rsidP="00394992">
            <w:pPr>
              <w:jc w:val="center"/>
              <w:cnfStyle w:val="000000100000" w:firstRow="0" w:lastRow="0" w:firstColumn="0" w:lastColumn="0" w:oddVBand="0" w:evenVBand="0" w:oddHBand="1" w:evenHBand="0" w:firstRowFirstColumn="0" w:firstRowLastColumn="0" w:lastRowFirstColumn="0" w:lastRowLastColumn="0"/>
            </w:pPr>
            <w:r w:rsidRPr="00B14298">
              <w:t>3</w:t>
            </w:r>
          </w:p>
        </w:tc>
        <w:tc>
          <w:tcPr>
            <w:tcW w:w="7380" w:type="dxa"/>
            <w:shd w:val="clear" w:color="auto" w:fill="D1FDFF"/>
            <w:vAlign w:val="center"/>
          </w:tcPr>
          <w:p w:rsidR="00115AA9" w:rsidRPr="00394992" w:rsidRDefault="00394992" w:rsidP="00394992">
            <w:pPr>
              <w:cnfStyle w:val="000000100000" w:firstRow="0" w:lastRow="0" w:firstColumn="0" w:lastColumn="0" w:oddVBand="0" w:evenVBand="0" w:oddHBand="1" w:evenHBand="0" w:firstRowFirstColumn="0" w:firstRowLastColumn="0" w:lastRowFirstColumn="0" w:lastRowLastColumn="0"/>
              <w:rPr>
                <w:smallCaps/>
                <w:sz w:val="28"/>
                <w:szCs w:val="28"/>
              </w:rPr>
            </w:pPr>
            <w:r w:rsidRPr="00394992">
              <w:rPr>
                <w:smallCaps/>
                <w:sz w:val="28"/>
                <w:szCs w:val="28"/>
              </w:rPr>
              <w:t>Secondary traumatic stress and Self-care packet</w:t>
            </w:r>
          </w:p>
        </w:tc>
      </w:tr>
      <w:tr w:rsidR="00115AA9" w:rsidTr="005B296F">
        <w:tc>
          <w:tcPr>
            <w:cnfStyle w:val="001000000000" w:firstRow="0" w:lastRow="0" w:firstColumn="1" w:lastColumn="0" w:oddVBand="0" w:evenVBand="0" w:oddHBand="0" w:evenHBand="0" w:firstRowFirstColumn="0" w:firstRowLastColumn="0" w:lastRowFirstColumn="0" w:lastRowLastColumn="0"/>
            <w:tcW w:w="2430" w:type="dxa"/>
            <w:vAlign w:val="center"/>
          </w:tcPr>
          <w:p w:rsidR="00115AA9" w:rsidRDefault="00394992" w:rsidP="005F362F">
            <w:r w:rsidRPr="00394992">
              <w:rPr>
                <w:b w:val="0"/>
              </w:rPr>
              <w:t>All Staff</w:t>
            </w:r>
          </w:p>
        </w:tc>
        <w:tc>
          <w:tcPr>
            <w:tcW w:w="1260" w:type="dxa"/>
            <w:vAlign w:val="center"/>
          </w:tcPr>
          <w:p w:rsidR="00115AA9" w:rsidRDefault="005F362F" w:rsidP="00394992">
            <w:pPr>
              <w:jc w:val="center"/>
              <w:cnfStyle w:val="000000000000" w:firstRow="0" w:lastRow="0" w:firstColumn="0" w:lastColumn="0" w:oddVBand="0" w:evenVBand="0" w:oddHBand="0" w:evenHBand="0" w:firstRowFirstColumn="0" w:firstRowLastColumn="0" w:lastRowFirstColumn="0" w:lastRowLastColumn="0"/>
            </w:pPr>
            <w:r>
              <w:t>4</w:t>
            </w:r>
          </w:p>
        </w:tc>
        <w:tc>
          <w:tcPr>
            <w:tcW w:w="7380" w:type="dxa"/>
            <w:vAlign w:val="center"/>
          </w:tcPr>
          <w:p w:rsidR="00115AA9" w:rsidRPr="00394992" w:rsidRDefault="00394992" w:rsidP="005F362F">
            <w:pPr>
              <w:cnfStyle w:val="000000000000" w:firstRow="0" w:lastRow="0" w:firstColumn="0" w:lastColumn="0" w:oddVBand="0" w:evenVBand="0" w:oddHBand="0" w:evenHBand="0" w:firstRowFirstColumn="0" w:firstRowLastColumn="0" w:lastRowFirstColumn="0" w:lastRowLastColumn="0"/>
              <w:rPr>
                <w:smallCaps/>
                <w:sz w:val="28"/>
                <w:szCs w:val="28"/>
              </w:rPr>
            </w:pPr>
            <w:r w:rsidRPr="00394992">
              <w:rPr>
                <w:smallCaps/>
                <w:sz w:val="28"/>
                <w:szCs w:val="28"/>
              </w:rPr>
              <w:t>Mapping triggers and opportunities activity</w:t>
            </w:r>
          </w:p>
        </w:tc>
      </w:tr>
      <w:tr w:rsidR="00115AA9" w:rsidTr="005B2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shd w:val="clear" w:color="auto" w:fill="D1FDFF"/>
            <w:vAlign w:val="center"/>
          </w:tcPr>
          <w:p w:rsidR="00115AA9" w:rsidRDefault="00394992" w:rsidP="005F362F">
            <w:r w:rsidRPr="00394992">
              <w:rPr>
                <w:b w:val="0"/>
              </w:rPr>
              <w:t>All Staff</w:t>
            </w:r>
          </w:p>
        </w:tc>
        <w:tc>
          <w:tcPr>
            <w:tcW w:w="1260" w:type="dxa"/>
            <w:shd w:val="clear" w:color="auto" w:fill="D1FDFF"/>
            <w:vAlign w:val="center"/>
          </w:tcPr>
          <w:p w:rsidR="00115AA9" w:rsidRPr="00B14298" w:rsidRDefault="005F362F" w:rsidP="00394992">
            <w:pPr>
              <w:jc w:val="center"/>
              <w:cnfStyle w:val="000000100000" w:firstRow="0" w:lastRow="0" w:firstColumn="0" w:lastColumn="0" w:oddVBand="0" w:evenVBand="0" w:oddHBand="1" w:evenHBand="0" w:firstRowFirstColumn="0" w:firstRowLastColumn="0" w:lastRowFirstColumn="0" w:lastRowLastColumn="0"/>
            </w:pPr>
            <w:r w:rsidRPr="00B14298">
              <w:t>5</w:t>
            </w:r>
          </w:p>
        </w:tc>
        <w:tc>
          <w:tcPr>
            <w:tcW w:w="7380" w:type="dxa"/>
            <w:shd w:val="clear" w:color="auto" w:fill="D1FDFF"/>
            <w:vAlign w:val="center"/>
          </w:tcPr>
          <w:p w:rsidR="00115AA9" w:rsidRPr="00394992" w:rsidRDefault="00394992" w:rsidP="00394992">
            <w:pPr>
              <w:cnfStyle w:val="000000100000" w:firstRow="0" w:lastRow="0" w:firstColumn="0" w:lastColumn="0" w:oddVBand="0" w:evenVBand="0" w:oddHBand="1" w:evenHBand="0" w:firstRowFirstColumn="0" w:firstRowLastColumn="0" w:lastRowFirstColumn="0" w:lastRowLastColumn="0"/>
              <w:rPr>
                <w:smallCaps/>
                <w:sz w:val="28"/>
                <w:szCs w:val="28"/>
              </w:rPr>
            </w:pPr>
            <w:r w:rsidRPr="00394992">
              <w:rPr>
                <w:smallCaps/>
                <w:sz w:val="28"/>
                <w:szCs w:val="28"/>
              </w:rPr>
              <w:t>Navigating crises worksheet</w:t>
            </w:r>
          </w:p>
        </w:tc>
      </w:tr>
      <w:tr w:rsidR="00115AA9" w:rsidTr="005B296F">
        <w:tc>
          <w:tcPr>
            <w:cnfStyle w:val="001000000000" w:firstRow="0" w:lastRow="0" w:firstColumn="1" w:lastColumn="0" w:oddVBand="0" w:evenVBand="0" w:oddHBand="0" w:evenHBand="0" w:firstRowFirstColumn="0" w:firstRowLastColumn="0" w:lastRowFirstColumn="0" w:lastRowLastColumn="0"/>
            <w:tcW w:w="2430" w:type="dxa"/>
            <w:vAlign w:val="center"/>
          </w:tcPr>
          <w:p w:rsidR="00115AA9" w:rsidRPr="00394992" w:rsidRDefault="00394992" w:rsidP="005F362F">
            <w:pPr>
              <w:rPr>
                <w:b w:val="0"/>
              </w:rPr>
            </w:pPr>
            <w:r w:rsidRPr="00394992">
              <w:rPr>
                <w:b w:val="0"/>
              </w:rPr>
              <w:t>Student Services</w:t>
            </w:r>
          </w:p>
        </w:tc>
        <w:tc>
          <w:tcPr>
            <w:tcW w:w="1260" w:type="dxa"/>
            <w:vAlign w:val="center"/>
          </w:tcPr>
          <w:p w:rsidR="00115AA9" w:rsidRDefault="005F362F" w:rsidP="00394992">
            <w:pPr>
              <w:jc w:val="center"/>
              <w:cnfStyle w:val="000000000000" w:firstRow="0" w:lastRow="0" w:firstColumn="0" w:lastColumn="0" w:oddVBand="0" w:evenVBand="0" w:oddHBand="0" w:evenHBand="0" w:firstRowFirstColumn="0" w:firstRowLastColumn="0" w:lastRowFirstColumn="0" w:lastRowLastColumn="0"/>
            </w:pPr>
            <w:r>
              <w:t>6</w:t>
            </w:r>
          </w:p>
        </w:tc>
        <w:tc>
          <w:tcPr>
            <w:tcW w:w="7380" w:type="dxa"/>
            <w:vAlign w:val="center"/>
          </w:tcPr>
          <w:p w:rsidR="00115AA9" w:rsidRPr="00394992" w:rsidRDefault="00394992" w:rsidP="005F362F">
            <w:pPr>
              <w:cnfStyle w:val="000000000000" w:firstRow="0" w:lastRow="0" w:firstColumn="0" w:lastColumn="0" w:oddVBand="0" w:evenVBand="0" w:oddHBand="0" w:evenHBand="0" w:firstRowFirstColumn="0" w:firstRowLastColumn="0" w:lastRowFirstColumn="0" w:lastRowLastColumn="0"/>
              <w:rPr>
                <w:smallCaps/>
                <w:sz w:val="28"/>
                <w:szCs w:val="28"/>
              </w:rPr>
            </w:pPr>
            <w:r w:rsidRPr="00394992">
              <w:rPr>
                <w:smallCaps/>
                <w:sz w:val="28"/>
                <w:szCs w:val="28"/>
              </w:rPr>
              <w:t>Trauma-sensitive assessment and planning checklist</w:t>
            </w:r>
          </w:p>
        </w:tc>
      </w:tr>
      <w:tr w:rsidR="00115AA9" w:rsidTr="005B2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shd w:val="clear" w:color="auto" w:fill="D1FDFF"/>
            <w:vAlign w:val="center"/>
          </w:tcPr>
          <w:p w:rsidR="00115AA9" w:rsidRDefault="00394992" w:rsidP="005F362F">
            <w:r w:rsidRPr="00394992">
              <w:rPr>
                <w:b w:val="0"/>
              </w:rPr>
              <w:t>Student Services</w:t>
            </w:r>
          </w:p>
        </w:tc>
        <w:tc>
          <w:tcPr>
            <w:tcW w:w="1260" w:type="dxa"/>
            <w:shd w:val="clear" w:color="auto" w:fill="D1FDFF"/>
            <w:vAlign w:val="center"/>
          </w:tcPr>
          <w:p w:rsidR="00115AA9" w:rsidRDefault="005F362F" w:rsidP="00394992">
            <w:pPr>
              <w:jc w:val="center"/>
              <w:cnfStyle w:val="000000100000" w:firstRow="0" w:lastRow="0" w:firstColumn="0" w:lastColumn="0" w:oddVBand="0" w:evenVBand="0" w:oddHBand="1" w:evenHBand="0" w:firstRowFirstColumn="0" w:firstRowLastColumn="0" w:lastRowFirstColumn="0" w:lastRowLastColumn="0"/>
            </w:pPr>
            <w:r>
              <w:t>7</w:t>
            </w:r>
          </w:p>
        </w:tc>
        <w:tc>
          <w:tcPr>
            <w:tcW w:w="7380" w:type="dxa"/>
            <w:shd w:val="clear" w:color="auto" w:fill="D1FDFF"/>
            <w:vAlign w:val="center"/>
          </w:tcPr>
          <w:p w:rsidR="00115AA9" w:rsidRPr="00394992" w:rsidRDefault="00394992" w:rsidP="005F362F">
            <w:pPr>
              <w:cnfStyle w:val="000000100000" w:firstRow="0" w:lastRow="0" w:firstColumn="0" w:lastColumn="0" w:oddVBand="0" w:evenVBand="0" w:oddHBand="1" w:evenHBand="0" w:firstRowFirstColumn="0" w:firstRowLastColumn="0" w:lastRowFirstColumn="0" w:lastRowLastColumn="0"/>
              <w:rPr>
                <w:smallCaps/>
                <w:sz w:val="28"/>
                <w:szCs w:val="28"/>
              </w:rPr>
            </w:pPr>
            <w:r w:rsidRPr="00394992">
              <w:rPr>
                <w:smallCaps/>
                <w:sz w:val="28"/>
                <w:szCs w:val="28"/>
              </w:rPr>
              <w:t>Guidelines for adopting a multi-tiered approach to addressing trauma</w:t>
            </w:r>
          </w:p>
        </w:tc>
      </w:tr>
      <w:tr w:rsidR="00115AA9" w:rsidTr="005B296F">
        <w:tc>
          <w:tcPr>
            <w:cnfStyle w:val="001000000000" w:firstRow="0" w:lastRow="0" w:firstColumn="1" w:lastColumn="0" w:oddVBand="0" w:evenVBand="0" w:oddHBand="0" w:evenHBand="0" w:firstRowFirstColumn="0" w:firstRowLastColumn="0" w:lastRowFirstColumn="0" w:lastRowLastColumn="0"/>
            <w:tcW w:w="2430" w:type="dxa"/>
            <w:vAlign w:val="center"/>
          </w:tcPr>
          <w:p w:rsidR="00115AA9" w:rsidRDefault="00394992" w:rsidP="005F362F">
            <w:r w:rsidRPr="00394992">
              <w:rPr>
                <w:b w:val="0"/>
              </w:rPr>
              <w:t>All Staff</w:t>
            </w:r>
          </w:p>
        </w:tc>
        <w:tc>
          <w:tcPr>
            <w:tcW w:w="1260" w:type="dxa"/>
            <w:vAlign w:val="center"/>
          </w:tcPr>
          <w:p w:rsidR="00115AA9" w:rsidRDefault="005F362F" w:rsidP="00394992">
            <w:pPr>
              <w:jc w:val="center"/>
              <w:cnfStyle w:val="000000000000" w:firstRow="0" w:lastRow="0" w:firstColumn="0" w:lastColumn="0" w:oddVBand="0" w:evenVBand="0" w:oddHBand="0" w:evenHBand="0" w:firstRowFirstColumn="0" w:firstRowLastColumn="0" w:lastRowFirstColumn="0" w:lastRowLastColumn="0"/>
            </w:pPr>
            <w:r>
              <w:t>8</w:t>
            </w:r>
          </w:p>
        </w:tc>
        <w:tc>
          <w:tcPr>
            <w:tcW w:w="7380" w:type="dxa"/>
            <w:vAlign w:val="center"/>
          </w:tcPr>
          <w:p w:rsidR="00115AA9" w:rsidRPr="00394992" w:rsidRDefault="00394992" w:rsidP="005F362F">
            <w:pPr>
              <w:cnfStyle w:val="000000000000" w:firstRow="0" w:lastRow="0" w:firstColumn="0" w:lastColumn="0" w:oddVBand="0" w:evenVBand="0" w:oddHBand="0" w:evenHBand="0" w:firstRowFirstColumn="0" w:firstRowLastColumn="0" w:lastRowFirstColumn="0" w:lastRowLastColumn="0"/>
              <w:rPr>
                <w:smallCaps/>
                <w:sz w:val="28"/>
                <w:szCs w:val="28"/>
              </w:rPr>
            </w:pPr>
            <w:r w:rsidRPr="00394992">
              <w:rPr>
                <w:smallCaps/>
                <w:sz w:val="28"/>
                <w:szCs w:val="28"/>
              </w:rPr>
              <w:t>Social and emotional competencies checklist</w:t>
            </w:r>
          </w:p>
        </w:tc>
      </w:tr>
      <w:tr w:rsidR="00115AA9" w:rsidTr="008F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bottom w:val="nil"/>
            </w:tcBorders>
            <w:shd w:val="clear" w:color="auto" w:fill="D1FDFF"/>
            <w:vAlign w:val="center"/>
          </w:tcPr>
          <w:p w:rsidR="00115AA9" w:rsidRDefault="00394992" w:rsidP="005F362F">
            <w:r w:rsidRPr="00394992">
              <w:rPr>
                <w:b w:val="0"/>
              </w:rPr>
              <w:t>All Staff</w:t>
            </w:r>
          </w:p>
        </w:tc>
        <w:tc>
          <w:tcPr>
            <w:tcW w:w="1260" w:type="dxa"/>
            <w:tcBorders>
              <w:bottom w:val="nil"/>
            </w:tcBorders>
            <w:shd w:val="clear" w:color="auto" w:fill="D1FDFF"/>
            <w:vAlign w:val="center"/>
          </w:tcPr>
          <w:p w:rsidR="00115AA9" w:rsidRDefault="005F362F" w:rsidP="00394992">
            <w:pPr>
              <w:jc w:val="center"/>
              <w:cnfStyle w:val="000000100000" w:firstRow="0" w:lastRow="0" w:firstColumn="0" w:lastColumn="0" w:oddVBand="0" w:evenVBand="0" w:oddHBand="1" w:evenHBand="0" w:firstRowFirstColumn="0" w:firstRowLastColumn="0" w:lastRowFirstColumn="0" w:lastRowLastColumn="0"/>
            </w:pPr>
            <w:r>
              <w:t>9</w:t>
            </w:r>
          </w:p>
        </w:tc>
        <w:tc>
          <w:tcPr>
            <w:tcW w:w="7380" w:type="dxa"/>
            <w:tcBorders>
              <w:bottom w:val="nil"/>
            </w:tcBorders>
            <w:shd w:val="clear" w:color="auto" w:fill="D1FDFF"/>
            <w:vAlign w:val="center"/>
          </w:tcPr>
          <w:p w:rsidR="00115AA9" w:rsidRPr="00394992" w:rsidRDefault="00394992" w:rsidP="005F362F">
            <w:pPr>
              <w:cnfStyle w:val="000000100000" w:firstRow="0" w:lastRow="0" w:firstColumn="0" w:lastColumn="0" w:oddVBand="0" w:evenVBand="0" w:oddHBand="1" w:evenHBand="0" w:firstRowFirstColumn="0" w:firstRowLastColumn="0" w:lastRowFirstColumn="0" w:lastRowLastColumn="0"/>
              <w:rPr>
                <w:smallCaps/>
                <w:sz w:val="28"/>
                <w:szCs w:val="28"/>
              </w:rPr>
            </w:pPr>
            <w:r w:rsidRPr="00394992">
              <w:rPr>
                <w:smallCaps/>
                <w:sz w:val="28"/>
                <w:szCs w:val="28"/>
              </w:rPr>
              <w:t>Strategies for collaboration</w:t>
            </w:r>
          </w:p>
        </w:tc>
      </w:tr>
      <w:tr w:rsidR="00115AA9" w:rsidTr="008F4A93">
        <w:tc>
          <w:tcPr>
            <w:cnfStyle w:val="001000000000" w:firstRow="0" w:lastRow="0" w:firstColumn="1" w:lastColumn="0" w:oddVBand="0" w:evenVBand="0" w:oddHBand="0" w:evenHBand="0" w:firstRowFirstColumn="0" w:firstRowLastColumn="0" w:lastRowFirstColumn="0" w:lastRowLastColumn="0"/>
            <w:tcW w:w="2430" w:type="dxa"/>
            <w:tcBorders>
              <w:top w:val="nil"/>
              <w:left w:val="nil"/>
              <w:bottom w:val="single" w:sz="24" w:space="0" w:color="006368"/>
              <w:right w:val="nil"/>
            </w:tcBorders>
            <w:vAlign w:val="center"/>
          </w:tcPr>
          <w:p w:rsidR="00115AA9" w:rsidRDefault="00394992" w:rsidP="005F362F">
            <w:r w:rsidRPr="00394992">
              <w:rPr>
                <w:b w:val="0"/>
              </w:rPr>
              <w:t>School Leaders</w:t>
            </w:r>
          </w:p>
        </w:tc>
        <w:tc>
          <w:tcPr>
            <w:tcW w:w="1260" w:type="dxa"/>
            <w:tcBorders>
              <w:top w:val="nil"/>
              <w:left w:val="nil"/>
              <w:bottom w:val="single" w:sz="24" w:space="0" w:color="006368"/>
              <w:right w:val="nil"/>
            </w:tcBorders>
            <w:vAlign w:val="center"/>
          </w:tcPr>
          <w:p w:rsidR="00115AA9" w:rsidRDefault="005F362F" w:rsidP="00394992">
            <w:pPr>
              <w:jc w:val="center"/>
              <w:cnfStyle w:val="000000000000" w:firstRow="0" w:lastRow="0" w:firstColumn="0" w:lastColumn="0" w:oddVBand="0" w:evenVBand="0" w:oddHBand="0" w:evenHBand="0" w:firstRowFirstColumn="0" w:firstRowLastColumn="0" w:lastRowFirstColumn="0" w:lastRowLastColumn="0"/>
            </w:pPr>
            <w:r>
              <w:t>10</w:t>
            </w:r>
          </w:p>
        </w:tc>
        <w:tc>
          <w:tcPr>
            <w:tcW w:w="7380" w:type="dxa"/>
            <w:tcBorders>
              <w:top w:val="nil"/>
              <w:left w:val="nil"/>
              <w:bottom w:val="single" w:sz="24" w:space="0" w:color="006368"/>
              <w:right w:val="nil"/>
            </w:tcBorders>
            <w:vAlign w:val="center"/>
          </w:tcPr>
          <w:p w:rsidR="00115AA9" w:rsidRPr="00394992" w:rsidRDefault="00394992" w:rsidP="005F362F">
            <w:pPr>
              <w:cnfStyle w:val="000000000000" w:firstRow="0" w:lastRow="0" w:firstColumn="0" w:lastColumn="0" w:oddVBand="0" w:evenVBand="0" w:oddHBand="0" w:evenHBand="0" w:firstRowFirstColumn="0" w:firstRowLastColumn="0" w:lastRowFirstColumn="0" w:lastRowLastColumn="0"/>
              <w:rPr>
                <w:smallCaps/>
                <w:sz w:val="28"/>
                <w:szCs w:val="28"/>
              </w:rPr>
            </w:pPr>
            <w:r w:rsidRPr="00394992">
              <w:rPr>
                <w:smallCaps/>
                <w:sz w:val="28"/>
                <w:szCs w:val="28"/>
              </w:rPr>
              <w:t>Guiding questions for policies and procedures</w:t>
            </w:r>
          </w:p>
        </w:tc>
      </w:tr>
    </w:tbl>
    <w:p w:rsidR="00394992" w:rsidRDefault="00394992" w:rsidP="00115AA9"/>
    <w:p w:rsidR="00394992" w:rsidRDefault="00394992" w:rsidP="00394992">
      <w:r>
        <w:br w:type="page"/>
      </w:r>
    </w:p>
    <w:p w:rsidR="003D7553" w:rsidRDefault="003D7553" w:rsidP="00E87CD3">
      <w:pPr>
        <w:pStyle w:val="Heading1"/>
        <w:numPr>
          <w:ilvl w:val="0"/>
          <w:numId w:val="0"/>
        </w:numPr>
        <w:sectPr w:rsidR="003D7553" w:rsidSect="00370244">
          <w:pgSz w:w="12240" w:h="15840" w:code="1"/>
          <w:pgMar w:top="1008" w:right="1008" w:bottom="720" w:left="1008" w:header="720" w:footer="288" w:gutter="0"/>
          <w:pgNumType w:fmt="lowerRoman" w:start="2"/>
          <w:cols w:space="720"/>
          <w:titlePg/>
          <w:docGrid w:linePitch="360"/>
        </w:sectPr>
      </w:pPr>
    </w:p>
    <w:p w:rsidR="00115AA9" w:rsidRDefault="003D7553" w:rsidP="00E87CD3">
      <w:pPr>
        <w:pStyle w:val="Heading1"/>
        <w:numPr>
          <w:ilvl w:val="0"/>
          <w:numId w:val="0"/>
        </w:numPr>
      </w:pPr>
      <w:r>
        <w:rPr>
          <w:sz w:val="48"/>
          <w:szCs w:val="48"/>
        </w:rPr>
        <w:lastRenderedPageBreak/>
        <w:t>I</w:t>
      </w:r>
      <w:r>
        <w:t>NTRODUCTION</w:t>
      </w:r>
    </w:p>
    <w:p w:rsidR="003D7553" w:rsidRDefault="003D7553" w:rsidP="003D7553">
      <w:r>
        <w:t xml:space="preserve">This Handout Packet includes all of the downloadable resources found throughout the Building Trauma-Sensitive Schools online module. Each of these handouts is available for individual download as staff work through the module. Some handouts are relevant to all school staff and other handouts are designed for staff in particular roles, such as school administrators and trauma-sensitive work groups supporting staff development and student services staff conducting student assessments or evaluations and providing services to students. </w:t>
      </w:r>
    </w:p>
    <w:p w:rsidR="003D7553" w:rsidRPr="003D7553" w:rsidRDefault="003D7553" w:rsidP="003D7553">
      <w:pPr>
        <w:rPr>
          <w:b/>
          <w:color w:val="006368"/>
        </w:rPr>
      </w:pPr>
      <w:r w:rsidRPr="003D7553">
        <w:rPr>
          <w:b/>
          <w:color w:val="006368"/>
        </w:rPr>
        <w:t xml:space="preserve">Uses for Handouts </w:t>
      </w:r>
    </w:p>
    <w:p w:rsidR="003D7553" w:rsidRDefault="003D7553" w:rsidP="003D7553">
      <w:r>
        <w:t xml:space="preserve">School staff may download and complete each handout individually during or after viewing the Building Trauma-Sensitive Schools Module to further your learning about trauma sensitivity and about how to apply a trauma-sensitive approach in your role. </w:t>
      </w:r>
    </w:p>
    <w:p w:rsidR="003D7553" w:rsidRDefault="003D7553" w:rsidP="003D7553">
      <w:r>
        <w:t xml:space="preserve">School administrators and trauma-sensitive work groups can review the handouts together as you begin to create your action plans for adopting a trauma-sensitive approach. Where applicable, handouts include suggestions for how work groups can use the material to support action plans for implementing a trauma-sensitive approach located in the Action Guide. </w:t>
      </w:r>
    </w:p>
    <w:p w:rsidR="005D1697" w:rsidRDefault="003D7553" w:rsidP="005D1697">
      <w:r>
        <w:t xml:space="preserve">School administrators and trauma-sensitive work groups can use the handouts as part of ongoing professional development activities related to trauma sensitivity. Even if staff download the handouts on their own, it can be helpful to revisit the concepts </w:t>
      </w:r>
      <w:proofErr w:type="gramStart"/>
      <w:r>
        <w:t>at a later date</w:t>
      </w:r>
      <w:proofErr w:type="gramEnd"/>
      <w:r>
        <w:t>. For example, school leaders may use certain handouts as part of a training day or staff meeting to explore and reinforce particular concepts.</w:t>
      </w:r>
    </w:p>
    <w:p w:rsidR="005D1697" w:rsidRDefault="005D1697">
      <w:pPr>
        <w:spacing w:after="160" w:line="259" w:lineRule="auto"/>
      </w:pPr>
      <w:r>
        <w:br w:type="page"/>
      </w:r>
    </w:p>
    <w:p w:rsidR="003D7553" w:rsidRPr="00546C5A" w:rsidRDefault="00546C5A" w:rsidP="005D1697">
      <w:pPr>
        <w:pStyle w:val="Title"/>
      </w:pPr>
      <w:r w:rsidRPr="00546C5A">
        <w:lastRenderedPageBreak/>
        <w:t>All Staff Handout</w:t>
      </w:r>
    </w:p>
    <w:p w:rsidR="00546C5A" w:rsidRPr="00E87CD3" w:rsidRDefault="00546C5A" w:rsidP="00E87CD3">
      <w:pPr>
        <w:pStyle w:val="Heading1"/>
      </w:pPr>
      <w:r w:rsidRPr="00E87CD3">
        <w:t>Applying the core principles worksheet</w:t>
      </w:r>
    </w:p>
    <w:p w:rsidR="00546C5A" w:rsidRDefault="00546C5A" w:rsidP="00546C5A">
      <w:r>
        <w:t xml:space="preserve">Trauma-sensitive schools </w:t>
      </w:r>
      <w:proofErr w:type="gramStart"/>
      <w:r>
        <w:t>are grounded</w:t>
      </w:r>
      <w:proofErr w:type="gramEnd"/>
      <w:r>
        <w:t xml:space="preserve"> in a set of core principles that inform everyday school operations. For some schools and districts, these core principles align with existing culture and practice, and for other schools and districts, the core principles represent a significant shift. </w:t>
      </w:r>
    </w:p>
    <w:p w:rsidR="00546C5A" w:rsidRDefault="00546C5A" w:rsidP="00546C5A">
      <w:r>
        <w:t xml:space="preserve">Consider how you currently integrate the core principles into daily practice and what more </w:t>
      </w:r>
      <w:proofErr w:type="gramStart"/>
      <w:r>
        <w:t>can be done</w:t>
      </w:r>
      <w:proofErr w:type="gramEnd"/>
      <w:r>
        <w:t xml:space="preserve"> to support a trauma-sensitive learning environment. </w:t>
      </w:r>
    </w:p>
    <w:p w:rsidR="00546C5A" w:rsidRPr="00546C5A" w:rsidRDefault="00546C5A" w:rsidP="00B14298">
      <w:pPr>
        <w:pStyle w:val="NumberedList"/>
      </w:pPr>
      <w:r w:rsidRPr="00546C5A">
        <w:t xml:space="preserve">Understand trauma and its impact. </w:t>
      </w:r>
    </w:p>
    <w:p w:rsidR="00546C5A" w:rsidRPr="00F06FA1" w:rsidRDefault="00546C5A" w:rsidP="00546C5A">
      <w:pPr>
        <w:rPr>
          <w:color w:val="01515E"/>
          <w:szCs w:val="24"/>
        </w:rPr>
      </w:pPr>
      <w:r w:rsidRPr="00F06FA1">
        <w:rPr>
          <w:i/>
          <w:iCs/>
          <w:color w:val="01515E"/>
          <w:szCs w:val="24"/>
        </w:rPr>
        <w:t xml:space="preserve">In a trauma-sensitive school, all staff </w:t>
      </w:r>
      <w:proofErr w:type="gramStart"/>
      <w:r w:rsidRPr="00F06FA1">
        <w:rPr>
          <w:i/>
          <w:iCs/>
          <w:color w:val="01515E"/>
          <w:szCs w:val="24"/>
        </w:rPr>
        <w:t>share</w:t>
      </w:r>
      <w:proofErr w:type="gramEnd"/>
      <w:r w:rsidRPr="00F06FA1">
        <w:rPr>
          <w:i/>
          <w:iCs/>
          <w:color w:val="01515E"/>
          <w:szCs w:val="24"/>
        </w:rPr>
        <w:t xml:space="preserve"> a common understanding of trauma and its impact on students, families, and staff and a joint mission to create learning environments that acknowledge and address trauma’s impact on school success. </w:t>
      </w:r>
    </w:p>
    <w:p w:rsidR="00546C5A" w:rsidRDefault="00546C5A" w:rsidP="00546C5A">
      <w:proofErr w:type="gramStart"/>
      <w:r>
        <w:t>Here’s</w:t>
      </w:r>
      <w:proofErr w:type="gramEnd"/>
      <w:r>
        <w:t xml:space="preserve"> how </w:t>
      </w:r>
      <w:r w:rsidRPr="00F06FA1">
        <w:rPr>
          <w:b/>
          <w:bCs/>
          <w:u w:val="single"/>
        </w:rPr>
        <w:t>my school</w:t>
      </w:r>
      <w:r>
        <w:rPr>
          <w:b/>
          <w:bCs/>
        </w:rPr>
        <w:t xml:space="preserve"> </w:t>
      </w:r>
      <w:r>
        <w:t xml:space="preserve">currently integrates an awareness and understanding of trauma and its impact into daily practice: </w:t>
      </w:r>
    </w:p>
    <w:sdt>
      <w:sdtPr>
        <w:id w:val="-1817247704"/>
        <w:placeholder>
          <w:docPart w:val="DefaultPlaceholder_-1854013440"/>
        </w:placeholder>
        <w:showingPlcHdr/>
      </w:sdtPr>
      <w:sdtContent>
        <w:p w:rsidR="00546C5A" w:rsidRDefault="00546C5A" w:rsidP="00546C5A">
          <w:r w:rsidRPr="00565489">
            <w:rPr>
              <w:rStyle w:val="PlaceholderText"/>
            </w:rPr>
            <w:t>Click or tap here to enter text.</w:t>
          </w:r>
        </w:p>
      </w:sdtContent>
    </w:sdt>
    <w:p w:rsidR="00546C5A" w:rsidRDefault="00546C5A" w:rsidP="00546C5A">
      <w:proofErr w:type="gramStart"/>
      <w:r>
        <w:t>Here’s</w:t>
      </w:r>
      <w:proofErr w:type="gramEnd"/>
      <w:r>
        <w:t xml:space="preserve"> how </w:t>
      </w:r>
      <w:r w:rsidRPr="00F06FA1">
        <w:rPr>
          <w:b/>
          <w:bCs/>
          <w:u w:val="single"/>
        </w:rPr>
        <w:t>I</w:t>
      </w:r>
      <w:r>
        <w:rPr>
          <w:b/>
          <w:bCs/>
        </w:rPr>
        <w:t xml:space="preserve"> </w:t>
      </w:r>
      <w:r>
        <w:t xml:space="preserve">currently integrate an awareness and understanding of trauma and its impact into my daily work: </w:t>
      </w:r>
    </w:p>
    <w:p w:rsidR="00546C5A" w:rsidRDefault="00AA4388" w:rsidP="00546C5A">
      <w:sdt>
        <w:sdtPr>
          <w:id w:val="736445765"/>
          <w:placeholder>
            <w:docPart w:val="DefaultPlaceholder_-1854013440"/>
          </w:placeholder>
          <w:showingPlcHdr/>
        </w:sdtPr>
        <w:sdtContent>
          <w:r w:rsidR="00546C5A" w:rsidRPr="00565489">
            <w:rPr>
              <w:rStyle w:val="PlaceholderText"/>
            </w:rPr>
            <w:t>Click or tap here to enter text.</w:t>
          </w:r>
        </w:sdtContent>
      </w:sdt>
    </w:p>
    <w:p w:rsidR="00FE5F15" w:rsidRDefault="00546C5A" w:rsidP="00546C5A">
      <w:proofErr w:type="gramStart"/>
      <w:r>
        <w:t>Here’s</w:t>
      </w:r>
      <w:proofErr w:type="gramEnd"/>
      <w:r>
        <w:t xml:space="preserve"> what I think we can do more of: </w:t>
      </w:r>
    </w:p>
    <w:p w:rsidR="00546C5A" w:rsidRDefault="00AA4388" w:rsidP="00546C5A">
      <w:sdt>
        <w:sdtPr>
          <w:id w:val="1798561973"/>
          <w:placeholder>
            <w:docPart w:val="DefaultPlaceholder_-1854013440"/>
          </w:placeholder>
          <w:showingPlcHdr/>
        </w:sdtPr>
        <w:sdtContent>
          <w:r w:rsidR="00546C5A" w:rsidRPr="00565489">
            <w:rPr>
              <w:rStyle w:val="PlaceholderText"/>
            </w:rPr>
            <w:t>Click or tap here to enter text.</w:t>
          </w:r>
        </w:sdtContent>
      </w:sdt>
      <w:r w:rsidR="00546C5A">
        <w:t xml:space="preserve"> </w:t>
      </w:r>
    </w:p>
    <w:p w:rsidR="00546C5A" w:rsidRDefault="00546C5A" w:rsidP="00B14298">
      <w:pPr>
        <w:pStyle w:val="NumberedList"/>
        <w:rPr>
          <w:rFonts w:ascii="Arial Narrow" w:hAnsi="Arial Narrow" w:cs="Arial Narrow"/>
          <w:sz w:val="28"/>
          <w:szCs w:val="28"/>
        </w:rPr>
      </w:pPr>
      <w:r w:rsidRPr="00546C5A">
        <w:t xml:space="preserve">Believe that healing happens in relationships. </w:t>
      </w:r>
    </w:p>
    <w:p w:rsidR="00546C5A" w:rsidRPr="00F06FA1" w:rsidRDefault="00546C5A" w:rsidP="00546C5A">
      <w:pPr>
        <w:rPr>
          <w:i/>
          <w:iCs/>
          <w:color w:val="01515E"/>
          <w:szCs w:val="24"/>
        </w:rPr>
      </w:pPr>
      <w:r w:rsidRPr="00F06FA1">
        <w:rPr>
          <w:i/>
          <w:iCs/>
          <w:color w:val="01515E"/>
          <w:szCs w:val="24"/>
        </w:rPr>
        <w:t>Trauma-sensitive schools believe that establishing safe, authentic, and positive relationships can be corrective and restorative to survivors of trauma and can be resilience building for all. This principle encompasses relationships among and between school staff, students, and families.</w:t>
      </w:r>
    </w:p>
    <w:p w:rsidR="00546C5A" w:rsidRDefault="00546C5A" w:rsidP="00546C5A">
      <w:pPr>
        <w:rPr>
          <w:sz w:val="22"/>
        </w:rPr>
      </w:pPr>
      <w:proofErr w:type="gramStart"/>
      <w:r>
        <w:rPr>
          <w:sz w:val="22"/>
        </w:rPr>
        <w:t>Here’s</w:t>
      </w:r>
      <w:proofErr w:type="gramEnd"/>
      <w:r>
        <w:rPr>
          <w:sz w:val="22"/>
        </w:rPr>
        <w:t xml:space="preserve"> how </w:t>
      </w:r>
      <w:r w:rsidRPr="00F06FA1">
        <w:rPr>
          <w:b/>
          <w:bCs/>
          <w:sz w:val="22"/>
          <w:u w:val="single"/>
        </w:rPr>
        <w:t>my school</w:t>
      </w:r>
      <w:r>
        <w:rPr>
          <w:b/>
          <w:bCs/>
          <w:sz w:val="22"/>
        </w:rPr>
        <w:t xml:space="preserve"> </w:t>
      </w:r>
      <w:r>
        <w:rPr>
          <w:sz w:val="22"/>
        </w:rPr>
        <w:t xml:space="preserve">demonstrates a commitment to fostering healthy relationships: </w:t>
      </w:r>
    </w:p>
    <w:p w:rsidR="00546C5A" w:rsidRDefault="00AA4388" w:rsidP="00546C5A">
      <w:pPr>
        <w:rPr>
          <w:sz w:val="22"/>
        </w:rPr>
      </w:pPr>
      <w:sdt>
        <w:sdtPr>
          <w:rPr>
            <w:sz w:val="22"/>
          </w:rPr>
          <w:id w:val="-865289883"/>
          <w:placeholder>
            <w:docPart w:val="DefaultPlaceholder_-1854013440"/>
          </w:placeholder>
          <w:showingPlcHdr/>
        </w:sdtPr>
        <w:sdtContent>
          <w:r w:rsidR="00546C5A" w:rsidRPr="00565489">
            <w:rPr>
              <w:rStyle w:val="PlaceholderText"/>
            </w:rPr>
            <w:t>Click or tap here to enter text.</w:t>
          </w:r>
        </w:sdtContent>
      </w:sdt>
      <w:r w:rsidR="00546C5A">
        <w:rPr>
          <w:sz w:val="22"/>
        </w:rPr>
        <w:t xml:space="preserve"> </w:t>
      </w:r>
    </w:p>
    <w:p w:rsidR="00F06FA1" w:rsidRDefault="00546C5A" w:rsidP="00546C5A">
      <w:pPr>
        <w:rPr>
          <w:sz w:val="22"/>
        </w:rPr>
      </w:pPr>
      <w:proofErr w:type="gramStart"/>
      <w:r>
        <w:rPr>
          <w:sz w:val="22"/>
        </w:rPr>
        <w:t>Here’s</w:t>
      </w:r>
      <w:proofErr w:type="gramEnd"/>
      <w:r>
        <w:rPr>
          <w:sz w:val="22"/>
        </w:rPr>
        <w:t xml:space="preserve"> how </w:t>
      </w:r>
      <w:r w:rsidRPr="00F06FA1">
        <w:rPr>
          <w:b/>
          <w:bCs/>
          <w:sz w:val="22"/>
          <w:u w:val="single"/>
        </w:rPr>
        <w:t>I</w:t>
      </w:r>
      <w:r>
        <w:rPr>
          <w:b/>
          <w:bCs/>
          <w:sz w:val="22"/>
        </w:rPr>
        <w:t xml:space="preserve"> </w:t>
      </w:r>
      <w:r>
        <w:rPr>
          <w:sz w:val="22"/>
        </w:rPr>
        <w:t xml:space="preserve">demonstrate my commitment to fostering healthy relationships: </w:t>
      </w:r>
    </w:p>
    <w:p w:rsidR="00F06FA1" w:rsidRDefault="00AA4388" w:rsidP="00546C5A">
      <w:pPr>
        <w:rPr>
          <w:sz w:val="22"/>
        </w:rPr>
      </w:pPr>
      <w:sdt>
        <w:sdtPr>
          <w:rPr>
            <w:sz w:val="22"/>
          </w:rPr>
          <w:id w:val="-1755964531"/>
          <w:placeholder>
            <w:docPart w:val="DefaultPlaceholder_-1854013440"/>
          </w:placeholder>
          <w:showingPlcHdr/>
        </w:sdtPr>
        <w:sdtContent>
          <w:r w:rsidR="00F06FA1" w:rsidRPr="00565489">
            <w:rPr>
              <w:rStyle w:val="PlaceholderText"/>
            </w:rPr>
            <w:t>Click or tap here to enter text.</w:t>
          </w:r>
        </w:sdtContent>
      </w:sdt>
      <w:r w:rsidR="00546C5A">
        <w:rPr>
          <w:sz w:val="22"/>
        </w:rPr>
        <w:t xml:space="preserve"> </w:t>
      </w:r>
    </w:p>
    <w:p w:rsidR="00F06FA1" w:rsidRDefault="00546C5A" w:rsidP="00FE5F15">
      <w:pPr>
        <w:rPr>
          <w:rFonts w:ascii="Arial Narrow" w:hAnsi="Arial Narrow" w:cs="Arial Narrow"/>
          <w:b/>
          <w:bCs/>
          <w:color w:val="026C8A"/>
          <w:sz w:val="28"/>
          <w:szCs w:val="28"/>
        </w:rPr>
      </w:pPr>
      <w:proofErr w:type="gramStart"/>
      <w:r>
        <w:rPr>
          <w:sz w:val="22"/>
        </w:rPr>
        <w:t>Here’s</w:t>
      </w:r>
      <w:proofErr w:type="gramEnd"/>
      <w:r>
        <w:rPr>
          <w:sz w:val="22"/>
        </w:rPr>
        <w:t xml:space="preserve"> what I think we can do more of: </w:t>
      </w:r>
      <w:sdt>
        <w:sdtPr>
          <w:rPr>
            <w:sz w:val="22"/>
          </w:rPr>
          <w:id w:val="1832256581"/>
          <w:placeholder>
            <w:docPart w:val="DefaultPlaceholder_-1854013440"/>
          </w:placeholder>
          <w:showingPlcHdr/>
        </w:sdtPr>
        <w:sdtContent>
          <w:r w:rsidR="00F06FA1" w:rsidRPr="00565489">
            <w:rPr>
              <w:rStyle w:val="PlaceholderText"/>
            </w:rPr>
            <w:t>Click or tap here to enter text.</w:t>
          </w:r>
        </w:sdtContent>
      </w:sdt>
      <w:r w:rsidR="00F06FA1">
        <w:rPr>
          <w:rFonts w:ascii="Arial Narrow" w:hAnsi="Arial Narrow" w:cs="Arial Narrow"/>
          <w:b/>
          <w:bCs/>
          <w:color w:val="026C8A"/>
          <w:sz w:val="28"/>
          <w:szCs w:val="28"/>
        </w:rPr>
        <w:br w:type="page"/>
      </w:r>
    </w:p>
    <w:p w:rsidR="00F06FA1" w:rsidRPr="00F06FA1" w:rsidRDefault="00F06FA1" w:rsidP="00B14298">
      <w:pPr>
        <w:pStyle w:val="NumberedList"/>
      </w:pPr>
      <w:r w:rsidRPr="00F06FA1">
        <w:lastRenderedPageBreak/>
        <w:t xml:space="preserve">Ensure emotional and physical safety. </w:t>
      </w:r>
    </w:p>
    <w:p w:rsidR="00F06FA1" w:rsidRDefault="00F06FA1" w:rsidP="00F06FA1">
      <w:pPr>
        <w:rPr>
          <w:i/>
          <w:iCs/>
          <w:color w:val="01515E"/>
          <w:szCs w:val="24"/>
        </w:rPr>
      </w:pPr>
      <w:r w:rsidRPr="00F06FA1">
        <w:rPr>
          <w:i/>
          <w:iCs/>
          <w:color w:val="01515E"/>
          <w:szCs w:val="24"/>
        </w:rPr>
        <w:t xml:space="preserve">Trauma-sensitive schools are committed to establishing a safe physical and emotional learning environment where basic needs </w:t>
      </w:r>
      <w:proofErr w:type="gramStart"/>
      <w:r w:rsidRPr="00F06FA1">
        <w:rPr>
          <w:i/>
          <w:iCs/>
          <w:color w:val="01515E"/>
          <w:szCs w:val="24"/>
        </w:rPr>
        <w:t>are met</w:t>
      </w:r>
      <w:proofErr w:type="gramEnd"/>
      <w:r w:rsidRPr="00F06FA1">
        <w:rPr>
          <w:i/>
          <w:iCs/>
          <w:color w:val="01515E"/>
          <w:szCs w:val="24"/>
        </w:rPr>
        <w:t>; safety measures are in place; and staff responses are consistent, predictable, and respectful.</w:t>
      </w:r>
    </w:p>
    <w:p w:rsidR="00F06FA1" w:rsidRDefault="00F06FA1" w:rsidP="00FE5F15">
      <w:proofErr w:type="gramStart"/>
      <w:r>
        <w:t>Here’s</w:t>
      </w:r>
      <w:proofErr w:type="gramEnd"/>
      <w:r>
        <w:t xml:space="preserve"> how </w:t>
      </w:r>
      <w:r w:rsidRPr="00FE5F15">
        <w:rPr>
          <w:b/>
          <w:bCs/>
          <w:u w:val="single"/>
        </w:rPr>
        <w:t>my school</w:t>
      </w:r>
      <w:r>
        <w:rPr>
          <w:b/>
          <w:bCs/>
        </w:rPr>
        <w:t xml:space="preserve"> </w:t>
      </w:r>
      <w:r>
        <w:t xml:space="preserve">upholds a commitment to ensuring emotional and physical safety: </w:t>
      </w:r>
    </w:p>
    <w:sdt>
      <w:sdtPr>
        <w:id w:val="-601652177"/>
        <w:placeholder>
          <w:docPart w:val="DefaultPlaceholder_-1854013440"/>
        </w:placeholder>
        <w:showingPlcHdr/>
      </w:sdtPr>
      <w:sdtContent>
        <w:p w:rsidR="00FE5F15" w:rsidRDefault="00FE5F15" w:rsidP="00FE5F15">
          <w:r w:rsidRPr="00565489">
            <w:rPr>
              <w:rStyle w:val="PlaceholderText"/>
            </w:rPr>
            <w:t>Click or tap here to enter text.</w:t>
          </w:r>
        </w:p>
      </w:sdtContent>
    </w:sdt>
    <w:p w:rsidR="00F06FA1" w:rsidRDefault="00F06FA1" w:rsidP="00FE5F15">
      <w:proofErr w:type="gramStart"/>
      <w:r>
        <w:t>Here’s</w:t>
      </w:r>
      <w:proofErr w:type="gramEnd"/>
      <w:r>
        <w:t xml:space="preserve"> how </w:t>
      </w:r>
      <w:r w:rsidRPr="00FE5F15">
        <w:rPr>
          <w:b/>
          <w:bCs/>
          <w:u w:val="single"/>
        </w:rPr>
        <w:t>I</w:t>
      </w:r>
      <w:r>
        <w:rPr>
          <w:b/>
          <w:bCs/>
        </w:rPr>
        <w:t xml:space="preserve"> </w:t>
      </w:r>
      <w:r>
        <w:t xml:space="preserve">uphold a commitment to ensuring emotional and physical safety: </w:t>
      </w:r>
    </w:p>
    <w:sdt>
      <w:sdtPr>
        <w:id w:val="1283537593"/>
        <w:placeholder>
          <w:docPart w:val="DefaultPlaceholder_-1854013440"/>
        </w:placeholder>
        <w:showingPlcHdr/>
      </w:sdtPr>
      <w:sdtContent>
        <w:p w:rsidR="00FE5F15" w:rsidRDefault="00FE5F15" w:rsidP="00FE5F15">
          <w:r w:rsidRPr="00565489">
            <w:rPr>
              <w:rStyle w:val="PlaceholderText"/>
            </w:rPr>
            <w:t>Click or tap here to enter text.</w:t>
          </w:r>
        </w:p>
      </w:sdtContent>
    </w:sdt>
    <w:p w:rsidR="00F06FA1" w:rsidRDefault="00F06FA1" w:rsidP="00FE5F15">
      <w:proofErr w:type="gramStart"/>
      <w:r>
        <w:t>Here’s</w:t>
      </w:r>
      <w:proofErr w:type="gramEnd"/>
      <w:r>
        <w:t xml:space="preserve"> what I think we can do more of: </w:t>
      </w:r>
    </w:p>
    <w:sdt>
      <w:sdtPr>
        <w:rPr>
          <w:i/>
          <w:iCs/>
          <w:color w:val="01515E"/>
          <w:szCs w:val="24"/>
        </w:rPr>
        <w:id w:val="789555329"/>
        <w:placeholder>
          <w:docPart w:val="DefaultPlaceholder_-1854013440"/>
        </w:placeholder>
        <w:showingPlcHdr/>
      </w:sdtPr>
      <w:sdtContent>
        <w:p w:rsidR="00FE5F15" w:rsidRDefault="00FE5F15" w:rsidP="00FE5F15">
          <w:pPr>
            <w:rPr>
              <w:i/>
              <w:iCs/>
              <w:color w:val="01515E"/>
              <w:szCs w:val="24"/>
            </w:rPr>
          </w:pPr>
          <w:r w:rsidRPr="00565489">
            <w:rPr>
              <w:rStyle w:val="PlaceholderText"/>
            </w:rPr>
            <w:t>Click or tap here to enter text.</w:t>
          </w:r>
        </w:p>
      </w:sdtContent>
    </w:sdt>
    <w:p w:rsidR="00FE5F15" w:rsidRPr="00FE5F15" w:rsidRDefault="00FE5F15" w:rsidP="00B14298">
      <w:pPr>
        <w:pStyle w:val="NumberedList"/>
      </w:pPr>
      <w:r w:rsidRPr="00FE5F15">
        <w:t xml:space="preserve">View students holistically. </w:t>
      </w:r>
    </w:p>
    <w:p w:rsidR="00FE5F15" w:rsidRPr="00FE5F15" w:rsidRDefault="00FE5F15" w:rsidP="00FE5F15">
      <w:pPr>
        <w:rPr>
          <w:i/>
          <w:iCs/>
          <w:color w:val="01515E"/>
          <w:szCs w:val="24"/>
        </w:rPr>
      </w:pPr>
      <w:r w:rsidRPr="00FE5F15">
        <w:rPr>
          <w:i/>
          <w:iCs/>
          <w:color w:val="01515E"/>
          <w:szCs w:val="24"/>
        </w:rPr>
        <w:t xml:space="preserve">Schools invested in taking a trauma-sensitive approach understand the interrelated nature of emotional and physical health and academic success and the need to view students holistically and build skills in all areas. </w:t>
      </w:r>
    </w:p>
    <w:p w:rsidR="00FE5F15" w:rsidRDefault="00FE5F15" w:rsidP="00FE5F15">
      <w:proofErr w:type="gramStart"/>
      <w:r w:rsidRPr="00FE5F15">
        <w:t>Here’s</w:t>
      </w:r>
      <w:proofErr w:type="gramEnd"/>
      <w:r w:rsidRPr="00FE5F15">
        <w:t xml:space="preserve"> how </w:t>
      </w:r>
      <w:r w:rsidRPr="00FE5F15">
        <w:rPr>
          <w:b/>
          <w:u w:val="single"/>
        </w:rPr>
        <w:t>my school</w:t>
      </w:r>
      <w:r w:rsidRPr="00FE5F15">
        <w:t xml:space="preserve"> demonstrates a commitment to viewing students holistically: </w:t>
      </w:r>
    </w:p>
    <w:sdt>
      <w:sdtPr>
        <w:id w:val="333036020"/>
        <w:placeholder>
          <w:docPart w:val="DefaultPlaceholder_-1854013440"/>
        </w:placeholder>
        <w:showingPlcHdr/>
      </w:sdtPr>
      <w:sdtContent>
        <w:p w:rsidR="00FE5F15" w:rsidRDefault="00FE5F15" w:rsidP="00FE5F15">
          <w:r w:rsidRPr="00565489">
            <w:rPr>
              <w:rStyle w:val="PlaceholderText"/>
            </w:rPr>
            <w:t>Click or tap here to enter text.</w:t>
          </w:r>
        </w:p>
      </w:sdtContent>
    </w:sdt>
    <w:p w:rsidR="00FE5F15" w:rsidRDefault="00FE5F15" w:rsidP="00FE5F15">
      <w:proofErr w:type="gramStart"/>
      <w:r w:rsidRPr="00FE5F15">
        <w:t>Here’s</w:t>
      </w:r>
      <w:proofErr w:type="gramEnd"/>
      <w:r w:rsidRPr="00FE5F15">
        <w:t xml:space="preserve"> how </w:t>
      </w:r>
      <w:r w:rsidRPr="00FE5F15">
        <w:rPr>
          <w:b/>
          <w:i/>
        </w:rPr>
        <w:t>I</w:t>
      </w:r>
      <w:r w:rsidRPr="00FE5F15">
        <w:t xml:space="preserve"> demonstrate my commitment to viewing students holistically: </w:t>
      </w:r>
    </w:p>
    <w:sdt>
      <w:sdtPr>
        <w:id w:val="920530223"/>
        <w:placeholder>
          <w:docPart w:val="DefaultPlaceholder_-1854013440"/>
        </w:placeholder>
        <w:showingPlcHdr/>
      </w:sdtPr>
      <w:sdtContent>
        <w:p w:rsidR="00FE5F15" w:rsidRPr="00FE5F15" w:rsidRDefault="00FE5F15" w:rsidP="00FE5F15">
          <w:r w:rsidRPr="00565489">
            <w:rPr>
              <w:rStyle w:val="PlaceholderText"/>
            </w:rPr>
            <w:t>Click or tap here to enter text.</w:t>
          </w:r>
        </w:p>
      </w:sdtContent>
    </w:sdt>
    <w:p w:rsidR="00F06FA1" w:rsidRDefault="00FE5F15" w:rsidP="00FE5F15">
      <w:proofErr w:type="gramStart"/>
      <w:r w:rsidRPr="00FE5F15">
        <w:t>Here’s</w:t>
      </w:r>
      <w:proofErr w:type="gramEnd"/>
      <w:r w:rsidRPr="00FE5F15">
        <w:t xml:space="preserve"> what I think we can do more of:</w:t>
      </w:r>
    </w:p>
    <w:sdt>
      <w:sdtPr>
        <w:rPr>
          <w:iCs/>
          <w:color w:val="01515E"/>
          <w:szCs w:val="24"/>
        </w:rPr>
        <w:id w:val="-953938598"/>
        <w:placeholder>
          <w:docPart w:val="DefaultPlaceholder_-1854013440"/>
        </w:placeholder>
        <w:showingPlcHdr/>
      </w:sdtPr>
      <w:sdtContent>
        <w:p w:rsidR="00FE5F15" w:rsidRPr="00FE5F15" w:rsidRDefault="00FE5F15" w:rsidP="00FE5F15">
          <w:pPr>
            <w:rPr>
              <w:iCs/>
              <w:color w:val="01515E"/>
              <w:szCs w:val="24"/>
            </w:rPr>
          </w:pPr>
          <w:r w:rsidRPr="00565489">
            <w:rPr>
              <w:rStyle w:val="PlaceholderText"/>
            </w:rPr>
            <w:t>Click or tap here to enter text.</w:t>
          </w:r>
        </w:p>
      </w:sdtContent>
    </w:sdt>
    <w:p w:rsidR="00FE5F15" w:rsidRPr="00FE5F15" w:rsidRDefault="00FE5F15" w:rsidP="00B14298">
      <w:pPr>
        <w:pStyle w:val="NumberedList"/>
      </w:pPr>
      <w:r w:rsidRPr="00FE5F15">
        <w:t xml:space="preserve">Support choice, control, and empowerment for students, staff, and families. </w:t>
      </w:r>
    </w:p>
    <w:p w:rsidR="00F06FA1" w:rsidRDefault="00FE5F15" w:rsidP="00FE5F15">
      <w:pPr>
        <w:rPr>
          <w:i/>
          <w:iCs/>
          <w:color w:val="01515E"/>
          <w:szCs w:val="24"/>
        </w:rPr>
      </w:pPr>
      <w:r w:rsidRPr="00FE5F15">
        <w:rPr>
          <w:i/>
          <w:iCs/>
          <w:color w:val="01515E"/>
          <w:szCs w:val="24"/>
        </w:rPr>
        <w:t>Trauma-sensitive schools operate in a way that supports choice, control, and empowerment for students, families, and staff and empowers all by building skills that enhance sense of mastery.</w:t>
      </w:r>
    </w:p>
    <w:p w:rsidR="00FE5F15" w:rsidRDefault="00FE5F15" w:rsidP="00FE5F15">
      <w:proofErr w:type="gramStart"/>
      <w:r>
        <w:t>Here’s</w:t>
      </w:r>
      <w:proofErr w:type="gramEnd"/>
      <w:r>
        <w:t xml:space="preserve"> how </w:t>
      </w:r>
      <w:r w:rsidRPr="00FE5F15">
        <w:rPr>
          <w:b/>
          <w:bCs/>
          <w:color w:val="000000" w:themeColor="text1"/>
          <w:u w:val="single"/>
        </w:rPr>
        <w:t>my school</w:t>
      </w:r>
      <w:r w:rsidRPr="00FE5F15">
        <w:rPr>
          <w:bCs/>
        </w:rPr>
        <w:t xml:space="preserve"> </w:t>
      </w:r>
      <w:r>
        <w:t xml:space="preserve">demonstrates a commitment to supporting choice, control, and empowerment for students, staff, and families: </w:t>
      </w:r>
    </w:p>
    <w:p w:rsidR="00FE5F15" w:rsidRDefault="00AA4388" w:rsidP="00FE5F15">
      <w:sdt>
        <w:sdtPr>
          <w:id w:val="-1581593464"/>
          <w:placeholder>
            <w:docPart w:val="DefaultPlaceholder_-1854013440"/>
          </w:placeholder>
          <w:showingPlcHdr/>
        </w:sdtPr>
        <w:sdtContent>
          <w:r w:rsidR="00FE5F15" w:rsidRPr="00565489">
            <w:rPr>
              <w:rStyle w:val="PlaceholderText"/>
            </w:rPr>
            <w:t>Click or tap here to enter text.</w:t>
          </w:r>
        </w:sdtContent>
      </w:sdt>
    </w:p>
    <w:p w:rsidR="00FE5F15" w:rsidRDefault="00FE5F15" w:rsidP="00FE5F15">
      <w:proofErr w:type="gramStart"/>
      <w:r>
        <w:t>Here’s</w:t>
      </w:r>
      <w:proofErr w:type="gramEnd"/>
      <w:r>
        <w:t xml:space="preserve"> how </w:t>
      </w:r>
      <w:r w:rsidRPr="00FE5F15">
        <w:rPr>
          <w:b/>
          <w:bCs/>
          <w:color w:val="000000" w:themeColor="text1"/>
          <w:u w:val="single"/>
        </w:rPr>
        <w:t>I</w:t>
      </w:r>
      <w:r>
        <w:rPr>
          <w:b/>
          <w:bCs/>
        </w:rPr>
        <w:t xml:space="preserve"> </w:t>
      </w:r>
      <w:r>
        <w:t>demonstrate my commitment to supporting choice, control, and empowerment for students, staff, and families:</w:t>
      </w:r>
    </w:p>
    <w:p w:rsidR="00FE5F15" w:rsidRDefault="00AA4388" w:rsidP="005D1697">
      <w:pPr>
        <w:tabs>
          <w:tab w:val="left" w:pos="8916"/>
        </w:tabs>
      </w:pPr>
      <w:sdt>
        <w:sdtPr>
          <w:id w:val="-463669282"/>
          <w:placeholder>
            <w:docPart w:val="DefaultPlaceholder_-1854013440"/>
          </w:placeholder>
          <w:showingPlcHdr/>
        </w:sdtPr>
        <w:sdtContent>
          <w:r w:rsidR="00FE5F15" w:rsidRPr="00565489">
            <w:rPr>
              <w:rStyle w:val="PlaceholderText"/>
            </w:rPr>
            <w:t>Click or tap here to enter text.</w:t>
          </w:r>
        </w:sdtContent>
      </w:sdt>
      <w:r w:rsidR="005D1697">
        <w:tab/>
      </w:r>
    </w:p>
    <w:p w:rsidR="00FE5F15" w:rsidRDefault="00FE5F15" w:rsidP="00FE5F15">
      <w:proofErr w:type="gramStart"/>
      <w:r>
        <w:lastRenderedPageBreak/>
        <w:t>Here’s</w:t>
      </w:r>
      <w:proofErr w:type="gramEnd"/>
      <w:r>
        <w:t xml:space="preserve"> what I think we can do more of:</w:t>
      </w:r>
    </w:p>
    <w:sdt>
      <w:sdtPr>
        <w:rPr>
          <w:i/>
          <w:iCs/>
          <w:color w:val="01515E"/>
          <w:szCs w:val="24"/>
        </w:rPr>
        <w:id w:val="2055729657"/>
        <w:placeholder>
          <w:docPart w:val="DefaultPlaceholder_-1854013440"/>
        </w:placeholder>
        <w:showingPlcHdr/>
      </w:sdtPr>
      <w:sdtContent>
        <w:p w:rsidR="00FE5F15" w:rsidRDefault="00FE5F15" w:rsidP="00FE5F15">
          <w:pPr>
            <w:rPr>
              <w:i/>
              <w:iCs/>
              <w:color w:val="01515E"/>
              <w:szCs w:val="24"/>
            </w:rPr>
          </w:pPr>
          <w:r w:rsidRPr="00565489">
            <w:rPr>
              <w:rStyle w:val="PlaceholderText"/>
            </w:rPr>
            <w:t>Click or tap here to enter text.</w:t>
          </w:r>
        </w:p>
      </w:sdtContent>
    </w:sdt>
    <w:p w:rsidR="00FE5F15" w:rsidRPr="00FE5F15" w:rsidRDefault="00FE5F15" w:rsidP="00B14298">
      <w:pPr>
        <w:pStyle w:val="NumberedList"/>
      </w:pPr>
      <w:r w:rsidRPr="00FE5F15">
        <w:t xml:space="preserve">Strive for cultural competence. </w:t>
      </w:r>
    </w:p>
    <w:p w:rsidR="00FE5F15" w:rsidRDefault="00FE5F15" w:rsidP="00FE5F15">
      <w:pPr>
        <w:rPr>
          <w:i/>
          <w:iCs/>
          <w:color w:val="01515E"/>
          <w:szCs w:val="24"/>
        </w:rPr>
      </w:pPr>
      <w:r w:rsidRPr="00FE5F15">
        <w:rPr>
          <w:i/>
          <w:iCs/>
          <w:color w:val="01515E"/>
          <w:szCs w:val="24"/>
        </w:rPr>
        <w:t>Trauma-sensitive schools strive for cultural competence by acknowledging and respecting diversity within the school; considering the relationship between culture, traumatic experiences, safety, healing, and resilience; and using approaches that align with the cultural and linguistic backgrounds of students, families, and the broader community.</w:t>
      </w:r>
    </w:p>
    <w:p w:rsidR="00FE5F15" w:rsidRDefault="00FE5F15" w:rsidP="00FE5F15">
      <w:proofErr w:type="gramStart"/>
      <w:r>
        <w:t>Here’s</w:t>
      </w:r>
      <w:proofErr w:type="gramEnd"/>
      <w:r>
        <w:t xml:space="preserve"> how </w:t>
      </w:r>
      <w:r w:rsidRPr="00FE5F15">
        <w:rPr>
          <w:b/>
          <w:bCs/>
          <w:color w:val="000000" w:themeColor="text1"/>
          <w:u w:val="single"/>
        </w:rPr>
        <w:t>my school</w:t>
      </w:r>
      <w:r>
        <w:rPr>
          <w:b/>
          <w:bCs/>
        </w:rPr>
        <w:t xml:space="preserve"> </w:t>
      </w:r>
      <w:r>
        <w:t xml:space="preserve">demonstrates a commitment to striving for cultural competence: </w:t>
      </w:r>
    </w:p>
    <w:sdt>
      <w:sdtPr>
        <w:id w:val="-934511346"/>
        <w:placeholder>
          <w:docPart w:val="DefaultPlaceholder_-1854013440"/>
        </w:placeholder>
        <w:showingPlcHdr/>
      </w:sdtPr>
      <w:sdtContent>
        <w:p w:rsidR="00946ECC" w:rsidRDefault="00946ECC" w:rsidP="00FE5F15">
          <w:r w:rsidRPr="00565489">
            <w:rPr>
              <w:rStyle w:val="PlaceholderText"/>
            </w:rPr>
            <w:t>Click or tap here to enter text.</w:t>
          </w:r>
        </w:p>
      </w:sdtContent>
    </w:sdt>
    <w:p w:rsidR="00FE5F15" w:rsidRDefault="00FE5F15" w:rsidP="00FE5F15">
      <w:proofErr w:type="gramStart"/>
      <w:r>
        <w:t>Here’s</w:t>
      </w:r>
      <w:proofErr w:type="gramEnd"/>
      <w:r>
        <w:t xml:space="preserve"> how </w:t>
      </w:r>
      <w:r w:rsidRPr="00FE5F15">
        <w:rPr>
          <w:b/>
          <w:bCs/>
          <w:u w:val="single"/>
        </w:rPr>
        <w:t>I</w:t>
      </w:r>
      <w:r>
        <w:rPr>
          <w:b/>
          <w:bCs/>
        </w:rPr>
        <w:t xml:space="preserve"> </w:t>
      </w:r>
      <w:r>
        <w:t xml:space="preserve">demonstrate my commitment to striving for cultural competence: </w:t>
      </w:r>
    </w:p>
    <w:sdt>
      <w:sdtPr>
        <w:id w:val="-697616326"/>
        <w:placeholder>
          <w:docPart w:val="DefaultPlaceholder_-1854013440"/>
        </w:placeholder>
        <w:showingPlcHdr/>
      </w:sdtPr>
      <w:sdtContent>
        <w:p w:rsidR="00946ECC" w:rsidRDefault="00946ECC" w:rsidP="00FE5F15">
          <w:r w:rsidRPr="00565489">
            <w:rPr>
              <w:rStyle w:val="PlaceholderText"/>
            </w:rPr>
            <w:t>Click or tap here to enter text.</w:t>
          </w:r>
        </w:p>
      </w:sdtContent>
    </w:sdt>
    <w:p w:rsidR="00FE5F15" w:rsidRDefault="00FE5F15" w:rsidP="00FE5F15">
      <w:proofErr w:type="gramStart"/>
      <w:r>
        <w:t>Here’s</w:t>
      </w:r>
      <w:proofErr w:type="gramEnd"/>
      <w:r>
        <w:t xml:space="preserve"> what I think we can do more of:</w:t>
      </w:r>
    </w:p>
    <w:sdt>
      <w:sdtPr>
        <w:rPr>
          <w:iCs/>
          <w:color w:val="01515E"/>
          <w:szCs w:val="24"/>
        </w:rPr>
        <w:id w:val="1273590805"/>
        <w:placeholder>
          <w:docPart w:val="DefaultPlaceholder_-1854013440"/>
        </w:placeholder>
        <w:showingPlcHdr/>
      </w:sdtPr>
      <w:sdtContent>
        <w:p w:rsidR="00946ECC" w:rsidRDefault="00946ECC" w:rsidP="00FE5F15">
          <w:pPr>
            <w:rPr>
              <w:iCs/>
              <w:color w:val="01515E"/>
              <w:szCs w:val="24"/>
            </w:rPr>
          </w:pPr>
          <w:r w:rsidRPr="00565489">
            <w:rPr>
              <w:rStyle w:val="PlaceholderText"/>
            </w:rPr>
            <w:t>Click or tap here to enter text.</w:t>
          </w:r>
        </w:p>
      </w:sdtContent>
    </w:sdt>
    <w:p w:rsidR="00946ECC" w:rsidRPr="00946ECC" w:rsidRDefault="00946ECC" w:rsidP="00B14298">
      <w:pPr>
        <w:pStyle w:val="NumberedList"/>
      </w:pPr>
      <w:r w:rsidRPr="00946ECC">
        <w:t xml:space="preserve">Use a collaborative approach. </w:t>
      </w:r>
    </w:p>
    <w:p w:rsidR="00946ECC" w:rsidRDefault="00946ECC" w:rsidP="00946ECC">
      <w:pPr>
        <w:rPr>
          <w:i/>
          <w:iCs/>
          <w:color w:val="01515E"/>
          <w:szCs w:val="24"/>
        </w:rPr>
      </w:pPr>
      <w:r w:rsidRPr="00946ECC">
        <w:rPr>
          <w:i/>
          <w:iCs/>
          <w:color w:val="01515E"/>
          <w:szCs w:val="24"/>
        </w:rPr>
        <w:t xml:space="preserve">Trauma-sensitive schools use a collaborative approach with students, families, and staff. This approach includes sharing power and </w:t>
      </w:r>
      <w:proofErr w:type="gramStart"/>
      <w:r w:rsidRPr="00946ECC">
        <w:rPr>
          <w:i/>
          <w:iCs/>
          <w:color w:val="01515E"/>
          <w:szCs w:val="24"/>
        </w:rPr>
        <w:t>decision making</w:t>
      </w:r>
      <w:proofErr w:type="gramEnd"/>
      <w:r w:rsidRPr="00946ECC">
        <w:rPr>
          <w:i/>
          <w:iCs/>
          <w:color w:val="01515E"/>
          <w:szCs w:val="24"/>
        </w:rPr>
        <w:t xml:space="preserve"> across all levels of the school and seeing students and families as partners.</w:t>
      </w:r>
    </w:p>
    <w:p w:rsidR="00946ECC" w:rsidRDefault="00946ECC" w:rsidP="00946ECC">
      <w:proofErr w:type="gramStart"/>
      <w:r>
        <w:t>Here’s</w:t>
      </w:r>
      <w:proofErr w:type="gramEnd"/>
      <w:r>
        <w:t xml:space="preserve"> how </w:t>
      </w:r>
      <w:r w:rsidRPr="00946ECC">
        <w:rPr>
          <w:b/>
          <w:bCs/>
          <w:u w:val="single"/>
        </w:rPr>
        <w:t>my school</w:t>
      </w:r>
      <w:r>
        <w:rPr>
          <w:b/>
          <w:bCs/>
        </w:rPr>
        <w:t xml:space="preserve"> </w:t>
      </w:r>
      <w:r>
        <w:t xml:space="preserve">demonstrates a commitment to using a collaborative approach with students, families, and staff: </w:t>
      </w:r>
    </w:p>
    <w:sdt>
      <w:sdtPr>
        <w:rPr>
          <w:szCs w:val="24"/>
        </w:rPr>
        <w:id w:val="-1907291960"/>
        <w:placeholder>
          <w:docPart w:val="DefaultPlaceholder_-1854013440"/>
        </w:placeholder>
        <w:showingPlcHdr/>
      </w:sdtPr>
      <w:sdtContent>
        <w:p w:rsidR="00946ECC" w:rsidRPr="00FB5248" w:rsidRDefault="00946ECC" w:rsidP="00946ECC">
          <w:pPr>
            <w:rPr>
              <w:szCs w:val="24"/>
            </w:rPr>
          </w:pPr>
          <w:r w:rsidRPr="00FB5248">
            <w:rPr>
              <w:rStyle w:val="PlaceholderText"/>
              <w:szCs w:val="24"/>
            </w:rPr>
            <w:t>Click or tap here to enter text.</w:t>
          </w:r>
        </w:p>
      </w:sdtContent>
    </w:sdt>
    <w:p w:rsidR="00946ECC" w:rsidRPr="00FB5248" w:rsidRDefault="00946ECC" w:rsidP="00946ECC">
      <w:pPr>
        <w:rPr>
          <w:szCs w:val="24"/>
        </w:rPr>
      </w:pPr>
      <w:proofErr w:type="gramStart"/>
      <w:r w:rsidRPr="00FB5248">
        <w:rPr>
          <w:szCs w:val="24"/>
        </w:rPr>
        <w:t>Here’s</w:t>
      </w:r>
      <w:proofErr w:type="gramEnd"/>
      <w:r w:rsidRPr="00FB5248">
        <w:rPr>
          <w:szCs w:val="24"/>
        </w:rPr>
        <w:t xml:space="preserve"> how </w:t>
      </w:r>
      <w:r w:rsidRPr="00FB5248">
        <w:rPr>
          <w:b/>
          <w:bCs/>
          <w:szCs w:val="24"/>
          <w:u w:val="single"/>
        </w:rPr>
        <w:t>I</w:t>
      </w:r>
      <w:r w:rsidRPr="00FB5248">
        <w:rPr>
          <w:b/>
          <w:bCs/>
          <w:szCs w:val="24"/>
        </w:rPr>
        <w:t xml:space="preserve"> </w:t>
      </w:r>
      <w:r w:rsidRPr="00FB5248">
        <w:rPr>
          <w:szCs w:val="24"/>
        </w:rPr>
        <w:t xml:space="preserve">demonstrate my commitment to using a collaborative approach when working with students, families, and staff: </w:t>
      </w:r>
    </w:p>
    <w:sdt>
      <w:sdtPr>
        <w:rPr>
          <w:szCs w:val="24"/>
        </w:rPr>
        <w:id w:val="771366337"/>
        <w:placeholder>
          <w:docPart w:val="DefaultPlaceholder_-1854013440"/>
        </w:placeholder>
        <w:showingPlcHdr/>
      </w:sdtPr>
      <w:sdtContent>
        <w:p w:rsidR="00946ECC" w:rsidRPr="00FB5248" w:rsidRDefault="00946ECC" w:rsidP="00946ECC">
          <w:pPr>
            <w:rPr>
              <w:szCs w:val="24"/>
            </w:rPr>
          </w:pPr>
          <w:r w:rsidRPr="00FB5248">
            <w:rPr>
              <w:rStyle w:val="PlaceholderText"/>
              <w:szCs w:val="24"/>
            </w:rPr>
            <w:t>Click or tap here to enter text.</w:t>
          </w:r>
        </w:p>
      </w:sdtContent>
    </w:sdt>
    <w:p w:rsidR="00946ECC" w:rsidRPr="00FB5248" w:rsidRDefault="00946ECC" w:rsidP="00946ECC">
      <w:pPr>
        <w:rPr>
          <w:szCs w:val="24"/>
        </w:rPr>
      </w:pPr>
      <w:proofErr w:type="gramStart"/>
      <w:r w:rsidRPr="00FB5248">
        <w:rPr>
          <w:szCs w:val="24"/>
        </w:rPr>
        <w:t>Here’s</w:t>
      </w:r>
      <w:proofErr w:type="gramEnd"/>
      <w:r w:rsidRPr="00FB5248">
        <w:rPr>
          <w:szCs w:val="24"/>
        </w:rPr>
        <w:t xml:space="preserve"> what I think we can do more of: </w:t>
      </w:r>
    </w:p>
    <w:sdt>
      <w:sdtPr>
        <w:rPr>
          <w:iCs/>
          <w:color w:val="01515E"/>
          <w:szCs w:val="24"/>
        </w:rPr>
        <w:id w:val="-722752256"/>
        <w:placeholder>
          <w:docPart w:val="DefaultPlaceholder_-1854013440"/>
        </w:placeholder>
        <w:showingPlcHdr/>
      </w:sdtPr>
      <w:sdtEndPr/>
      <w:sdtContent>
        <w:p w:rsidR="00946ECC" w:rsidRDefault="00946ECC" w:rsidP="00946ECC">
          <w:pPr>
            <w:rPr>
              <w:iCs/>
              <w:color w:val="01515E"/>
              <w:szCs w:val="24"/>
            </w:rPr>
          </w:pPr>
          <w:r w:rsidRPr="00FB5248">
            <w:rPr>
              <w:rStyle w:val="PlaceholderText"/>
              <w:szCs w:val="24"/>
            </w:rPr>
            <w:t>Click or tap here to enter text.</w:t>
          </w:r>
        </w:p>
      </w:sdtContent>
    </w:sdt>
    <w:p w:rsidR="00FB5248" w:rsidRDefault="00FB5248">
      <w:pPr>
        <w:spacing w:after="160" w:line="259" w:lineRule="auto"/>
        <w:rPr>
          <w:b/>
          <w:smallCaps/>
          <w:color w:val="026C8A"/>
          <w:sz w:val="36"/>
          <w:szCs w:val="44"/>
        </w:rPr>
      </w:pPr>
      <w:r>
        <w:br w:type="page"/>
      </w:r>
    </w:p>
    <w:p w:rsidR="00946ECC" w:rsidRPr="00946ECC" w:rsidRDefault="00946ECC" w:rsidP="00E87CD3">
      <w:pPr>
        <w:pStyle w:val="Subtitle"/>
      </w:pPr>
      <w:r w:rsidRPr="00946ECC">
        <w:lastRenderedPageBreak/>
        <w:t xml:space="preserve">School leaders handout </w:t>
      </w:r>
    </w:p>
    <w:p w:rsidR="00946ECC" w:rsidRDefault="00946ECC" w:rsidP="00E87CD3">
      <w:pPr>
        <w:pStyle w:val="Heading1"/>
      </w:pPr>
      <w:r w:rsidRPr="00946ECC">
        <w:rPr>
          <w:sz w:val="48"/>
          <w:szCs w:val="48"/>
        </w:rPr>
        <w:t>S</w:t>
      </w:r>
      <w:r w:rsidRPr="00946ECC">
        <w:t>TAFF DEVELOPMENT PLANNING GUIDE</w:t>
      </w:r>
    </w:p>
    <w:p w:rsidR="00946ECC" w:rsidRDefault="00946ECC" w:rsidP="00946ECC">
      <w:r>
        <w:t>Adopting a trauma-sensitive approach school</w:t>
      </w:r>
      <w:r w:rsidR="005C6255">
        <w:t>-</w:t>
      </w:r>
      <w:r>
        <w:t xml:space="preserve">wide requires significant and ongoing investment in professional development to ensure that the entire staff has the knowledge and skills to support students who are affected by trauma. This handout </w:t>
      </w:r>
      <w:proofErr w:type="gramStart"/>
      <w:r>
        <w:t>is designed</w:t>
      </w:r>
      <w:proofErr w:type="gramEnd"/>
      <w:r>
        <w:t xml:space="preserve"> to help school-based administrators and trauma-sensitive work groups create the plan needed for such an investment. A comprehensive professional development plan will cover multiple training topics and will provide the following information for each topic: </w:t>
      </w:r>
    </w:p>
    <w:p w:rsidR="00946ECC" w:rsidRPr="005C6255" w:rsidRDefault="00946ECC" w:rsidP="005C6255">
      <w:pPr>
        <w:pStyle w:val="ListParagraph"/>
      </w:pPr>
      <w:r w:rsidRPr="005C6255">
        <w:t xml:space="preserve">Topic title and brief description </w:t>
      </w:r>
    </w:p>
    <w:p w:rsidR="00946ECC" w:rsidRPr="005C6255" w:rsidRDefault="00946ECC" w:rsidP="005C6255">
      <w:pPr>
        <w:pStyle w:val="ListParagraph"/>
      </w:pPr>
      <w:r w:rsidRPr="005C6255">
        <w:t xml:space="preserve">Audience </w:t>
      </w:r>
    </w:p>
    <w:p w:rsidR="00946ECC" w:rsidRPr="005C6255" w:rsidRDefault="00946ECC" w:rsidP="005C6255">
      <w:pPr>
        <w:pStyle w:val="ListParagraph"/>
      </w:pPr>
      <w:r w:rsidRPr="005C6255">
        <w:t xml:space="preserve">Training delivery method and rationale for use </w:t>
      </w:r>
    </w:p>
    <w:p w:rsidR="00946ECC" w:rsidRPr="005C6255" w:rsidRDefault="00946ECC" w:rsidP="005C6255">
      <w:pPr>
        <w:pStyle w:val="ListParagraph"/>
      </w:pPr>
      <w:r w:rsidRPr="005C6255">
        <w:t xml:space="preserve">Intended learning outcomes that indicate participant mastery and/or application of new professional knowledge and skills </w:t>
      </w:r>
    </w:p>
    <w:p w:rsidR="00946ECC" w:rsidRPr="005C6255" w:rsidRDefault="00946ECC" w:rsidP="005C6255">
      <w:pPr>
        <w:pStyle w:val="ListParagraph"/>
      </w:pPr>
      <w:r w:rsidRPr="005C6255">
        <w:t xml:space="preserve">At least one measurable benchmark or indicator for each outcome </w:t>
      </w:r>
    </w:p>
    <w:p w:rsidR="00946ECC" w:rsidRPr="005C6255" w:rsidRDefault="00946ECC" w:rsidP="005C6255">
      <w:pPr>
        <w:pStyle w:val="ListParagraph"/>
      </w:pPr>
      <w:r w:rsidRPr="005C6255">
        <w:t xml:space="preserve">Evaluation strategy to assess intended outcomes and indicators, including data-collection instruments, data-analysis techniques, and reporting method </w:t>
      </w:r>
    </w:p>
    <w:p w:rsidR="00946ECC" w:rsidRPr="005C6255" w:rsidRDefault="00946ECC" w:rsidP="005C6255">
      <w:pPr>
        <w:pStyle w:val="ListParagraph"/>
      </w:pPr>
      <w:r w:rsidRPr="005C6255">
        <w:t xml:space="preserve">Follow-up as needed to support learning </w:t>
      </w:r>
    </w:p>
    <w:p w:rsidR="00946ECC" w:rsidRDefault="00946ECC" w:rsidP="005C6255">
      <w:pPr>
        <w:pStyle w:val="ListParagraph"/>
      </w:pPr>
      <w:r w:rsidRPr="005C6255">
        <w:t xml:space="preserve">Resources to support professional development activities </w:t>
      </w:r>
    </w:p>
    <w:p w:rsidR="005C6255" w:rsidRPr="005C6255" w:rsidRDefault="005C6255" w:rsidP="005C6255">
      <w:r w:rsidRPr="005C6255">
        <w:t xml:space="preserve">Use the form titled Staff Development Plan at the end of this handout to develop your plan. For each </w:t>
      </w:r>
      <w:proofErr w:type="gramStart"/>
      <w:r w:rsidRPr="005C6255">
        <w:t>topic</w:t>
      </w:r>
      <w:proofErr w:type="gramEnd"/>
      <w:r w:rsidRPr="005C6255">
        <w:t xml:space="preserve"> you address, make a copy of the blank form and then enter the information as you develop the activity.</w:t>
      </w:r>
    </w:p>
    <w:p w:rsidR="005C6255" w:rsidRPr="005C6255" w:rsidRDefault="005C6255" w:rsidP="006F36D9">
      <w:pPr>
        <w:pStyle w:val="NumberedList"/>
        <w:numPr>
          <w:ilvl w:val="0"/>
          <w:numId w:val="5"/>
        </w:numPr>
      </w:pPr>
      <w:r w:rsidRPr="005C6255">
        <w:t xml:space="preserve">Topic title and description </w:t>
      </w:r>
    </w:p>
    <w:p w:rsidR="005C6255" w:rsidRPr="005C6255" w:rsidRDefault="005C6255" w:rsidP="005C6255">
      <w:r w:rsidRPr="005C6255">
        <w:t xml:space="preserve">Providing all members of the school staff with a basic education in trauma and its impact is an important first step in the process of becoming a trauma-sensitive school. The Understanding Trauma and Its Impact e-resource and the Building Trauma-Sensitive Schools training module support initial training efforts for all staff. Ongoing professional development builds on these initial training </w:t>
      </w:r>
      <w:proofErr w:type="gramStart"/>
      <w:r w:rsidRPr="005C6255">
        <w:t>tools and provides additional information on trauma-related topics</w:t>
      </w:r>
      <w:proofErr w:type="gramEnd"/>
      <w:r w:rsidRPr="005C6255">
        <w:t xml:space="preserve"> and helps staff develop skills associated with trauma sensitivity. </w:t>
      </w:r>
    </w:p>
    <w:p w:rsidR="00946ECC" w:rsidRDefault="005C6255" w:rsidP="005C6255">
      <w:r w:rsidRPr="005C6255">
        <w:t>In some cases, professional development activities associated with trauma sensitivity align with activities supporting another approach, such as restorative practices or positive behavioral supports. Describing the topics will help you anticipate such alignments.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154"/>
      </w:tblGrid>
      <w:tr w:rsidR="005C6255" w:rsidRPr="005C6255" w:rsidTr="005C6255">
        <w:trPr>
          <w:trHeight w:val="159"/>
        </w:trPr>
        <w:tc>
          <w:tcPr>
            <w:tcW w:w="9154" w:type="dxa"/>
            <w:shd w:val="clear" w:color="auto" w:fill="006368"/>
          </w:tcPr>
          <w:p w:rsidR="005C6255" w:rsidRPr="005C6255" w:rsidRDefault="005C6255" w:rsidP="005C6255">
            <w:pPr>
              <w:spacing w:before="120"/>
              <w:jc w:val="center"/>
              <w:rPr>
                <w:b/>
              </w:rPr>
            </w:pPr>
            <w:r w:rsidRPr="005C6255">
              <w:rPr>
                <w:b/>
                <w:color w:val="FFFFFF" w:themeColor="background1"/>
              </w:rPr>
              <w:lastRenderedPageBreak/>
              <w:t>Trauma-Related Topics for All Staff</w:t>
            </w:r>
          </w:p>
        </w:tc>
      </w:tr>
      <w:tr w:rsidR="005C6255" w:rsidRPr="005C6255">
        <w:trPr>
          <w:trHeight w:val="1144"/>
        </w:trPr>
        <w:tc>
          <w:tcPr>
            <w:tcW w:w="9154" w:type="dxa"/>
          </w:tcPr>
          <w:p w:rsidR="005C6255" w:rsidRPr="005C6255" w:rsidRDefault="005C6255" w:rsidP="005C6255">
            <w:pPr>
              <w:pStyle w:val="ListParagraph"/>
            </w:pPr>
            <w:r w:rsidRPr="005C6255">
              <w:t xml:space="preserve">Child development and attachment and the effects of early adversity </w:t>
            </w:r>
          </w:p>
          <w:p w:rsidR="005C6255" w:rsidRPr="005C6255" w:rsidRDefault="005C6255" w:rsidP="005C6255">
            <w:pPr>
              <w:pStyle w:val="ListParagraph"/>
            </w:pPr>
            <w:r w:rsidRPr="005C6255">
              <w:t xml:space="preserve">The neurobiology of trauma </w:t>
            </w:r>
          </w:p>
          <w:p w:rsidR="005C6255" w:rsidRPr="005C6255" w:rsidRDefault="005C6255" w:rsidP="005C6255">
            <w:pPr>
              <w:pStyle w:val="ListParagraph"/>
            </w:pPr>
            <w:r w:rsidRPr="005C6255">
              <w:t xml:space="preserve">Particular types of trauma (e.g., historical trauma, racial trauma, complex trauma) </w:t>
            </w:r>
          </w:p>
          <w:p w:rsidR="005C6255" w:rsidRPr="005C6255" w:rsidRDefault="005C6255" w:rsidP="005C6255">
            <w:pPr>
              <w:pStyle w:val="ListParagraph"/>
            </w:pPr>
            <w:r w:rsidRPr="005C6255">
              <w:t xml:space="preserve">Experiences of particular groups of students (e.g., LGBTQ youth, youth of color, refugees) </w:t>
            </w:r>
          </w:p>
          <w:p w:rsidR="005C6255" w:rsidRPr="005C6255" w:rsidRDefault="005C6255" w:rsidP="005C6255">
            <w:pPr>
              <w:pStyle w:val="ListParagraph"/>
            </w:pPr>
            <w:r w:rsidRPr="005C6255">
              <w:t xml:space="preserve">Relationship between culture and trauma (e.g., culture-specific experiences and responses) </w:t>
            </w:r>
          </w:p>
          <w:p w:rsidR="005C6255" w:rsidRPr="005C6255" w:rsidRDefault="005C6255" w:rsidP="005C6255">
            <w:pPr>
              <w:pStyle w:val="ListParagraph"/>
            </w:pPr>
            <w:r w:rsidRPr="005C6255">
              <w:t xml:space="preserve">Secondary traumatic stress and vicarious trauma </w:t>
            </w:r>
          </w:p>
          <w:p w:rsidR="005C6255" w:rsidRPr="005C6255" w:rsidRDefault="005C6255" w:rsidP="005C6255">
            <w:pPr>
              <w:pStyle w:val="ListParagraph"/>
            </w:pPr>
            <w:r w:rsidRPr="005C6255">
              <w:t xml:space="preserve">Child and adolescent mental health </w:t>
            </w:r>
          </w:p>
          <w:p w:rsidR="005C6255" w:rsidRPr="005C6255" w:rsidRDefault="005C6255" w:rsidP="005C6255">
            <w:pPr>
              <w:pStyle w:val="ListParagraph"/>
            </w:pPr>
            <w:r w:rsidRPr="005C6255">
              <w:t xml:space="preserve">Resilience across development </w:t>
            </w:r>
          </w:p>
          <w:p w:rsidR="005C6255" w:rsidRPr="005C6255" w:rsidRDefault="005C6255" w:rsidP="005C6255">
            <w:pPr>
              <w:pStyle w:val="ListParagraph"/>
            </w:pPr>
            <w:r w:rsidRPr="005C6255">
              <w:t xml:space="preserve">Core principles of trauma sensitivity </w:t>
            </w:r>
          </w:p>
        </w:tc>
      </w:tr>
      <w:tr w:rsidR="005C6255" w:rsidRPr="005C6255" w:rsidTr="005C6255">
        <w:trPr>
          <w:trHeight w:val="159"/>
        </w:trPr>
        <w:tc>
          <w:tcPr>
            <w:tcW w:w="9154" w:type="dxa"/>
            <w:shd w:val="clear" w:color="auto" w:fill="006368"/>
          </w:tcPr>
          <w:p w:rsidR="005C6255" w:rsidRPr="005C6255" w:rsidRDefault="005C6255" w:rsidP="005C6255">
            <w:pPr>
              <w:spacing w:before="120"/>
              <w:jc w:val="center"/>
              <w:rPr>
                <w:b/>
              </w:rPr>
            </w:pPr>
            <w:r w:rsidRPr="005C6255">
              <w:rPr>
                <w:b/>
                <w:color w:val="FFFFFF" w:themeColor="background1"/>
              </w:rPr>
              <w:t>Skill Building for All Staff</w:t>
            </w:r>
          </w:p>
        </w:tc>
      </w:tr>
      <w:tr w:rsidR="005C6255" w:rsidRPr="005C6255">
        <w:trPr>
          <w:trHeight w:val="1144"/>
        </w:trPr>
        <w:tc>
          <w:tcPr>
            <w:tcW w:w="9154" w:type="dxa"/>
          </w:tcPr>
          <w:p w:rsidR="005C6255" w:rsidRPr="005C6255" w:rsidRDefault="005C6255" w:rsidP="005C6255">
            <w:pPr>
              <w:pStyle w:val="ListParagraph"/>
            </w:pPr>
            <w:r w:rsidRPr="005C6255">
              <w:t xml:space="preserve">General trauma-sensitive practices </w:t>
            </w:r>
          </w:p>
          <w:p w:rsidR="005C6255" w:rsidRPr="005C6255" w:rsidRDefault="005C6255" w:rsidP="005C6255">
            <w:pPr>
              <w:pStyle w:val="ListParagraph"/>
            </w:pPr>
            <w:r w:rsidRPr="005C6255">
              <w:t xml:space="preserve">Trauma-informed crisis intervention and de-escalation strategies </w:t>
            </w:r>
          </w:p>
          <w:p w:rsidR="005C6255" w:rsidRPr="005C6255" w:rsidRDefault="005C6255" w:rsidP="005C6255">
            <w:pPr>
              <w:pStyle w:val="ListParagraph"/>
            </w:pPr>
            <w:r w:rsidRPr="005C6255">
              <w:t xml:space="preserve">Culturally responsive practices </w:t>
            </w:r>
          </w:p>
          <w:p w:rsidR="005C6255" w:rsidRPr="005C6255" w:rsidRDefault="005C6255" w:rsidP="005C6255">
            <w:pPr>
              <w:pStyle w:val="ListParagraph"/>
            </w:pPr>
            <w:r w:rsidRPr="005C6255">
              <w:t xml:space="preserve">Strategies for engaging youth and families </w:t>
            </w:r>
          </w:p>
          <w:p w:rsidR="005C6255" w:rsidRPr="005C6255" w:rsidRDefault="005C6255" w:rsidP="005C6255">
            <w:pPr>
              <w:pStyle w:val="ListParagraph"/>
            </w:pPr>
            <w:r w:rsidRPr="005C6255">
              <w:t xml:space="preserve">Strengths-based approaches to working with youth </w:t>
            </w:r>
          </w:p>
          <w:p w:rsidR="005C6255" w:rsidRPr="005C6255" w:rsidRDefault="005C6255" w:rsidP="005C6255">
            <w:pPr>
              <w:pStyle w:val="ListParagraph"/>
            </w:pPr>
            <w:r w:rsidRPr="005C6255">
              <w:t xml:space="preserve">Self-care strategies </w:t>
            </w:r>
          </w:p>
          <w:p w:rsidR="005C6255" w:rsidRPr="005C6255" w:rsidRDefault="005C6255" w:rsidP="005C6255">
            <w:pPr>
              <w:pStyle w:val="ListParagraph"/>
            </w:pPr>
            <w:r w:rsidRPr="005C6255">
              <w:t xml:space="preserve">Restorative practices </w:t>
            </w:r>
          </w:p>
          <w:p w:rsidR="005C6255" w:rsidRPr="005C6255" w:rsidRDefault="005C6255" w:rsidP="005C6255">
            <w:pPr>
              <w:pStyle w:val="ListParagraph"/>
            </w:pPr>
            <w:r w:rsidRPr="005C6255">
              <w:t xml:space="preserve">Positive behavioral supports </w:t>
            </w:r>
          </w:p>
          <w:p w:rsidR="005C6255" w:rsidRPr="005C6255" w:rsidRDefault="005C6255" w:rsidP="003F5CB8">
            <w:pPr>
              <w:pStyle w:val="ListParagraph"/>
            </w:pPr>
            <w:r w:rsidRPr="005C6255">
              <w:t xml:space="preserve">Mental health first aid </w:t>
            </w:r>
          </w:p>
        </w:tc>
      </w:tr>
      <w:tr w:rsidR="005C6255" w:rsidRPr="005C6255" w:rsidTr="005C6255">
        <w:trPr>
          <w:trHeight w:val="159"/>
        </w:trPr>
        <w:tc>
          <w:tcPr>
            <w:tcW w:w="9154" w:type="dxa"/>
            <w:shd w:val="clear" w:color="auto" w:fill="006368"/>
          </w:tcPr>
          <w:p w:rsidR="005C6255" w:rsidRPr="005C6255" w:rsidRDefault="005C6255" w:rsidP="005C6255">
            <w:pPr>
              <w:spacing w:before="120"/>
              <w:jc w:val="center"/>
              <w:rPr>
                <w:b/>
              </w:rPr>
            </w:pPr>
            <w:r w:rsidRPr="005C6255">
              <w:rPr>
                <w:b/>
                <w:color w:val="FFFFFF" w:themeColor="background1"/>
              </w:rPr>
              <w:t>Specialized Topics</w:t>
            </w:r>
          </w:p>
        </w:tc>
      </w:tr>
      <w:tr w:rsidR="005C6255" w:rsidRPr="005C6255">
        <w:trPr>
          <w:trHeight w:val="637"/>
        </w:trPr>
        <w:tc>
          <w:tcPr>
            <w:tcW w:w="9154" w:type="dxa"/>
          </w:tcPr>
          <w:p w:rsidR="005C6255" w:rsidRPr="005C6255" w:rsidRDefault="005C6255" w:rsidP="005C6255">
            <w:pPr>
              <w:pStyle w:val="ListParagraph"/>
            </w:pPr>
            <w:r w:rsidRPr="005C6255">
              <w:t xml:space="preserve">Classroom strategies for promoting safety (teachers) </w:t>
            </w:r>
          </w:p>
          <w:p w:rsidR="005C6255" w:rsidRPr="005C6255" w:rsidRDefault="005C6255" w:rsidP="005C6255">
            <w:pPr>
              <w:pStyle w:val="ListParagraph"/>
            </w:pPr>
            <w:r w:rsidRPr="005C6255">
              <w:t xml:space="preserve">Social and emotional competencies and curricula (teachers) </w:t>
            </w:r>
          </w:p>
          <w:p w:rsidR="005C6255" w:rsidRPr="005C6255" w:rsidRDefault="005C6255" w:rsidP="005C6255">
            <w:pPr>
              <w:pStyle w:val="ListParagraph"/>
            </w:pPr>
            <w:r w:rsidRPr="005C6255">
              <w:t xml:space="preserve">Trauma-sensitive assessment and evaluation practices (student services staff) </w:t>
            </w:r>
          </w:p>
          <w:p w:rsidR="005C6255" w:rsidRDefault="005C6255" w:rsidP="005C6255">
            <w:pPr>
              <w:pStyle w:val="ListParagraph"/>
            </w:pPr>
            <w:r w:rsidRPr="005C6255">
              <w:lastRenderedPageBreak/>
              <w:t xml:space="preserve">Evidence-based, trauma-specific mental health interventions for addressing trauma (student services staff) </w:t>
            </w:r>
          </w:p>
          <w:p w:rsidR="005C6255" w:rsidRPr="005C6255" w:rsidRDefault="005C6255" w:rsidP="00B14298">
            <w:pPr>
              <w:pStyle w:val="NumberedList"/>
            </w:pPr>
            <w:r w:rsidRPr="005C6255">
              <w:t xml:space="preserve">Audience </w:t>
            </w:r>
          </w:p>
          <w:p w:rsidR="005C6255" w:rsidRPr="005C6255" w:rsidRDefault="005C6255" w:rsidP="005C6255">
            <w:r w:rsidRPr="005C6255">
              <w:t xml:space="preserve">Most topics will be useful for all staff, although some specialized topics specifically address the information needs of particular staff participants. Specifying the audience for each topic provides information for determining delivery method selection, choice of venue, and mechanism for announcing the activity. Even more important, knowing the audience helps the organizer or trainer focus and prepare each activity to meet any particular audience needs. </w:t>
            </w:r>
          </w:p>
          <w:p w:rsidR="005C6255" w:rsidRPr="005C6255" w:rsidRDefault="005C6255" w:rsidP="00B14298">
            <w:pPr>
              <w:pStyle w:val="NumberedList"/>
            </w:pPr>
            <w:r w:rsidRPr="005C6255">
              <w:t xml:space="preserve">Training delivery method and rationale </w:t>
            </w:r>
          </w:p>
          <w:p w:rsidR="005C6255" w:rsidRPr="005C6255" w:rsidRDefault="005C6255" w:rsidP="005C6255">
            <w:r w:rsidRPr="005C6255">
              <w:t>Adults learn most effectively when they are actively engaged in the learning process, causing growth to occur at the individual level and helping change occur in the broader school environment. Real change calls for ongoing and varied training, incorporating opportunities for staff to practice applying concepts and to give feedback. Potential training delivery methods include any of the following, each of which provides advantages and limitations that will contribute to your rationale for using it:</w:t>
            </w:r>
          </w:p>
        </w:tc>
      </w:tr>
    </w:tbl>
    <w:p w:rsidR="005C6255" w:rsidRDefault="005C6255" w:rsidP="005C6255">
      <w:r>
        <w:rPr>
          <w:b/>
          <w:bCs/>
        </w:rPr>
        <w:lastRenderedPageBreak/>
        <w:t xml:space="preserve">Large-group training </w:t>
      </w:r>
      <w:r>
        <w:t xml:space="preserve">can be useful when providing initial staff and leader education about trauma and trauma sensitivity. School-wide trainings allow </w:t>
      </w:r>
      <w:proofErr w:type="gramStart"/>
      <w:r>
        <w:t>for all</w:t>
      </w:r>
      <w:proofErr w:type="gramEnd"/>
      <w:r>
        <w:t xml:space="preserve"> staff to receive the same information at the same time, to ensure a common understanding across roles and departments. Training </w:t>
      </w:r>
      <w:proofErr w:type="gramStart"/>
      <w:r>
        <w:t>may be done</w:t>
      </w:r>
      <w:proofErr w:type="gramEnd"/>
      <w:r>
        <w:t xml:space="preserve"> in person or by having all staff review the same web-based materials and offering times for follow-up discussion. Although helpful when starting out, one-time, large-group trainings are only a place to begin and </w:t>
      </w:r>
      <w:proofErr w:type="gramStart"/>
      <w:r>
        <w:t>should not be used</w:t>
      </w:r>
      <w:proofErr w:type="gramEnd"/>
      <w:r>
        <w:t xml:space="preserve"> exclusively. Staff retention of information is limited if concepts are not reinforced continuously. </w:t>
      </w:r>
    </w:p>
    <w:p w:rsidR="005C6255" w:rsidRDefault="005C6255" w:rsidP="005C6255">
      <w:r>
        <w:rPr>
          <w:b/>
          <w:bCs/>
        </w:rPr>
        <w:t xml:space="preserve">Small-group training </w:t>
      </w:r>
      <w:r>
        <w:t xml:space="preserve">allows for in-depth conversation and offers opportunities to apply knowledge to practice. Small-group sessions may be conducted for all staff in a particular role (e.g., teachers, student service staff, </w:t>
      </w:r>
      <w:proofErr w:type="gramStart"/>
      <w:r>
        <w:t>paraprofessionals</w:t>
      </w:r>
      <w:proofErr w:type="gramEnd"/>
      <w:r>
        <w:t xml:space="preserve">) so that examples and discussions can be tailored. Small groups also may be multidisciplinary, to encourage cross-agency communication and opportunities to learn what staff face in different roles, as well as flexibility in applying trauma-related concepts. As with large-group trainings, training content must be reinforced day to day to have long-term impact. </w:t>
      </w:r>
    </w:p>
    <w:p w:rsidR="005C6255" w:rsidRPr="005C6255" w:rsidRDefault="005C6255" w:rsidP="005C6255">
      <w:pPr>
        <w:rPr>
          <w:rStyle w:val="Emphasis"/>
          <w:i w:val="0"/>
        </w:rPr>
      </w:pPr>
      <w:r>
        <w:rPr>
          <w:b/>
          <w:bCs/>
        </w:rPr>
        <w:t xml:space="preserve">Team or staff meetings </w:t>
      </w:r>
      <w:r>
        <w:t xml:space="preserve">already in place offer smaller settings in which to convey, clarify, and apply information on a regular basis. Small-group meetings are a forum for open communication, peer support, and additional training and education. These </w:t>
      </w:r>
      <w:r>
        <w:lastRenderedPageBreak/>
        <w:t xml:space="preserve">meetings may include regular staff meetings, in which particular trauma-related </w:t>
      </w:r>
      <w:r w:rsidRPr="005C6255">
        <w:rPr>
          <w:rStyle w:val="Emphasis"/>
          <w:i w:val="0"/>
        </w:rPr>
        <w:t xml:space="preserve">topics </w:t>
      </w:r>
      <w:proofErr w:type="gramStart"/>
      <w:r w:rsidRPr="005C6255">
        <w:rPr>
          <w:rStyle w:val="Emphasis"/>
          <w:i w:val="0"/>
        </w:rPr>
        <w:t>can be addressed or reinforced each time,</w:t>
      </w:r>
      <w:proofErr w:type="gramEnd"/>
      <w:r w:rsidRPr="005C6255">
        <w:rPr>
          <w:rStyle w:val="Emphasis"/>
          <w:i w:val="0"/>
        </w:rPr>
        <w:t xml:space="preserve"> and department or shift meetings, in which learning can be tailored to the specific needs of these staff.</w:t>
      </w:r>
    </w:p>
    <w:p w:rsidR="005C6255" w:rsidRDefault="005C6255" w:rsidP="005C6255">
      <w:pPr>
        <w:rPr>
          <w:iCs/>
        </w:rPr>
      </w:pPr>
      <w:r w:rsidRPr="00F64664">
        <w:rPr>
          <w:b/>
          <w:iCs/>
        </w:rPr>
        <w:t>Real-world application</w:t>
      </w:r>
      <w:r w:rsidRPr="00F64664">
        <w:rPr>
          <w:iCs/>
        </w:rPr>
        <w:t xml:space="preserve"> provides opportunities to practice applying trauma-related concepts in everyday situations. To further large- or small-group trainings, school leaders may identify skills or strategies of focus for a particular </w:t>
      </w:r>
      <w:proofErr w:type="gramStart"/>
      <w:r w:rsidRPr="00F64664">
        <w:rPr>
          <w:iCs/>
        </w:rPr>
        <w:t>time period</w:t>
      </w:r>
      <w:proofErr w:type="gramEnd"/>
      <w:r w:rsidRPr="00F64664">
        <w:rPr>
          <w:iCs/>
        </w:rPr>
        <w:t xml:space="preserve">, such as a skill of the month for all staff to practice—for example, using strengths-based language, identifying potential trauma triggers, and incorporating self-regulation strategies in the classroom. All staff members </w:t>
      </w:r>
      <w:proofErr w:type="gramStart"/>
      <w:r w:rsidRPr="00F64664">
        <w:rPr>
          <w:iCs/>
        </w:rPr>
        <w:t>are charged</w:t>
      </w:r>
      <w:proofErr w:type="gramEnd"/>
      <w:r w:rsidRPr="00F64664">
        <w:rPr>
          <w:iCs/>
        </w:rPr>
        <w:t xml:space="preserve"> with practicing a particular skill or considering a particular concept in their work. Staff or team meetings </w:t>
      </w:r>
      <w:proofErr w:type="gramStart"/>
      <w:r w:rsidRPr="00F64664">
        <w:rPr>
          <w:iCs/>
        </w:rPr>
        <w:t>may be used</w:t>
      </w:r>
      <w:proofErr w:type="gramEnd"/>
      <w:r w:rsidRPr="00F64664">
        <w:rPr>
          <w:iCs/>
        </w:rPr>
        <w:t xml:space="preserve"> for staff to report out on their experiences.</w:t>
      </w:r>
    </w:p>
    <w:p w:rsidR="00F64664" w:rsidRPr="00F64664" w:rsidRDefault="00F64664" w:rsidP="00B14298">
      <w:pPr>
        <w:pStyle w:val="NumberedList"/>
      </w:pPr>
      <w:r w:rsidRPr="00F64664">
        <w:t xml:space="preserve">Learning outcomes and benchmarks </w:t>
      </w:r>
    </w:p>
    <w:p w:rsidR="00F64664" w:rsidRDefault="00F64664" w:rsidP="00F64664">
      <w:pPr>
        <w:rPr>
          <w:iCs/>
        </w:rPr>
      </w:pPr>
      <w:r w:rsidRPr="00F64664">
        <w:rPr>
          <w:iCs/>
        </w:rPr>
        <w:t>Staff development plans for supporting trauma sensitivity should include anticipated outcomes and measurable indicators of success. The components need to indicate who demonstrates each outcome and benchmark. Each benchmark also needs to be measurable and time limited. Data for deriving this information may come from the evaluation strategies you choose and may help determine your follow-up activities.</w:t>
      </w:r>
    </w:p>
    <w:tbl>
      <w:tblPr>
        <w:tblStyle w:val="ListTable4-Accent1"/>
        <w:tblW w:w="10355"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43" w:type="dxa"/>
          <w:left w:w="43" w:type="dxa"/>
          <w:bottom w:w="43" w:type="dxa"/>
          <w:right w:w="43" w:type="dxa"/>
        </w:tblCellMar>
        <w:tblLook w:val="04A0" w:firstRow="1" w:lastRow="0" w:firstColumn="1" w:lastColumn="0" w:noHBand="0" w:noVBand="1"/>
        <w:tblCaption w:val="Benchmarks"/>
      </w:tblPr>
      <w:tblGrid>
        <w:gridCol w:w="3960"/>
        <w:gridCol w:w="6395"/>
      </w:tblGrid>
      <w:tr w:rsidR="00F64664" w:rsidTr="005B29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left w:val="none" w:sz="0" w:space="0" w:color="auto"/>
              <w:bottom w:val="none" w:sz="0" w:space="0" w:color="auto"/>
            </w:tcBorders>
            <w:shd w:val="clear" w:color="auto" w:fill="006368"/>
            <w:vAlign w:val="center"/>
          </w:tcPr>
          <w:p w:rsidR="00F64664" w:rsidRDefault="00F64664" w:rsidP="008F4A93">
            <w:pPr>
              <w:spacing w:before="120"/>
              <w:jc w:val="center"/>
            </w:pPr>
            <w:r>
              <w:t>Sample Learning Outcomes</w:t>
            </w:r>
          </w:p>
        </w:tc>
        <w:tc>
          <w:tcPr>
            <w:tcW w:w="6395" w:type="dxa"/>
            <w:tcBorders>
              <w:top w:val="none" w:sz="0" w:space="0" w:color="auto"/>
              <w:bottom w:val="none" w:sz="0" w:space="0" w:color="auto"/>
              <w:right w:val="none" w:sz="0" w:space="0" w:color="auto"/>
            </w:tcBorders>
            <w:shd w:val="clear" w:color="auto" w:fill="006368"/>
            <w:vAlign w:val="center"/>
          </w:tcPr>
          <w:p w:rsidR="00F64664" w:rsidRPr="00394992" w:rsidRDefault="00F64664" w:rsidP="008F4A93">
            <w:pPr>
              <w:spacing w:before="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Benchmarks</w:t>
            </w:r>
          </w:p>
        </w:tc>
      </w:tr>
      <w:tr w:rsidR="00F64664" w:rsidTr="005B2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D1FDFF"/>
          </w:tcPr>
          <w:p w:rsidR="00F64664" w:rsidRPr="00F64664" w:rsidRDefault="00F64664" w:rsidP="00F64664">
            <w:pPr>
              <w:rPr>
                <w:b w:val="0"/>
              </w:rPr>
            </w:pPr>
            <w:r w:rsidRPr="00F64664">
              <w:rPr>
                <w:b w:val="0"/>
              </w:rPr>
              <w:t xml:space="preserve">Training participants will demonstrate an understanding of the neurobiological effects of trauma. </w:t>
            </w:r>
          </w:p>
          <w:p w:rsidR="00F64664" w:rsidRPr="00F64664" w:rsidRDefault="00F64664" w:rsidP="00F64664">
            <w:pPr>
              <w:rPr>
                <w:b w:val="0"/>
              </w:rPr>
            </w:pPr>
          </w:p>
        </w:tc>
        <w:tc>
          <w:tcPr>
            <w:tcW w:w="6395" w:type="dxa"/>
            <w:shd w:val="clear" w:color="auto" w:fill="D1FDFF"/>
          </w:tcPr>
          <w:p w:rsidR="00F64664" w:rsidRDefault="00F64664" w:rsidP="00F64664">
            <w:pPr>
              <w:pStyle w:val="ListParagraph"/>
              <w:cnfStyle w:val="000000100000" w:firstRow="0" w:lastRow="0" w:firstColumn="0" w:lastColumn="0" w:oddVBand="0" w:evenVBand="0" w:oddHBand="1" w:evenHBand="0" w:firstRowFirstColumn="0" w:firstRowLastColumn="0" w:lastRowFirstColumn="0" w:lastRowLastColumn="0"/>
            </w:pPr>
            <w:r>
              <w:t xml:space="preserve">Pre- and post-training surveys administered at the time of the session assess for knowledge change related to brain and body responses to stress and trauma. </w:t>
            </w:r>
          </w:p>
          <w:p w:rsidR="00F64664" w:rsidRPr="00F64664" w:rsidRDefault="00F64664" w:rsidP="00F64664">
            <w:pPr>
              <w:pStyle w:val="ListParagraph"/>
              <w:cnfStyle w:val="000000100000" w:firstRow="0" w:lastRow="0" w:firstColumn="0" w:lastColumn="0" w:oddVBand="0" w:evenVBand="0" w:oddHBand="1" w:evenHBand="0" w:firstRowFirstColumn="0" w:firstRowLastColumn="0" w:lastRowFirstColumn="0" w:lastRowLastColumn="0"/>
            </w:pPr>
            <w:r>
              <w:t xml:space="preserve">Upon receiving the information, participants will be able to identify potential trauma-related responses by their students. </w:t>
            </w:r>
          </w:p>
        </w:tc>
      </w:tr>
      <w:tr w:rsidR="00F64664" w:rsidTr="005B296F">
        <w:tc>
          <w:tcPr>
            <w:cnfStyle w:val="001000000000" w:firstRow="0" w:lastRow="0" w:firstColumn="1" w:lastColumn="0" w:oddVBand="0" w:evenVBand="0" w:oddHBand="0" w:evenHBand="0" w:firstRowFirstColumn="0" w:firstRowLastColumn="0" w:lastRowFirstColumn="0" w:lastRowLastColumn="0"/>
            <w:tcW w:w="3960" w:type="dxa"/>
          </w:tcPr>
          <w:p w:rsidR="00F64664" w:rsidRPr="00F64664" w:rsidRDefault="00F64664" w:rsidP="00F64664">
            <w:pPr>
              <w:rPr>
                <w:b w:val="0"/>
              </w:rPr>
            </w:pPr>
            <w:r w:rsidRPr="00F64664">
              <w:rPr>
                <w:b w:val="0"/>
              </w:rPr>
              <w:t xml:space="preserve">Training participants will be able to apply trauma-related concepts to their classroom practices. </w:t>
            </w:r>
          </w:p>
        </w:tc>
        <w:tc>
          <w:tcPr>
            <w:tcW w:w="6395" w:type="dxa"/>
          </w:tcPr>
          <w:p w:rsidR="00F64664" w:rsidRPr="00F64664" w:rsidRDefault="00F64664" w:rsidP="00F64664">
            <w:pPr>
              <w:pStyle w:val="ListParagraph"/>
              <w:cnfStyle w:val="000000000000" w:firstRow="0" w:lastRow="0" w:firstColumn="0" w:lastColumn="0" w:oddVBand="0" w:evenVBand="0" w:oddHBand="0" w:evenHBand="0" w:firstRowFirstColumn="0" w:firstRowLastColumn="0" w:lastRowFirstColumn="0" w:lastRowLastColumn="0"/>
            </w:pPr>
            <w:r>
              <w:t>During the session, teachers will identify specific strategies that they can use to reduce trauma-related triggers in the classroom environment.</w:t>
            </w:r>
          </w:p>
        </w:tc>
      </w:tr>
      <w:tr w:rsidR="00F64664" w:rsidRPr="005F362F" w:rsidTr="005B2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D1FDFF"/>
          </w:tcPr>
          <w:p w:rsidR="00F64664" w:rsidRPr="00F64664" w:rsidRDefault="00F64664" w:rsidP="00F64664">
            <w:pPr>
              <w:rPr>
                <w:b w:val="0"/>
              </w:rPr>
            </w:pPr>
            <w:r w:rsidRPr="00F64664">
              <w:rPr>
                <w:b w:val="0"/>
              </w:rPr>
              <w:t xml:space="preserve">Training participants will be able to identify the warning signs of secondary traumatic stress or vicarious trauma. </w:t>
            </w:r>
          </w:p>
        </w:tc>
        <w:tc>
          <w:tcPr>
            <w:tcW w:w="6395" w:type="dxa"/>
            <w:shd w:val="clear" w:color="auto" w:fill="D1FDFF"/>
          </w:tcPr>
          <w:p w:rsidR="00F64664" w:rsidRDefault="00F64664" w:rsidP="00F64664">
            <w:pPr>
              <w:pStyle w:val="ListParagraph"/>
              <w:cnfStyle w:val="000000100000" w:firstRow="0" w:lastRow="0" w:firstColumn="0" w:lastColumn="0" w:oddVBand="0" w:evenVBand="0" w:oddHBand="1" w:evenHBand="0" w:firstRowFirstColumn="0" w:firstRowLastColumn="0" w:lastRowFirstColumn="0" w:lastRowLastColumn="0"/>
            </w:pPr>
            <w:r>
              <w:t>Within a week of the session, school staff will develop individualized self-care plans that incorporate helpful strategies for supporting health and wellness.</w:t>
            </w:r>
          </w:p>
        </w:tc>
      </w:tr>
    </w:tbl>
    <w:p w:rsidR="00FB5248" w:rsidRDefault="00FB5248">
      <w:pPr>
        <w:spacing w:after="160" w:line="259" w:lineRule="auto"/>
        <w:rPr>
          <w:b/>
          <w:color w:val="026C8A"/>
        </w:rPr>
      </w:pPr>
      <w:r>
        <w:br w:type="page"/>
      </w:r>
    </w:p>
    <w:p w:rsidR="00F64664" w:rsidRPr="00F64664" w:rsidRDefault="00FB5248" w:rsidP="00FB5248">
      <w:pPr>
        <w:pStyle w:val="NumberedList"/>
      </w:pPr>
      <w:r w:rsidRPr="00F64664">
        <w:lastRenderedPageBreak/>
        <w:t xml:space="preserve">Evaluation strategy </w:t>
      </w:r>
    </w:p>
    <w:p w:rsidR="00F64664" w:rsidRDefault="00F64664" w:rsidP="00F64664">
      <w:pPr>
        <w:rPr>
          <w:rFonts w:ascii="Arial" w:hAnsi="Arial" w:cs="Arial"/>
          <w:color w:val="000000"/>
        </w:rPr>
      </w:pPr>
      <w:r w:rsidRPr="00F64664">
        <w:rPr>
          <w:rFonts w:ascii="Arial" w:hAnsi="Arial" w:cs="Arial"/>
          <w:color w:val="000000"/>
        </w:rPr>
        <w:t xml:space="preserve">Evaluating professional development activities involves collecting data about the activity that took place and about the participation. Information gathered may include staff perceptions about the activity and benchmark measurements that indicate whether the activity achieved the desired outcomes. Data gathered from professional development activities </w:t>
      </w:r>
      <w:proofErr w:type="gramStart"/>
      <w:r w:rsidRPr="00F64664">
        <w:rPr>
          <w:rFonts w:ascii="Arial" w:hAnsi="Arial" w:cs="Arial"/>
          <w:color w:val="000000"/>
        </w:rPr>
        <w:t>can be used</w:t>
      </w:r>
      <w:proofErr w:type="gramEnd"/>
      <w:r w:rsidRPr="00F64664">
        <w:rPr>
          <w:rFonts w:ascii="Arial" w:hAnsi="Arial" w:cs="Arial"/>
          <w:color w:val="000000"/>
        </w:rPr>
        <w:t xml:space="preserve"> as part of a school’s larger efforts to evaluate the impact of trauma sensitivity on students, staff, and schools.</w:t>
      </w:r>
    </w:p>
    <w:tbl>
      <w:tblPr>
        <w:tblStyle w:val="ListTable4-Accent1"/>
        <w:tblW w:w="10355"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43" w:type="dxa"/>
          <w:left w:w="43" w:type="dxa"/>
          <w:bottom w:w="43" w:type="dxa"/>
          <w:right w:w="43" w:type="dxa"/>
        </w:tblCellMar>
        <w:tblLook w:val="04A0" w:firstRow="1" w:lastRow="0" w:firstColumn="1" w:lastColumn="0" w:noHBand="0" w:noVBand="1"/>
        <w:tblCaption w:val="Evaluations"/>
      </w:tblPr>
      <w:tblGrid>
        <w:gridCol w:w="3960"/>
        <w:gridCol w:w="6395"/>
      </w:tblGrid>
      <w:tr w:rsidR="00F64664" w:rsidTr="005B29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left w:val="none" w:sz="0" w:space="0" w:color="auto"/>
              <w:bottom w:val="none" w:sz="0" w:space="0" w:color="auto"/>
            </w:tcBorders>
            <w:shd w:val="clear" w:color="auto" w:fill="006368"/>
            <w:vAlign w:val="center"/>
          </w:tcPr>
          <w:p w:rsidR="00F64664" w:rsidRDefault="00F64664" w:rsidP="00F64664">
            <w:pPr>
              <w:spacing w:before="120"/>
              <w:jc w:val="center"/>
            </w:pPr>
            <w:r>
              <w:t>Evaluation Question</w:t>
            </w:r>
          </w:p>
        </w:tc>
        <w:tc>
          <w:tcPr>
            <w:tcW w:w="6395" w:type="dxa"/>
            <w:tcBorders>
              <w:top w:val="none" w:sz="0" w:space="0" w:color="auto"/>
              <w:bottom w:val="none" w:sz="0" w:space="0" w:color="auto"/>
              <w:right w:val="none" w:sz="0" w:space="0" w:color="auto"/>
            </w:tcBorders>
            <w:shd w:val="clear" w:color="auto" w:fill="006368"/>
            <w:vAlign w:val="center"/>
          </w:tcPr>
          <w:p w:rsidR="00F64664" w:rsidRPr="00394992" w:rsidRDefault="00F64664" w:rsidP="008F4A93">
            <w:pPr>
              <w:spacing w:before="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Data Collection</w:t>
            </w:r>
          </w:p>
        </w:tc>
      </w:tr>
      <w:tr w:rsidR="00F64664" w:rsidRPr="00F64664" w:rsidTr="005B2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D1FDFF"/>
          </w:tcPr>
          <w:p w:rsidR="00F64664" w:rsidRPr="00F64664" w:rsidRDefault="00F64664" w:rsidP="00F64664">
            <w:r w:rsidRPr="00F64664">
              <w:t xml:space="preserve">Did the professional development take place as planned? </w:t>
            </w:r>
          </w:p>
          <w:p w:rsidR="00F64664" w:rsidRPr="00F64664" w:rsidRDefault="00F64664" w:rsidP="00F64664">
            <w:pPr>
              <w:rPr>
                <w:b w:val="0"/>
              </w:rPr>
            </w:pPr>
          </w:p>
        </w:tc>
        <w:tc>
          <w:tcPr>
            <w:tcW w:w="6395" w:type="dxa"/>
            <w:shd w:val="clear" w:color="auto" w:fill="D1FDFF"/>
          </w:tcPr>
          <w:p w:rsidR="00F64664" w:rsidRPr="00F64664" w:rsidRDefault="00F64664" w:rsidP="00F64664">
            <w:pPr>
              <w:pStyle w:val="ListParagraph"/>
              <w:cnfStyle w:val="000000100000" w:firstRow="0" w:lastRow="0" w:firstColumn="0" w:lastColumn="0" w:oddVBand="0" w:evenVBand="0" w:oddHBand="1" w:evenHBand="0" w:firstRowFirstColumn="0" w:firstRowLastColumn="0" w:lastRowFirstColumn="0" w:lastRowLastColumn="0"/>
            </w:pPr>
            <w:r w:rsidRPr="00F64664">
              <w:t xml:space="preserve">Track individual staff participation via sign-in sheets. </w:t>
            </w:r>
          </w:p>
          <w:p w:rsidR="00F64664" w:rsidRPr="00F64664" w:rsidRDefault="00F64664" w:rsidP="00F64664">
            <w:pPr>
              <w:pStyle w:val="ListParagraph"/>
              <w:cnfStyle w:val="000000100000" w:firstRow="0" w:lastRow="0" w:firstColumn="0" w:lastColumn="0" w:oddVBand="0" w:evenVBand="0" w:oddHBand="1" w:evenHBand="0" w:firstRowFirstColumn="0" w:firstRowLastColumn="0" w:lastRowFirstColumn="0" w:lastRowLastColumn="0"/>
            </w:pPr>
            <w:r w:rsidRPr="00F64664">
              <w:t xml:space="preserve">Track whether the activity or activities occurred at the intended frequency or duration as planned using tools such as activity logs for tracking any follow-up. </w:t>
            </w:r>
          </w:p>
          <w:p w:rsidR="00F64664" w:rsidRPr="00F64664" w:rsidRDefault="00F64664" w:rsidP="00F64664">
            <w:pPr>
              <w:pStyle w:val="ListParagraph"/>
              <w:cnfStyle w:val="000000100000" w:firstRow="0" w:lastRow="0" w:firstColumn="0" w:lastColumn="0" w:oddVBand="0" w:evenVBand="0" w:oddHBand="1" w:evenHBand="0" w:firstRowFirstColumn="0" w:firstRowLastColumn="0" w:lastRowFirstColumn="0" w:lastRowLastColumn="0"/>
            </w:pPr>
            <w:r w:rsidRPr="00F64664">
              <w:t>Note any factors that altered original plans related to</w:t>
            </w:r>
            <w:r>
              <w:t xml:space="preserve"> the professional development. </w:t>
            </w:r>
          </w:p>
        </w:tc>
      </w:tr>
      <w:tr w:rsidR="00F64664" w:rsidRPr="00F64664" w:rsidTr="005B296F">
        <w:tc>
          <w:tcPr>
            <w:cnfStyle w:val="001000000000" w:firstRow="0" w:lastRow="0" w:firstColumn="1" w:lastColumn="0" w:oddVBand="0" w:evenVBand="0" w:oddHBand="0" w:evenHBand="0" w:firstRowFirstColumn="0" w:firstRowLastColumn="0" w:lastRowFirstColumn="0" w:lastRowLastColumn="0"/>
            <w:tcW w:w="3960" w:type="dxa"/>
          </w:tcPr>
          <w:p w:rsidR="00F64664" w:rsidRPr="00F64664" w:rsidRDefault="00F64664" w:rsidP="00F64664">
            <w:pPr>
              <w:rPr>
                <w:b w:val="0"/>
              </w:rPr>
            </w:pPr>
            <w:r w:rsidRPr="00F64664">
              <w:t xml:space="preserve">What were teachers’ perceptions of the professional development? </w:t>
            </w:r>
          </w:p>
        </w:tc>
        <w:tc>
          <w:tcPr>
            <w:tcW w:w="6395" w:type="dxa"/>
          </w:tcPr>
          <w:p w:rsidR="00F64664" w:rsidRPr="00F64664" w:rsidRDefault="00F64664" w:rsidP="00F64664">
            <w:pPr>
              <w:pStyle w:val="ListParagraph"/>
              <w:cnfStyle w:val="000000000000" w:firstRow="0" w:lastRow="0" w:firstColumn="0" w:lastColumn="0" w:oddVBand="0" w:evenVBand="0" w:oddHBand="0" w:evenHBand="0" w:firstRowFirstColumn="0" w:firstRowLastColumn="0" w:lastRowFirstColumn="0" w:lastRowLastColumn="0"/>
            </w:pPr>
            <w:r w:rsidRPr="00F64664">
              <w:t>Survey training participants on topics such as their understanding of the purpose of the professional development, the usefulness of the activity, and the support they received to</w:t>
            </w:r>
            <w:r>
              <w:t xml:space="preserve"> engage in and apply learning. </w:t>
            </w:r>
          </w:p>
        </w:tc>
      </w:tr>
      <w:tr w:rsidR="00F64664" w:rsidRPr="00F64664" w:rsidTr="005B2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D1FDFF"/>
          </w:tcPr>
          <w:p w:rsidR="00F64664" w:rsidRPr="00F64664" w:rsidRDefault="00F64664" w:rsidP="00F64664">
            <w:r w:rsidRPr="00F64664">
              <w:t xml:space="preserve">Did the professional development achieve the </w:t>
            </w:r>
            <w:r>
              <w:t>intended outcomes?</w:t>
            </w:r>
          </w:p>
        </w:tc>
        <w:tc>
          <w:tcPr>
            <w:tcW w:w="6395" w:type="dxa"/>
            <w:shd w:val="clear" w:color="auto" w:fill="D1FDFF"/>
          </w:tcPr>
          <w:p w:rsidR="00F64664" w:rsidRPr="00F64664" w:rsidRDefault="00F64664" w:rsidP="00F64664">
            <w:pPr>
              <w:pStyle w:val="ListParagraph"/>
              <w:cnfStyle w:val="000000100000" w:firstRow="0" w:lastRow="0" w:firstColumn="0" w:lastColumn="0" w:oddVBand="0" w:evenVBand="0" w:oddHBand="1" w:evenHBand="0" w:firstRowFirstColumn="0" w:firstRowLastColumn="0" w:lastRowFirstColumn="0" w:lastRowLastColumn="0"/>
            </w:pPr>
            <w:r w:rsidRPr="00F64664">
              <w:t xml:space="preserve">Data collection </w:t>
            </w:r>
            <w:proofErr w:type="gramStart"/>
            <w:r w:rsidRPr="00F64664">
              <w:t>is tailored</w:t>
            </w:r>
            <w:proofErr w:type="gramEnd"/>
            <w:r w:rsidRPr="00F64664">
              <w:t xml:space="preserve"> to benchmarks indicating whether the professional development activity achieved your desired outcomes. For example, pre- and post-training surveys can assess knowledge change related to </w:t>
            </w:r>
            <w:r>
              <w:t xml:space="preserve">trauma and trauma sensitivity. </w:t>
            </w:r>
          </w:p>
        </w:tc>
      </w:tr>
    </w:tbl>
    <w:p w:rsidR="00E7388F" w:rsidRPr="00E7388F" w:rsidRDefault="00E7388F" w:rsidP="00B14298">
      <w:pPr>
        <w:pStyle w:val="NumberedList"/>
      </w:pPr>
      <w:r w:rsidRPr="00E7388F">
        <w:t xml:space="preserve">Follow-up </w:t>
      </w:r>
    </w:p>
    <w:p w:rsidR="00E7388F" w:rsidRDefault="00E7388F" w:rsidP="00E7388F">
      <w:r w:rsidRPr="00E7388F">
        <w:t xml:space="preserve">Depending on the topic, mastery may benefit from staff feedback, trainer assessment, or repetition or refresher activities. The needs of your staff will dictate the type of follow-up to offer. The following ideas </w:t>
      </w:r>
      <w:proofErr w:type="gramStart"/>
      <w:r w:rsidRPr="00E7388F">
        <w:t>are provided</w:t>
      </w:r>
      <w:proofErr w:type="gramEnd"/>
      <w:r w:rsidRPr="00E7388F">
        <w:t xml:space="preserve"> to stimulate your own ideas:</w:t>
      </w:r>
    </w:p>
    <w:p w:rsidR="00E7388F" w:rsidRDefault="00E7388F" w:rsidP="00E7388F">
      <w:pPr>
        <w:pStyle w:val="ListParagraph"/>
      </w:pPr>
      <w:r>
        <w:lastRenderedPageBreak/>
        <w:t xml:space="preserve">Provide opportunities for teachers to try out a new approach in the classroom and </w:t>
      </w:r>
      <w:proofErr w:type="gramStart"/>
      <w:r>
        <w:t>report back</w:t>
      </w:r>
      <w:proofErr w:type="gramEnd"/>
      <w:r>
        <w:t xml:space="preserve"> on results during team meetings. </w:t>
      </w:r>
    </w:p>
    <w:p w:rsidR="00E7388F" w:rsidRDefault="00E7388F" w:rsidP="00E7388F">
      <w:pPr>
        <w:pStyle w:val="ListParagraph"/>
      </w:pPr>
      <w:r>
        <w:t xml:space="preserve">Trainers can respectfully and unobtrusively observe or coach the staff on the job. </w:t>
      </w:r>
    </w:p>
    <w:p w:rsidR="00E7388F" w:rsidRDefault="00E7388F" w:rsidP="00E7388F">
      <w:pPr>
        <w:pStyle w:val="ListParagraph"/>
      </w:pPr>
      <w:r>
        <w:t xml:space="preserve">Designate a particular </w:t>
      </w:r>
      <w:proofErr w:type="gramStart"/>
      <w:r>
        <w:t>time period</w:t>
      </w:r>
      <w:proofErr w:type="gramEnd"/>
      <w:r>
        <w:t xml:space="preserve"> for staff to practice the same skill. For example, in a general meeting announce a strategy of the month related to trauma sensitivity, such as developing routines related to transition times. </w:t>
      </w:r>
    </w:p>
    <w:p w:rsidR="00E7388F" w:rsidRDefault="00E7388F" w:rsidP="00B14298">
      <w:pPr>
        <w:pStyle w:val="NumberedList"/>
      </w:pPr>
      <w:r>
        <w:t xml:space="preserve">Resources to support </w:t>
      </w:r>
    </w:p>
    <w:p w:rsidR="00E7388F" w:rsidRDefault="00E7388F" w:rsidP="00E7388F">
      <w:r>
        <w:t xml:space="preserve">Effective staff development requires adequate resources, including time, staffing, </w:t>
      </w:r>
      <w:proofErr w:type="gramStart"/>
      <w:r>
        <w:t>facilities</w:t>
      </w:r>
      <w:proofErr w:type="gramEnd"/>
      <w:r>
        <w:t xml:space="preserve"> and equipment, and funding. School administrators and trauma-sensitive work groups identify needed resources for each trauma-related professional development activity. With limited funding and time for professional development, as well as competing demands related to staff training, consider how trauma-related topics align with other topics that may be of interest in your school, such as restorative practices, school climate improvement, and positive behavioral supports. Combining professional development efforts maximizes resources and helps staff understand the integration between various approaches.</w:t>
      </w:r>
    </w:p>
    <w:p w:rsidR="00FD35C5" w:rsidRDefault="00FD35C5">
      <w:pPr>
        <w:spacing w:after="160" w:line="259" w:lineRule="auto"/>
        <w:rPr>
          <w:b/>
          <w:bCs/>
          <w:color w:val="026C8A"/>
          <w:sz w:val="40"/>
          <w:szCs w:val="40"/>
        </w:rPr>
      </w:pPr>
      <w:r>
        <w:rPr>
          <w:b/>
          <w:bCs/>
          <w:color w:val="026C8A"/>
          <w:sz w:val="40"/>
          <w:szCs w:val="40"/>
        </w:rPr>
        <w:br w:type="page"/>
      </w:r>
    </w:p>
    <w:p w:rsidR="00FD35C5" w:rsidRDefault="00FD35C5" w:rsidP="00E87CD3">
      <w:pPr>
        <w:pStyle w:val="Subtitle"/>
      </w:pPr>
      <w:r>
        <w:lastRenderedPageBreak/>
        <w:t>Staff Development Plan</w:t>
      </w:r>
    </w:p>
    <w:p w:rsidR="003B66F7" w:rsidRDefault="003B66F7" w:rsidP="003B66F7">
      <w:pPr>
        <w:rPr>
          <w:szCs w:val="24"/>
        </w:rPr>
      </w:pPr>
      <w:r w:rsidRPr="003B66F7">
        <w:rPr>
          <w:szCs w:val="24"/>
        </w:rPr>
        <w:t>Copy this form, and complete it for each topic.</w:t>
      </w:r>
    </w:p>
    <w:tbl>
      <w:tblPr>
        <w:tblStyle w:val="TableGrid"/>
        <w:tblW w:w="0" w:type="auto"/>
        <w:tblBorders>
          <w:top w:val="single" w:sz="8" w:space="0" w:color="006368"/>
          <w:left w:val="single" w:sz="8" w:space="0" w:color="006368"/>
          <w:bottom w:val="single" w:sz="8" w:space="0" w:color="006368"/>
          <w:right w:val="single" w:sz="8" w:space="0" w:color="006368"/>
          <w:insideH w:val="single" w:sz="8" w:space="0" w:color="006368"/>
          <w:insideV w:val="single" w:sz="8" w:space="0" w:color="006368"/>
        </w:tblBorders>
        <w:tblCellMar>
          <w:top w:w="43" w:type="dxa"/>
          <w:left w:w="43" w:type="dxa"/>
          <w:bottom w:w="43" w:type="dxa"/>
          <w:right w:w="43" w:type="dxa"/>
        </w:tblCellMar>
        <w:tblLook w:val="04A0" w:firstRow="1" w:lastRow="0" w:firstColumn="1" w:lastColumn="0" w:noHBand="0" w:noVBand="1"/>
        <w:tblCaption w:val="Staff Development Plan"/>
        <w:tblDescription w:val="Staff Development Plan"/>
      </w:tblPr>
      <w:tblGrid>
        <w:gridCol w:w="5102"/>
        <w:gridCol w:w="5102"/>
      </w:tblGrid>
      <w:tr w:rsidR="003B66F7" w:rsidTr="003B66F7">
        <w:trPr>
          <w:trHeight w:val="20"/>
          <w:tblHeader/>
        </w:trPr>
        <w:tc>
          <w:tcPr>
            <w:tcW w:w="5102" w:type="dxa"/>
            <w:tcBorders>
              <w:top w:val="nil"/>
              <w:left w:val="nil"/>
              <w:bottom w:val="single" w:sz="8" w:space="0" w:color="006368"/>
              <w:right w:val="nil"/>
            </w:tcBorders>
          </w:tcPr>
          <w:p w:rsidR="003B66F7" w:rsidRPr="003B66F7" w:rsidRDefault="003B66F7" w:rsidP="003B66F7">
            <w:pPr>
              <w:rPr>
                <w:color w:val="FFFFFF" w:themeColor="background1"/>
                <w:sz w:val="2"/>
                <w:szCs w:val="2"/>
              </w:rPr>
            </w:pPr>
            <w:r w:rsidRPr="003B66F7">
              <w:rPr>
                <w:color w:val="FFFFFF" w:themeColor="background1"/>
                <w:sz w:val="2"/>
                <w:szCs w:val="2"/>
              </w:rPr>
              <w:t>First column of tasks</w:t>
            </w:r>
          </w:p>
        </w:tc>
        <w:tc>
          <w:tcPr>
            <w:tcW w:w="5102" w:type="dxa"/>
            <w:tcBorders>
              <w:top w:val="nil"/>
              <w:left w:val="nil"/>
              <w:bottom w:val="single" w:sz="8" w:space="0" w:color="006368"/>
              <w:right w:val="nil"/>
            </w:tcBorders>
          </w:tcPr>
          <w:p w:rsidR="003B66F7" w:rsidRPr="003B66F7" w:rsidRDefault="003B66F7" w:rsidP="003B66F7">
            <w:pPr>
              <w:rPr>
                <w:color w:val="FFFFFF" w:themeColor="background1"/>
                <w:sz w:val="2"/>
                <w:szCs w:val="2"/>
              </w:rPr>
            </w:pPr>
            <w:r w:rsidRPr="003B66F7">
              <w:rPr>
                <w:color w:val="FFFFFF" w:themeColor="background1"/>
                <w:sz w:val="2"/>
                <w:szCs w:val="2"/>
              </w:rPr>
              <w:t>Continuation of previous column</w:t>
            </w:r>
          </w:p>
        </w:tc>
      </w:tr>
      <w:tr w:rsidR="003B66F7" w:rsidTr="003B66F7">
        <w:tc>
          <w:tcPr>
            <w:tcW w:w="5102" w:type="dxa"/>
            <w:tcBorders>
              <w:top w:val="single" w:sz="8" w:space="0" w:color="006368"/>
            </w:tcBorders>
          </w:tcPr>
          <w:p w:rsidR="003B66F7" w:rsidRDefault="003B66F7" w:rsidP="003B66F7">
            <w:r>
              <w:t xml:space="preserve">Topic title: </w:t>
            </w:r>
          </w:p>
        </w:tc>
        <w:tc>
          <w:tcPr>
            <w:tcW w:w="5102" w:type="dxa"/>
            <w:tcBorders>
              <w:top w:val="single" w:sz="8" w:space="0" w:color="006368"/>
            </w:tcBorders>
          </w:tcPr>
          <w:p w:rsidR="003B66F7" w:rsidRDefault="003B66F7" w:rsidP="003B66F7">
            <w:r>
              <w:t xml:space="preserve">Date: </w:t>
            </w:r>
          </w:p>
        </w:tc>
      </w:tr>
      <w:tr w:rsidR="003B66F7" w:rsidTr="003B66F7">
        <w:tc>
          <w:tcPr>
            <w:tcW w:w="5102" w:type="dxa"/>
          </w:tcPr>
          <w:p w:rsidR="003B66F7" w:rsidRDefault="003B66F7" w:rsidP="003B66F7">
            <w:r>
              <w:t xml:space="preserve">Description: </w:t>
            </w:r>
          </w:p>
        </w:tc>
        <w:tc>
          <w:tcPr>
            <w:tcW w:w="5102" w:type="dxa"/>
          </w:tcPr>
          <w:p w:rsidR="003B66F7" w:rsidRDefault="003B66F7" w:rsidP="003B66F7">
            <w:r>
              <w:t>Lead:</w:t>
            </w:r>
          </w:p>
          <w:p w:rsidR="003B66F7" w:rsidRDefault="003B66F7" w:rsidP="003B66F7">
            <w:r>
              <w:t xml:space="preserve">Team: </w:t>
            </w:r>
          </w:p>
        </w:tc>
      </w:tr>
      <w:tr w:rsidR="003B66F7" w:rsidTr="003B66F7">
        <w:tc>
          <w:tcPr>
            <w:tcW w:w="5102" w:type="dxa"/>
          </w:tcPr>
          <w:p w:rsidR="003B66F7" w:rsidRDefault="003B66F7" w:rsidP="003B66F7">
            <w:r>
              <w:t xml:space="preserve">Audience: </w:t>
            </w:r>
          </w:p>
        </w:tc>
        <w:tc>
          <w:tcPr>
            <w:tcW w:w="5102" w:type="dxa"/>
          </w:tcPr>
          <w:p w:rsidR="003B66F7" w:rsidRDefault="003B66F7" w:rsidP="003B66F7">
            <w:r>
              <w:t xml:space="preserve">Training delivery method: </w:t>
            </w:r>
          </w:p>
          <w:p w:rsidR="003B66F7" w:rsidRDefault="003B66F7" w:rsidP="003B66F7">
            <w:r>
              <w:t xml:space="preserve">Rationale for use: </w:t>
            </w:r>
          </w:p>
        </w:tc>
      </w:tr>
      <w:tr w:rsidR="003B66F7" w:rsidTr="003B66F7">
        <w:tc>
          <w:tcPr>
            <w:tcW w:w="5102" w:type="dxa"/>
          </w:tcPr>
          <w:p w:rsidR="003B66F7" w:rsidRDefault="003B66F7" w:rsidP="003B66F7">
            <w:r>
              <w:t xml:space="preserve">Learning outcomes: </w:t>
            </w:r>
          </w:p>
        </w:tc>
        <w:tc>
          <w:tcPr>
            <w:tcW w:w="5102" w:type="dxa"/>
          </w:tcPr>
          <w:p w:rsidR="003B66F7" w:rsidRDefault="003B66F7" w:rsidP="003B66F7">
            <w:r>
              <w:t xml:space="preserve">Benchmarks: </w:t>
            </w:r>
          </w:p>
        </w:tc>
      </w:tr>
      <w:tr w:rsidR="003B66F7" w:rsidTr="003B66F7">
        <w:tc>
          <w:tcPr>
            <w:tcW w:w="5102" w:type="dxa"/>
          </w:tcPr>
          <w:p w:rsidR="003B66F7" w:rsidRDefault="003B66F7" w:rsidP="003B66F7">
            <w:r>
              <w:t xml:space="preserve">Evaluation strategy: </w:t>
            </w:r>
          </w:p>
        </w:tc>
        <w:tc>
          <w:tcPr>
            <w:tcW w:w="5102" w:type="dxa"/>
          </w:tcPr>
          <w:p w:rsidR="003B66F7" w:rsidRDefault="003B66F7" w:rsidP="003B66F7">
            <w:r>
              <w:t xml:space="preserve">Follow-up: </w:t>
            </w:r>
          </w:p>
        </w:tc>
      </w:tr>
      <w:tr w:rsidR="003B66F7" w:rsidTr="008F4A93">
        <w:tc>
          <w:tcPr>
            <w:tcW w:w="10204" w:type="dxa"/>
            <w:gridSpan w:val="2"/>
          </w:tcPr>
          <w:p w:rsidR="003B66F7" w:rsidRDefault="003B66F7" w:rsidP="003B66F7">
            <w:r>
              <w:t xml:space="preserve">Resources for support: </w:t>
            </w:r>
          </w:p>
        </w:tc>
      </w:tr>
    </w:tbl>
    <w:p w:rsidR="003B66F7" w:rsidRDefault="003B66F7" w:rsidP="003B66F7">
      <w:pPr>
        <w:rPr>
          <w:szCs w:val="24"/>
        </w:rPr>
      </w:pPr>
    </w:p>
    <w:tbl>
      <w:tblPr>
        <w:tblStyle w:val="TableGrid"/>
        <w:tblW w:w="0" w:type="auto"/>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CellMar>
          <w:top w:w="43" w:type="dxa"/>
          <w:left w:w="43" w:type="dxa"/>
          <w:bottom w:w="43" w:type="dxa"/>
          <w:right w:w="43" w:type="dxa"/>
        </w:tblCellMar>
        <w:tblLook w:val="04A0" w:firstRow="1" w:lastRow="0" w:firstColumn="1" w:lastColumn="0" w:noHBand="0" w:noVBand="1"/>
        <w:tblCaption w:val="Actions and Assignments"/>
      </w:tblPr>
      <w:tblGrid>
        <w:gridCol w:w="3396"/>
        <w:gridCol w:w="3399"/>
        <w:gridCol w:w="3399"/>
      </w:tblGrid>
      <w:tr w:rsidR="003B66F7" w:rsidRPr="003B66F7" w:rsidTr="008F4A93">
        <w:trPr>
          <w:tblHeader/>
        </w:trPr>
        <w:tc>
          <w:tcPr>
            <w:tcW w:w="3404" w:type="dxa"/>
            <w:shd w:val="clear" w:color="auto" w:fill="D1FDFF"/>
          </w:tcPr>
          <w:p w:rsidR="003B66F7" w:rsidRPr="003B66F7" w:rsidRDefault="003B66F7" w:rsidP="003B66F7">
            <w:pPr>
              <w:jc w:val="center"/>
              <w:rPr>
                <w:b/>
                <w:szCs w:val="24"/>
              </w:rPr>
            </w:pPr>
            <w:r w:rsidRPr="003B66F7">
              <w:rPr>
                <w:b/>
                <w:szCs w:val="24"/>
              </w:rPr>
              <w:t>Action Steps</w:t>
            </w:r>
          </w:p>
        </w:tc>
        <w:tc>
          <w:tcPr>
            <w:tcW w:w="3405" w:type="dxa"/>
            <w:shd w:val="clear" w:color="auto" w:fill="D1FDFF"/>
          </w:tcPr>
          <w:p w:rsidR="003B66F7" w:rsidRPr="003B66F7" w:rsidRDefault="003B66F7" w:rsidP="003B66F7">
            <w:pPr>
              <w:jc w:val="center"/>
              <w:rPr>
                <w:b/>
                <w:szCs w:val="24"/>
              </w:rPr>
            </w:pPr>
            <w:r w:rsidRPr="003B66F7">
              <w:rPr>
                <w:b/>
                <w:szCs w:val="24"/>
              </w:rPr>
              <w:t>Person Responsible</w:t>
            </w:r>
          </w:p>
        </w:tc>
        <w:tc>
          <w:tcPr>
            <w:tcW w:w="3405" w:type="dxa"/>
            <w:shd w:val="clear" w:color="auto" w:fill="D1FDFF"/>
          </w:tcPr>
          <w:p w:rsidR="003B66F7" w:rsidRPr="003B66F7" w:rsidRDefault="003B66F7" w:rsidP="003B66F7">
            <w:pPr>
              <w:jc w:val="center"/>
              <w:rPr>
                <w:b/>
                <w:szCs w:val="24"/>
              </w:rPr>
            </w:pPr>
            <w:r w:rsidRPr="003B66F7">
              <w:rPr>
                <w:b/>
                <w:szCs w:val="24"/>
              </w:rPr>
              <w:t>Date for Completion</w:t>
            </w:r>
          </w:p>
        </w:tc>
      </w:tr>
      <w:tr w:rsidR="003B66F7" w:rsidTr="008F4A93">
        <w:tc>
          <w:tcPr>
            <w:tcW w:w="3404" w:type="dxa"/>
          </w:tcPr>
          <w:p w:rsidR="003B66F7" w:rsidRDefault="003B66F7" w:rsidP="003B66F7">
            <w:pPr>
              <w:rPr>
                <w:szCs w:val="24"/>
              </w:rPr>
            </w:pPr>
          </w:p>
        </w:tc>
        <w:tc>
          <w:tcPr>
            <w:tcW w:w="3405" w:type="dxa"/>
          </w:tcPr>
          <w:p w:rsidR="003B66F7" w:rsidRDefault="003B66F7" w:rsidP="003B66F7">
            <w:pPr>
              <w:rPr>
                <w:szCs w:val="24"/>
              </w:rPr>
            </w:pPr>
          </w:p>
        </w:tc>
        <w:tc>
          <w:tcPr>
            <w:tcW w:w="3405" w:type="dxa"/>
          </w:tcPr>
          <w:p w:rsidR="003B66F7" w:rsidRDefault="003B66F7" w:rsidP="003B66F7">
            <w:pPr>
              <w:rPr>
                <w:szCs w:val="24"/>
              </w:rPr>
            </w:pPr>
          </w:p>
        </w:tc>
      </w:tr>
      <w:tr w:rsidR="003B66F7" w:rsidTr="008F4A93">
        <w:tc>
          <w:tcPr>
            <w:tcW w:w="3404" w:type="dxa"/>
          </w:tcPr>
          <w:p w:rsidR="003B66F7" w:rsidRDefault="003B66F7" w:rsidP="003B66F7">
            <w:pPr>
              <w:rPr>
                <w:szCs w:val="24"/>
              </w:rPr>
            </w:pPr>
          </w:p>
        </w:tc>
        <w:tc>
          <w:tcPr>
            <w:tcW w:w="3405" w:type="dxa"/>
          </w:tcPr>
          <w:p w:rsidR="003B66F7" w:rsidRDefault="003B66F7" w:rsidP="003B66F7">
            <w:pPr>
              <w:rPr>
                <w:szCs w:val="24"/>
              </w:rPr>
            </w:pPr>
          </w:p>
        </w:tc>
        <w:tc>
          <w:tcPr>
            <w:tcW w:w="3405" w:type="dxa"/>
          </w:tcPr>
          <w:p w:rsidR="003B66F7" w:rsidRDefault="003B66F7" w:rsidP="003B66F7">
            <w:pPr>
              <w:rPr>
                <w:szCs w:val="24"/>
              </w:rPr>
            </w:pPr>
          </w:p>
        </w:tc>
      </w:tr>
      <w:tr w:rsidR="003B66F7" w:rsidTr="008F4A93">
        <w:tc>
          <w:tcPr>
            <w:tcW w:w="3404" w:type="dxa"/>
          </w:tcPr>
          <w:p w:rsidR="003B66F7" w:rsidRDefault="003B66F7" w:rsidP="003B66F7">
            <w:pPr>
              <w:rPr>
                <w:szCs w:val="24"/>
              </w:rPr>
            </w:pPr>
          </w:p>
        </w:tc>
        <w:tc>
          <w:tcPr>
            <w:tcW w:w="3405" w:type="dxa"/>
          </w:tcPr>
          <w:p w:rsidR="003B66F7" w:rsidRDefault="003B66F7" w:rsidP="003B66F7">
            <w:pPr>
              <w:rPr>
                <w:szCs w:val="24"/>
              </w:rPr>
            </w:pPr>
          </w:p>
        </w:tc>
        <w:tc>
          <w:tcPr>
            <w:tcW w:w="3405" w:type="dxa"/>
          </w:tcPr>
          <w:p w:rsidR="003B66F7" w:rsidRDefault="003B66F7" w:rsidP="003B66F7">
            <w:pPr>
              <w:rPr>
                <w:szCs w:val="24"/>
              </w:rPr>
            </w:pPr>
          </w:p>
        </w:tc>
      </w:tr>
      <w:tr w:rsidR="003B66F7" w:rsidTr="008F4A93">
        <w:tc>
          <w:tcPr>
            <w:tcW w:w="3404" w:type="dxa"/>
          </w:tcPr>
          <w:p w:rsidR="003B66F7" w:rsidRDefault="003B66F7" w:rsidP="003B66F7">
            <w:pPr>
              <w:rPr>
                <w:szCs w:val="24"/>
              </w:rPr>
            </w:pPr>
          </w:p>
        </w:tc>
        <w:tc>
          <w:tcPr>
            <w:tcW w:w="3405" w:type="dxa"/>
          </w:tcPr>
          <w:p w:rsidR="003B66F7" w:rsidRDefault="003B66F7" w:rsidP="003B66F7">
            <w:pPr>
              <w:rPr>
                <w:szCs w:val="24"/>
              </w:rPr>
            </w:pPr>
          </w:p>
        </w:tc>
        <w:tc>
          <w:tcPr>
            <w:tcW w:w="3405" w:type="dxa"/>
          </w:tcPr>
          <w:p w:rsidR="003B66F7" w:rsidRDefault="003B66F7" w:rsidP="003B66F7">
            <w:pPr>
              <w:rPr>
                <w:szCs w:val="24"/>
              </w:rPr>
            </w:pPr>
          </w:p>
        </w:tc>
      </w:tr>
      <w:tr w:rsidR="003B66F7" w:rsidTr="008F4A93">
        <w:tc>
          <w:tcPr>
            <w:tcW w:w="3404" w:type="dxa"/>
          </w:tcPr>
          <w:p w:rsidR="003B66F7" w:rsidRDefault="003B66F7" w:rsidP="003B66F7">
            <w:pPr>
              <w:rPr>
                <w:szCs w:val="24"/>
              </w:rPr>
            </w:pPr>
          </w:p>
        </w:tc>
        <w:tc>
          <w:tcPr>
            <w:tcW w:w="3405" w:type="dxa"/>
          </w:tcPr>
          <w:p w:rsidR="003B66F7" w:rsidRDefault="003B66F7" w:rsidP="003B66F7">
            <w:pPr>
              <w:rPr>
                <w:szCs w:val="24"/>
              </w:rPr>
            </w:pPr>
          </w:p>
        </w:tc>
        <w:tc>
          <w:tcPr>
            <w:tcW w:w="3405" w:type="dxa"/>
          </w:tcPr>
          <w:p w:rsidR="003B66F7" w:rsidRDefault="003B66F7" w:rsidP="003B66F7">
            <w:pPr>
              <w:rPr>
                <w:szCs w:val="24"/>
              </w:rPr>
            </w:pPr>
          </w:p>
        </w:tc>
      </w:tr>
      <w:tr w:rsidR="003B66F7" w:rsidTr="008F4A93">
        <w:tc>
          <w:tcPr>
            <w:tcW w:w="3404" w:type="dxa"/>
          </w:tcPr>
          <w:p w:rsidR="003B66F7" w:rsidRDefault="003B66F7" w:rsidP="003B66F7">
            <w:pPr>
              <w:rPr>
                <w:szCs w:val="24"/>
              </w:rPr>
            </w:pPr>
          </w:p>
        </w:tc>
        <w:tc>
          <w:tcPr>
            <w:tcW w:w="3405" w:type="dxa"/>
          </w:tcPr>
          <w:p w:rsidR="003B66F7" w:rsidRDefault="003B66F7" w:rsidP="003B66F7">
            <w:pPr>
              <w:rPr>
                <w:szCs w:val="24"/>
              </w:rPr>
            </w:pPr>
          </w:p>
        </w:tc>
        <w:tc>
          <w:tcPr>
            <w:tcW w:w="3405" w:type="dxa"/>
          </w:tcPr>
          <w:p w:rsidR="003B66F7" w:rsidRDefault="003B66F7" w:rsidP="003B66F7">
            <w:pPr>
              <w:rPr>
                <w:szCs w:val="24"/>
              </w:rPr>
            </w:pPr>
          </w:p>
        </w:tc>
      </w:tr>
    </w:tbl>
    <w:p w:rsidR="003B66F7" w:rsidRDefault="003F5CB8" w:rsidP="00E87CD3">
      <w:pPr>
        <w:pStyle w:val="Subtitle"/>
      </w:pPr>
      <w:r>
        <w:t xml:space="preserve"> References</w:t>
      </w:r>
    </w:p>
    <w:p w:rsidR="003F5CB8" w:rsidRDefault="003F5CB8" w:rsidP="003F5CB8">
      <w:pPr>
        <w:rPr>
          <w:color w:val="026C8A"/>
        </w:rPr>
      </w:pPr>
      <w:r>
        <w:t xml:space="preserve">Maryland State Department of Education. (2008). </w:t>
      </w:r>
      <w:hyperlink r:id="rId10" w:history="1">
        <w:r w:rsidRPr="003F5CB8">
          <w:rPr>
            <w:rStyle w:val="Hyperlink"/>
            <w:i/>
            <w:iCs/>
          </w:rPr>
          <w:t>Maryland teacher professional development planning guide</w:t>
        </w:r>
      </w:hyperlink>
      <w:r>
        <w:t xml:space="preserve">. Baltimore, MD: Author. </w:t>
      </w:r>
    </w:p>
    <w:p w:rsidR="0073137D" w:rsidRDefault="003F5CB8" w:rsidP="0073137D">
      <w:r>
        <w:t xml:space="preserve">Haslam, M. B. (2008). </w:t>
      </w:r>
      <w:hyperlink r:id="rId11" w:history="1">
        <w:r w:rsidRPr="003F5CB8">
          <w:rPr>
            <w:rStyle w:val="Hyperlink"/>
            <w:i/>
            <w:iCs/>
          </w:rPr>
          <w:t>Maryland teacher professional development evaluation guid</w:t>
        </w:r>
        <w:r w:rsidRPr="003F5CB8">
          <w:rPr>
            <w:rStyle w:val="Hyperlink"/>
          </w:rPr>
          <w:t>e</w:t>
        </w:r>
      </w:hyperlink>
      <w:r>
        <w:t>.</w:t>
      </w:r>
    </w:p>
    <w:p w:rsidR="000C6740" w:rsidRDefault="000C6740" w:rsidP="0073137D"/>
    <w:p w:rsidR="00FB5248" w:rsidRDefault="00FB5248">
      <w:pPr>
        <w:spacing w:after="160" w:line="259" w:lineRule="auto"/>
        <w:rPr>
          <w:b/>
          <w:smallCaps/>
          <w:color w:val="026C8A"/>
          <w:sz w:val="36"/>
          <w:szCs w:val="44"/>
        </w:rPr>
      </w:pPr>
      <w:r>
        <w:br w:type="page"/>
      </w:r>
    </w:p>
    <w:p w:rsidR="00AE4793" w:rsidRPr="00546C5A" w:rsidRDefault="00AE4793" w:rsidP="00E87CD3">
      <w:pPr>
        <w:pStyle w:val="Subtitle"/>
      </w:pPr>
      <w:r w:rsidRPr="00546C5A">
        <w:lastRenderedPageBreak/>
        <w:t>All Staff Handout</w:t>
      </w:r>
    </w:p>
    <w:p w:rsidR="003F5CB8" w:rsidRDefault="00AE4793" w:rsidP="00E87CD3">
      <w:pPr>
        <w:pStyle w:val="Heading1"/>
      </w:pPr>
      <w:r>
        <w:rPr>
          <w:sz w:val="48"/>
          <w:szCs w:val="48"/>
        </w:rPr>
        <w:t>S</w:t>
      </w:r>
      <w:r>
        <w:t>ECONDARY TRAUMATIC STRESS AND SELF</w:t>
      </w:r>
      <w:r>
        <w:rPr>
          <w:sz w:val="48"/>
          <w:szCs w:val="48"/>
        </w:rPr>
        <w:t>-</w:t>
      </w:r>
      <w:r>
        <w:t>CARE PACKET</w:t>
      </w:r>
    </w:p>
    <w:p w:rsidR="00AE4793" w:rsidRDefault="00AE4793" w:rsidP="00AE4793">
      <w:r>
        <w:t xml:space="preserve">Educators, counselors, and other support staff who work with students exposed to trauma are at risk of being indirectly traumatized as a result of hearing about their students’ experiences and witnessing the negative effects. In the first section of this packet, learn about secondary traumatic stress and related conditions; in the second section, use the tools and strategies provided to help you create individual and school-wide plans to promote staff self-care and resilience. </w:t>
      </w:r>
    </w:p>
    <w:p w:rsidR="00AE4793" w:rsidRPr="00B14298" w:rsidRDefault="00AE4793" w:rsidP="00B14298">
      <w:pPr>
        <w:pStyle w:val="Heading2"/>
      </w:pPr>
      <w:r w:rsidRPr="00B14298">
        <w:t>Secondary Traumatic Stress and Related Conditions</w:t>
      </w:r>
    </w:p>
    <w:p w:rsidR="00AE4793" w:rsidRDefault="00AE4793" w:rsidP="00AE4793">
      <w:r>
        <w:rPr>
          <w:b/>
          <w:bCs/>
        </w:rPr>
        <w:t xml:space="preserve">Secondary traumatic stress (STS) </w:t>
      </w:r>
      <w:r>
        <w:t xml:space="preserve">is the emotional distress that results when an individual hears about the traumatic experiences of another individual. Distress may result from hearing someone’s trauma stories, seeing high levels of distress in the aftermath of a traumatic event, needing to retell a student’s story, and/or seeing photos or images related to the trauma. Individuals with symptoms severe enough </w:t>
      </w:r>
      <w:proofErr w:type="gramStart"/>
      <w:r>
        <w:t>could be diagnosed</w:t>
      </w:r>
      <w:proofErr w:type="gramEnd"/>
      <w:r>
        <w:t xml:space="preserve"> with post-traumatic stress disorder (PTSD). Common symptoms of STS include the following: </w:t>
      </w:r>
    </w:p>
    <w:p w:rsidR="00AE4793" w:rsidRDefault="00AE4793" w:rsidP="00AE4793">
      <w:pPr>
        <w:pStyle w:val="ListParagraph"/>
      </w:pPr>
      <w:r>
        <w:t xml:space="preserve">Increased anxiety and concern about safety </w:t>
      </w:r>
    </w:p>
    <w:p w:rsidR="00AE4793" w:rsidRDefault="00AE4793" w:rsidP="00AE4793">
      <w:pPr>
        <w:pStyle w:val="ListParagraph"/>
      </w:pPr>
      <w:r>
        <w:t xml:space="preserve">Intrusive, negative thoughts and images related to their students’ traumatic stories </w:t>
      </w:r>
    </w:p>
    <w:p w:rsidR="00AE4793" w:rsidRDefault="00AE4793" w:rsidP="00AE4793">
      <w:pPr>
        <w:pStyle w:val="ListParagraph"/>
      </w:pPr>
      <w:r>
        <w:t xml:space="preserve">Fatigue and physical complaints </w:t>
      </w:r>
    </w:p>
    <w:p w:rsidR="00AE4793" w:rsidRDefault="00AE4793" w:rsidP="00AE4793">
      <w:pPr>
        <w:pStyle w:val="ListParagraph"/>
      </w:pPr>
      <w:r>
        <w:t xml:space="preserve">Feeling numb or detached from students </w:t>
      </w:r>
    </w:p>
    <w:p w:rsidR="00AE4793" w:rsidRDefault="00AE4793" w:rsidP="00AE4793">
      <w:pPr>
        <w:pStyle w:val="ListParagraph"/>
      </w:pPr>
      <w:r>
        <w:t xml:space="preserve">Feeling powerless or hopeless about students and the work </w:t>
      </w:r>
    </w:p>
    <w:p w:rsidR="00AE4793" w:rsidRDefault="00AE4793" w:rsidP="00AE4793">
      <w:pPr>
        <w:pStyle w:val="ListParagraph"/>
      </w:pPr>
      <w:r>
        <w:t xml:space="preserve">Diminished concentration and difficulty with decision making </w:t>
      </w:r>
    </w:p>
    <w:p w:rsidR="00AE4793" w:rsidRDefault="00AE4793" w:rsidP="00AE4793">
      <w:pPr>
        <w:pStyle w:val="ListParagraph"/>
      </w:pPr>
      <w:r>
        <w:t xml:space="preserve">Desire to physically or emotionally withdraw from people or situations that trigger difficult thoughts and emotions </w:t>
      </w:r>
    </w:p>
    <w:p w:rsidR="00AE4793" w:rsidRDefault="00AE4793" w:rsidP="00AE4793">
      <w:r>
        <w:t>Several other terms capture elements of STS, often describing some terms slightly differently from STS.</w:t>
      </w:r>
    </w:p>
    <w:p w:rsidR="00AE4793" w:rsidRPr="000C6740" w:rsidRDefault="00AE4793" w:rsidP="00925677">
      <w:r w:rsidRPr="00AE4793">
        <w:rPr>
          <w:b/>
          <w:bCs/>
        </w:rPr>
        <w:t xml:space="preserve">Burnout </w:t>
      </w:r>
      <w:proofErr w:type="gramStart"/>
      <w:r>
        <w:t>is characterized</w:t>
      </w:r>
      <w:proofErr w:type="gramEnd"/>
      <w:r>
        <w:t xml:space="preserve"> by emotional exhaustion, depersonalization, and a sense of reduced personal accomplishment. Although burnout also is work related, burnout develops </w:t>
      </w:r>
      <w:proofErr w:type="gramStart"/>
      <w:r>
        <w:t>as a result</w:t>
      </w:r>
      <w:proofErr w:type="gramEnd"/>
      <w:r>
        <w:t xml:space="preserve"> of general occupational stress; the term is not used specifically to describe the effects of indirect trauma exposure.</w:t>
      </w:r>
    </w:p>
    <w:p w:rsidR="00AE4793" w:rsidRDefault="00AE4793" w:rsidP="00AE4793">
      <w:r w:rsidRPr="00AE4793">
        <w:rPr>
          <w:b/>
          <w:bCs/>
        </w:rPr>
        <w:lastRenderedPageBreak/>
        <w:t xml:space="preserve">Compassion fatigue </w:t>
      </w:r>
      <w:r>
        <w:t xml:space="preserve">is a less stigmatizing way to describe STS and can be used interchangeably with the term </w:t>
      </w:r>
      <w:r w:rsidRPr="00AE4793">
        <w:rPr>
          <w:i/>
          <w:iCs/>
        </w:rPr>
        <w:t>STS</w:t>
      </w:r>
      <w:r>
        <w:t>.</w:t>
      </w:r>
    </w:p>
    <w:p w:rsidR="00AE4793" w:rsidRDefault="00AE4793" w:rsidP="00AE4793">
      <w:r>
        <w:rPr>
          <w:b/>
          <w:bCs/>
        </w:rPr>
        <w:t xml:space="preserve">Vicarious trauma </w:t>
      </w:r>
      <w:r>
        <w:t xml:space="preserve">refers to internal changes in teachers and staff members who engage empathetically with a student affected by trauma. It is a theoretical term that focuses less on trauma symptoms and more on the cumulative effects of exposure to details about another person’s trauma. </w:t>
      </w:r>
    </w:p>
    <w:p w:rsidR="00AE4793" w:rsidRDefault="00AE4793" w:rsidP="00AE4793">
      <w:r>
        <w:rPr>
          <w:b/>
          <w:bCs/>
        </w:rPr>
        <w:t xml:space="preserve">Compassion satisfaction </w:t>
      </w:r>
      <w:r>
        <w:t xml:space="preserve">describes the positive feelings derived from competent performance as a trauma supporter. It </w:t>
      </w:r>
      <w:proofErr w:type="gramStart"/>
      <w:r>
        <w:t>is characterized</w:t>
      </w:r>
      <w:proofErr w:type="gramEnd"/>
      <w:r>
        <w:t xml:space="preserve"> by positive relationships with colleagues and the conviction that one’s efforts contribute in a meaningful way to students, their families, and the community.</w:t>
      </w:r>
    </w:p>
    <w:p w:rsidR="00AE4793" w:rsidRPr="00AE4793" w:rsidRDefault="00AE4793" w:rsidP="00CE0469">
      <w:pPr>
        <w:pStyle w:val="Heading2"/>
      </w:pPr>
      <w:r w:rsidRPr="00AE4793">
        <w:t xml:space="preserve">Risk Factors for STS and Related Conditions </w:t>
      </w:r>
    </w:p>
    <w:p w:rsidR="00AE4793" w:rsidRPr="00AE4793" w:rsidRDefault="00AE4793" w:rsidP="00AE4793">
      <w:r w:rsidRPr="00AE4793">
        <w:t xml:space="preserve">Any professional who works directly with children exposed to trauma and hears them recount their traumatic experiences is at risk of STS. Additional risk factors associated with STS and related conditions for professionals include: </w:t>
      </w:r>
    </w:p>
    <w:p w:rsidR="00AE4793" w:rsidRPr="00AE4793" w:rsidRDefault="00AE4793" w:rsidP="00AE4793">
      <w:pPr>
        <w:pStyle w:val="ListParagraph"/>
      </w:pPr>
      <w:r w:rsidRPr="00AE4793">
        <w:t xml:space="preserve">Prior trauma exposure </w:t>
      </w:r>
    </w:p>
    <w:p w:rsidR="00AE4793" w:rsidRPr="00AE4793" w:rsidRDefault="00AE4793" w:rsidP="00AE4793">
      <w:pPr>
        <w:pStyle w:val="ListParagraph"/>
      </w:pPr>
      <w:r w:rsidRPr="00AE4793">
        <w:t xml:space="preserve">Female gender </w:t>
      </w:r>
    </w:p>
    <w:p w:rsidR="00AE4793" w:rsidRPr="00AE4793" w:rsidRDefault="00AE4793" w:rsidP="00AE4793">
      <w:pPr>
        <w:pStyle w:val="ListParagraph"/>
      </w:pPr>
      <w:r w:rsidRPr="00AE4793">
        <w:t xml:space="preserve">Inexperience in the field </w:t>
      </w:r>
    </w:p>
    <w:p w:rsidR="00AE4793" w:rsidRPr="00AE4793" w:rsidRDefault="00AE4793" w:rsidP="00AE4793">
      <w:pPr>
        <w:pStyle w:val="ListParagraph"/>
      </w:pPr>
      <w:r w:rsidRPr="00AE4793">
        <w:t xml:space="preserve">Dose of exposure </w:t>
      </w:r>
    </w:p>
    <w:p w:rsidR="00AE4793" w:rsidRPr="00AE4793" w:rsidRDefault="00AE4793" w:rsidP="00AE4793">
      <w:pPr>
        <w:pStyle w:val="ListParagraph"/>
      </w:pPr>
      <w:r w:rsidRPr="00AE4793">
        <w:t xml:space="preserve">Type of work </w:t>
      </w:r>
    </w:p>
    <w:p w:rsidR="00AE4793" w:rsidRDefault="00AE4793" w:rsidP="00AE4793">
      <w:pPr>
        <w:pStyle w:val="ListParagraph"/>
      </w:pPr>
      <w:r w:rsidRPr="00AE4793">
        <w:t>Young age</w:t>
      </w:r>
    </w:p>
    <w:p w:rsidR="005B296F" w:rsidRDefault="005B296F">
      <w:pPr>
        <w:spacing w:after="160" w:line="259" w:lineRule="auto"/>
        <w:rPr>
          <w:b/>
          <w:smallCaps/>
          <w:color w:val="026C8A"/>
          <w:sz w:val="36"/>
          <w:szCs w:val="44"/>
        </w:rPr>
      </w:pPr>
      <w:r>
        <w:br w:type="page"/>
      </w:r>
    </w:p>
    <w:p w:rsidR="00AE4793" w:rsidRPr="00AE4793" w:rsidRDefault="00AE4793" w:rsidP="00E87CD3">
      <w:pPr>
        <w:pStyle w:val="Subtitle"/>
      </w:pPr>
      <w:r w:rsidRPr="00AE4793">
        <w:lastRenderedPageBreak/>
        <w:t xml:space="preserve">Warning Signs of Vicarious Trauma </w:t>
      </w:r>
    </w:p>
    <w:p w:rsidR="00AE4793" w:rsidRPr="00AE4793" w:rsidRDefault="00AE4793" w:rsidP="00AE4793">
      <w:r w:rsidRPr="00AE4793">
        <w:t>Persons who experience vicarious trauma undergo negative changes in their views of them-selves, others, and the world. These negative changes eventually affect all aspects of daily life.</w:t>
      </w:r>
    </w:p>
    <w:tbl>
      <w:tblPr>
        <w:tblStyle w:val="ListTable4-Accent1"/>
        <w:tblW w:w="10787" w:type="dxa"/>
        <w:tblInd w:w="-46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43" w:type="dxa"/>
          <w:left w:w="43" w:type="dxa"/>
          <w:bottom w:w="43" w:type="dxa"/>
          <w:right w:w="43" w:type="dxa"/>
        </w:tblCellMar>
        <w:tblLook w:val="04A0" w:firstRow="1" w:lastRow="0" w:firstColumn="1" w:lastColumn="0" w:noHBand="0" w:noVBand="1"/>
        <w:tblCaption w:val="Warning Signs of Vicarious Trauma"/>
      </w:tblPr>
      <w:tblGrid>
        <w:gridCol w:w="3155"/>
        <w:gridCol w:w="7632"/>
      </w:tblGrid>
      <w:tr w:rsidR="00AE4793" w:rsidTr="00FB52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5" w:type="dxa"/>
            <w:tcBorders>
              <w:top w:val="none" w:sz="0" w:space="0" w:color="auto"/>
              <w:left w:val="none" w:sz="0" w:space="0" w:color="auto"/>
              <w:bottom w:val="none" w:sz="0" w:space="0" w:color="auto"/>
            </w:tcBorders>
            <w:shd w:val="clear" w:color="auto" w:fill="006368"/>
            <w:vAlign w:val="center"/>
          </w:tcPr>
          <w:p w:rsidR="00AE4793" w:rsidRDefault="00AE4793" w:rsidP="008F4A93">
            <w:pPr>
              <w:spacing w:before="120"/>
              <w:jc w:val="center"/>
            </w:pPr>
            <w:r>
              <w:t>Type</w:t>
            </w:r>
          </w:p>
        </w:tc>
        <w:tc>
          <w:tcPr>
            <w:tcW w:w="7632" w:type="dxa"/>
            <w:tcBorders>
              <w:top w:val="none" w:sz="0" w:space="0" w:color="auto"/>
              <w:bottom w:val="none" w:sz="0" w:space="0" w:color="auto"/>
              <w:right w:val="none" w:sz="0" w:space="0" w:color="auto"/>
            </w:tcBorders>
            <w:shd w:val="clear" w:color="auto" w:fill="006368"/>
            <w:vAlign w:val="center"/>
          </w:tcPr>
          <w:p w:rsidR="00AE4793" w:rsidRPr="00394992" w:rsidRDefault="00AE4793" w:rsidP="008F4A93">
            <w:pPr>
              <w:spacing w:before="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Signs</w:t>
            </w:r>
          </w:p>
        </w:tc>
      </w:tr>
      <w:tr w:rsidR="00AE4793" w:rsidTr="00FB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shd w:val="clear" w:color="auto" w:fill="D1FDFF"/>
            <w:vAlign w:val="center"/>
          </w:tcPr>
          <w:p w:rsidR="00AE4793" w:rsidRPr="00AE4793" w:rsidRDefault="00AE4793" w:rsidP="00AE4793">
            <w:r>
              <w:t xml:space="preserve">Hypervigilance </w:t>
            </w:r>
          </w:p>
        </w:tc>
        <w:tc>
          <w:tcPr>
            <w:tcW w:w="7632" w:type="dxa"/>
            <w:shd w:val="clear" w:color="auto" w:fill="D1FDFF"/>
            <w:vAlign w:val="center"/>
          </w:tcPr>
          <w:p w:rsidR="00AE4793" w:rsidRPr="00AE4793" w:rsidRDefault="00AE4793" w:rsidP="00AE4793">
            <w:pPr>
              <w:cnfStyle w:val="000000100000" w:firstRow="0" w:lastRow="0" w:firstColumn="0" w:lastColumn="0" w:oddVBand="0" w:evenVBand="0" w:oddHBand="1" w:evenHBand="0" w:firstRowFirstColumn="0" w:firstRowLastColumn="0" w:lastRowFirstColumn="0" w:lastRowLastColumn="0"/>
              <w:rPr>
                <w:rFonts w:ascii="Arial" w:hAnsi="Arial"/>
              </w:rPr>
            </w:pPr>
            <w:r>
              <w:t xml:space="preserve">Excessive alertness for potential threats or dangers at and outside of work. Always being “on” and “on the lookout” </w:t>
            </w:r>
          </w:p>
        </w:tc>
      </w:tr>
      <w:tr w:rsidR="00AE4793" w:rsidTr="00FB5248">
        <w:tc>
          <w:tcPr>
            <w:cnfStyle w:val="001000000000" w:firstRow="0" w:lastRow="0" w:firstColumn="1" w:lastColumn="0" w:oddVBand="0" w:evenVBand="0" w:oddHBand="0" w:evenHBand="0" w:firstRowFirstColumn="0" w:firstRowLastColumn="0" w:lastRowFirstColumn="0" w:lastRowLastColumn="0"/>
            <w:tcW w:w="3155" w:type="dxa"/>
            <w:vAlign w:val="center"/>
          </w:tcPr>
          <w:p w:rsidR="00AE4793" w:rsidRPr="00AE4793" w:rsidRDefault="00AE4793" w:rsidP="00AE4793">
            <w:r>
              <w:t xml:space="preserve">Poor Boundaries </w:t>
            </w:r>
          </w:p>
        </w:tc>
        <w:tc>
          <w:tcPr>
            <w:tcW w:w="7632" w:type="dxa"/>
            <w:vAlign w:val="center"/>
          </w:tcPr>
          <w:p w:rsidR="00AE4793" w:rsidRPr="00AE4793" w:rsidRDefault="00AE4793" w:rsidP="00AE4793">
            <w:pPr>
              <w:cnfStyle w:val="000000000000" w:firstRow="0" w:lastRow="0" w:firstColumn="0" w:lastColumn="0" w:oddVBand="0" w:evenVBand="0" w:oddHBand="0" w:evenHBand="0" w:firstRowFirstColumn="0" w:firstRowLastColumn="0" w:lastRowFirstColumn="0" w:lastRowLastColumn="0"/>
            </w:pPr>
            <w:r>
              <w:t xml:space="preserve">Lacking a balanced sense of your role so that you take on too much, step in and try to control events, have difficulty leaving work at work, or take the work too personally </w:t>
            </w:r>
          </w:p>
        </w:tc>
      </w:tr>
      <w:tr w:rsidR="00AE4793" w:rsidRPr="005F362F" w:rsidTr="00FB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shd w:val="clear" w:color="auto" w:fill="D1FDFF"/>
            <w:vAlign w:val="center"/>
          </w:tcPr>
          <w:p w:rsidR="00AE4793" w:rsidRPr="00AE4793" w:rsidRDefault="00AE4793" w:rsidP="00AE4793">
            <w:r>
              <w:t xml:space="preserve">Avoidance </w:t>
            </w:r>
          </w:p>
        </w:tc>
        <w:tc>
          <w:tcPr>
            <w:tcW w:w="7632" w:type="dxa"/>
            <w:shd w:val="clear" w:color="auto" w:fill="D1FDFF"/>
            <w:vAlign w:val="center"/>
          </w:tcPr>
          <w:p w:rsidR="00AE4793" w:rsidRPr="00AE4793" w:rsidRDefault="00AE4793" w:rsidP="00AE4793">
            <w:pPr>
              <w:cnfStyle w:val="000000100000" w:firstRow="0" w:lastRow="0" w:firstColumn="0" w:lastColumn="0" w:oddVBand="0" w:evenVBand="0" w:oddHBand="1" w:evenHBand="0" w:firstRowFirstColumn="0" w:firstRowLastColumn="0" w:lastRowFirstColumn="0" w:lastRowLastColumn="0"/>
            </w:pPr>
            <w:r>
              <w:t xml:space="preserve">Coping with stress by shutting down and disconnecting </w:t>
            </w:r>
          </w:p>
        </w:tc>
      </w:tr>
      <w:tr w:rsidR="00AE4793" w:rsidTr="00FB5248">
        <w:tc>
          <w:tcPr>
            <w:cnfStyle w:val="001000000000" w:firstRow="0" w:lastRow="0" w:firstColumn="1" w:lastColumn="0" w:oddVBand="0" w:evenVBand="0" w:oddHBand="0" w:evenHBand="0" w:firstRowFirstColumn="0" w:firstRowLastColumn="0" w:lastRowFirstColumn="0" w:lastRowLastColumn="0"/>
            <w:tcW w:w="3155" w:type="dxa"/>
            <w:vAlign w:val="center"/>
          </w:tcPr>
          <w:p w:rsidR="00AE4793" w:rsidRPr="00AE4793" w:rsidRDefault="00AE4793" w:rsidP="00AE4793">
            <w:r>
              <w:t xml:space="preserve">Inability to Empathize/Numbing </w:t>
            </w:r>
          </w:p>
        </w:tc>
        <w:tc>
          <w:tcPr>
            <w:tcW w:w="7632" w:type="dxa"/>
            <w:vAlign w:val="center"/>
          </w:tcPr>
          <w:p w:rsidR="00AE4793" w:rsidRPr="00AE4793" w:rsidRDefault="00AE4793" w:rsidP="00AE4793">
            <w:pPr>
              <w:cnfStyle w:val="000000000000" w:firstRow="0" w:lastRow="0" w:firstColumn="0" w:lastColumn="0" w:oddVBand="0" w:evenVBand="0" w:oddHBand="0" w:evenHBand="0" w:firstRowFirstColumn="0" w:firstRowLastColumn="0" w:lastRowFirstColumn="0" w:lastRowLastColumn="0"/>
            </w:pPr>
            <w:r>
              <w:t xml:space="preserve">Unable to remain emotionally connected to the work </w:t>
            </w:r>
          </w:p>
        </w:tc>
      </w:tr>
      <w:tr w:rsidR="00AE4793" w:rsidTr="00FB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shd w:val="clear" w:color="auto" w:fill="D1FDFF"/>
            <w:vAlign w:val="center"/>
          </w:tcPr>
          <w:p w:rsidR="00AE4793" w:rsidRPr="00AE4793" w:rsidRDefault="00AE4793" w:rsidP="00AE4793">
            <w:r>
              <w:t xml:space="preserve">Addictions </w:t>
            </w:r>
          </w:p>
        </w:tc>
        <w:tc>
          <w:tcPr>
            <w:tcW w:w="7632" w:type="dxa"/>
            <w:shd w:val="clear" w:color="auto" w:fill="D1FDFF"/>
            <w:vAlign w:val="center"/>
          </w:tcPr>
          <w:p w:rsidR="00AE4793" w:rsidRPr="00AE4793" w:rsidRDefault="00AE4793" w:rsidP="00AE4793">
            <w:pPr>
              <w:cnfStyle w:val="000000100000" w:firstRow="0" w:lastRow="0" w:firstColumn="0" w:lastColumn="0" w:oddVBand="0" w:evenVBand="0" w:oddHBand="1" w:evenHBand="0" w:firstRowFirstColumn="0" w:firstRowLastColumn="0" w:lastRowFirstColumn="0" w:lastRowLastColumn="0"/>
            </w:pPr>
            <w:r>
              <w:t xml:space="preserve">Attaching to distractions to check out from work, personal life, or both </w:t>
            </w:r>
          </w:p>
        </w:tc>
      </w:tr>
      <w:tr w:rsidR="00AE4793" w:rsidTr="00FB5248">
        <w:tc>
          <w:tcPr>
            <w:cnfStyle w:val="001000000000" w:firstRow="0" w:lastRow="0" w:firstColumn="1" w:lastColumn="0" w:oddVBand="0" w:evenVBand="0" w:oddHBand="0" w:evenHBand="0" w:firstRowFirstColumn="0" w:firstRowLastColumn="0" w:lastRowFirstColumn="0" w:lastRowLastColumn="0"/>
            <w:tcW w:w="3155" w:type="dxa"/>
            <w:vAlign w:val="center"/>
          </w:tcPr>
          <w:p w:rsidR="00AE4793" w:rsidRPr="00AE4793" w:rsidRDefault="00AE4793" w:rsidP="00AE4793">
            <w:r>
              <w:t xml:space="preserve">Chronic Exhaustion/ Physical Ailments </w:t>
            </w:r>
          </w:p>
        </w:tc>
        <w:tc>
          <w:tcPr>
            <w:tcW w:w="7632" w:type="dxa"/>
            <w:vAlign w:val="center"/>
          </w:tcPr>
          <w:p w:rsidR="00AE4793" w:rsidRPr="00AE4793" w:rsidRDefault="00AE4793" w:rsidP="00AE4793">
            <w:pPr>
              <w:cnfStyle w:val="000000000000" w:firstRow="0" w:lastRow="0" w:firstColumn="0" w:lastColumn="0" w:oddVBand="0" w:evenVBand="0" w:oddHBand="0" w:evenHBand="0" w:firstRowFirstColumn="0" w:firstRowLastColumn="0" w:lastRowFirstColumn="0" w:lastRowLastColumn="0"/>
            </w:pPr>
            <w:r>
              <w:t xml:space="preserve">Experiencing physical, emotional, and spiritual fatigue or inexplicable aches and pains exceeding what you expect for an ordinary busy day or week </w:t>
            </w:r>
          </w:p>
        </w:tc>
      </w:tr>
      <w:tr w:rsidR="00AE4793" w:rsidTr="00FB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shd w:val="clear" w:color="auto" w:fill="D1FDFF"/>
            <w:vAlign w:val="center"/>
          </w:tcPr>
          <w:p w:rsidR="00AE4793" w:rsidRPr="00AE4793" w:rsidRDefault="00AE4793" w:rsidP="00AE4793">
            <w:r>
              <w:t xml:space="preserve">Minimizing </w:t>
            </w:r>
          </w:p>
        </w:tc>
        <w:tc>
          <w:tcPr>
            <w:tcW w:w="7632" w:type="dxa"/>
            <w:shd w:val="clear" w:color="auto" w:fill="D1FDFF"/>
            <w:vAlign w:val="center"/>
          </w:tcPr>
          <w:p w:rsidR="00AE4793" w:rsidRPr="00AE4793" w:rsidRDefault="00AE4793" w:rsidP="00AE4793">
            <w:pPr>
              <w:cnfStyle w:val="000000100000" w:firstRow="0" w:lastRow="0" w:firstColumn="0" w:lastColumn="0" w:oddVBand="0" w:evenVBand="0" w:oddHBand="1" w:evenHBand="0" w:firstRowFirstColumn="0" w:firstRowLastColumn="0" w:lastRowFirstColumn="0" w:lastRowLastColumn="0"/>
            </w:pPr>
            <w:r>
              <w:t xml:space="preserve">Trivializing a current experience by comparing it with another situation that we regard as more severe </w:t>
            </w:r>
          </w:p>
        </w:tc>
      </w:tr>
      <w:tr w:rsidR="00AE4793" w:rsidTr="00FB5248">
        <w:tc>
          <w:tcPr>
            <w:cnfStyle w:val="001000000000" w:firstRow="0" w:lastRow="0" w:firstColumn="1" w:lastColumn="0" w:oddVBand="0" w:evenVBand="0" w:oddHBand="0" w:evenHBand="0" w:firstRowFirstColumn="0" w:firstRowLastColumn="0" w:lastRowFirstColumn="0" w:lastRowLastColumn="0"/>
            <w:tcW w:w="3155" w:type="dxa"/>
            <w:vAlign w:val="center"/>
          </w:tcPr>
          <w:p w:rsidR="00AE4793" w:rsidRPr="00AE4793" w:rsidRDefault="00AE4793" w:rsidP="00AE4793">
            <w:r>
              <w:t xml:space="preserve">Anger and Cynicism </w:t>
            </w:r>
          </w:p>
        </w:tc>
        <w:tc>
          <w:tcPr>
            <w:tcW w:w="7632" w:type="dxa"/>
            <w:vAlign w:val="center"/>
          </w:tcPr>
          <w:p w:rsidR="00AE4793" w:rsidRPr="00AE4793" w:rsidRDefault="00AE4793" w:rsidP="00AE4793">
            <w:pPr>
              <w:cnfStyle w:val="000000000000" w:firstRow="0" w:lastRow="0" w:firstColumn="0" w:lastColumn="0" w:oddVBand="0" w:evenVBand="0" w:oddHBand="0" w:evenHBand="0" w:firstRowFirstColumn="0" w:firstRowLastColumn="0" w:lastRowFirstColumn="0" w:lastRowLastColumn="0"/>
            </w:pPr>
            <w:r>
              <w:t xml:space="preserve">Using cynicism or anger to cope other intense feelings that we may not understand or know how to manage </w:t>
            </w:r>
          </w:p>
        </w:tc>
      </w:tr>
      <w:tr w:rsidR="00AE4793" w:rsidTr="00FB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shd w:val="clear" w:color="auto" w:fill="D1FDFF"/>
            <w:vAlign w:val="center"/>
          </w:tcPr>
          <w:p w:rsidR="00AE4793" w:rsidRPr="00AE4793" w:rsidRDefault="00AE4793" w:rsidP="00AE4793">
            <w:r>
              <w:t xml:space="preserve">Feelings of Professional Inadequacy </w:t>
            </w:r>
          </w:p>
        </w:tc>
        <w:tc>
          <w:tcPr>
            <w:tcW w:w="7632" w:type="dxa"/>
            <w:shd w:val="clear" w:color="auto" w:fill="D1FDFF"/>
            <w:vAlign w:val="center"/>
          </w:tcPr>
          <w:p w:rsidR="00AE4793" w:rsidRPr="00AE4793" w:rsidRDefault="00AE4793" w:rsidP="00AE4793">
            <w:pPr>
              <w:cnfStyle w:val="000000100000" w:firstRow="0" w:lastRow="0" w:firstColumn="0" w:lastColumn="0" w:oddVBand="0" w:evenVBand="0" w:oddHBand="1" w:evenHBand="0" w:firstRowFirstColumn="0" w:firstRowLastColumn="0" w:lastRowFirstColumn="0" w:lastRowLastColumn="0"/>
            </w:pPr>
            <w:r>
              <w:t>Becoming increasingly unsure of yourself professionally, second-guessing yourself, feeling insecure about tasks that you once felt confident to perform</w:t>
            </w:r>
          </w:p>
        </w:tc>
      </w:tr>
    </w:tbl>
    <w:p w:rsidR="005B296F" w:rsidRDefault="005B296F" w:rsidP="00AE4793"/>
    <w:p w:rsidR="005B296F" w:rsidRDefault="005B296F" w:rsidP="005B296F">
      <w:r>
        <w:br w:type="page"/>
      </w:r>
    </w:p>
    <w:p w:rsidR="00AE4793" w:rsidRDefault="005B296F" w:rsidP="00E87CD3">
      <w:pPr>
        <w:pStyle w:val="Subtitle"/>
      </w:pPr>
      <w:r>
        <w:lastRenderedPageBreak/>
        <w:t>Tools for Staff Self-Care and Resilience</w:t>
      </w:r>
    </w:p>
    <w:p w:rsidR="005B296F" w:rsidRPr="005B296F" w:rsidRDefault="005B296F" w:rsidP="005B296F">
      <w:r w:rsidRPr="005B296F">
        <w:t>A number of individual and system-level strategies effectively promote staff self-care and resilience. This section includes the following tools for supporting individual and school</w:t>
      </w:r>
      <w:r>
        <w:t>-</w:t>
      </w:r>
      <w:r w:rsidRPr="005B296F">
        <w:t xml:space="preserve">wide strategies for addressing and minimizing the effects of STS and related conditions: </w:t>
      </w:r>
    </w:p>
    <w:p w:rsidR="005B296F" w:rsidRPr="005B296F" w:rsidRDefault="005B296F" w:rsidP="005B296F">
      <w:pPr>
        <w:pStyle w:val="ListParagraph"/>
      </w:pPr>
      <w:r w:rsidRPr="005B296F">
        <w:t>3.1 Shared Strategies for Staff Self-Care and Resilience suggests individual and school</w:t>
      </w:r>
      <w:r>
        <w:t>-</w:t>
      </w:r>
      <w:r w:rsidRPr="005B296F">
        <w:t xml:space="preserve">wide strategies to support a culture of staff wellness. </w:t>
      </w:r>
    </w:p>
    <w:p w:rsidR="005B296F" w:rsidRPr="005B296F" w:rsidRDefault="005B296F" w:rsidP="005B296F">
      <w:pPr>
        <w:pStyle w:val="ListParagraph"/>
      </w:pPr>
      <w:r w:rsidRPr="005B296F">
        <w:t xml:space="preserve">3.2 Staff Self-Care Plan begins with a personal inventory of warning signs, proceeds to an assessment of self-care practices, and concludes with making a commitment to specific practices. </w:t>
      </w:r>
    </w:p>
    <w:p w:rsidR="005B296F" w:rsidRPr="005B296F" w:rsidRDefault="005B296F" w:rsidP="005B296F">
      <w:pPr>
        <w:pStyle w:val="ListParagraph"/>
      </w:pPr>
      <w:r w:rsidRPr="005B296F">
        <w:t xml:space="preserve">3.3 School Self-Care Plan offers a process similar to developing an individual self-care plan but for the entire school. </w:t>
      </w:r>
    </w:p>
    <w:p w:rsidR="005B296F" w:rsidRDefault="005B296F" w:rsidP="00E87CD3">
      <w:pPr>
        <w:pStyle w:val="Subtitle"/>
      </w:pPr>
      <w:r>
        <w:t>3.1 Shared Strategies for Staff Self-Care and Resilience</w:t>
      </w:r>
    </w:p>
    <w:p w:rsidR="005B296F" w:rsidRDefault="005B296F" w:rsidP="005B296F">
      <w:r>
        <w:t>Creating a healthy work environment is a shared process that includes individual and school-based strategies. Explore these ideas for what you can do and what your school can do to foster wellness for all.</w:t>
      </w:r>
    </w:p>
    <w:tbl>
      <w:tblPr>
        <w:tblStyle w:val="ListTable4-Accent1"/>
        <w:tblW w:w="10710" w:type="dxa"/>
        <w:tblInd w:w="-29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43" w:type="dxa"/>
          <w:left w:w="43" w:type="dxa"/>
          <w:bottom w:w="43" w:type="dxa"/>
          <w:right w:w="43" w:type="dxa"/>
        </w:tblCellMar>
        <w:tblLook w:val="04A0" w:firstRow="1" w:lastRow="0" w:firstColumn="1" w:lastColumn="0" w:noHBand="0" w:noVBand="1"/>
        <w:tblCaption w:val="Shared Strategies for Staff Self-Care and Resilience"/>
      </w:tblPr>
      <w:tblGrid>
        <w:gridCol w:w="5055"/>
        <w:gridCol w:w="5655"/>
      </w:tblGrid>
      <w:tr w:rsidR="005B296F" w:rsidTr="00FB52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55" w:type="dxa"/>
            <w:tcBorders>
              <w:top w:val="none" w:sz="0" w:space="0" w:color="auto"/>
              <w:left w:val="none" w:sz="0" w:space="0" w:color="auto"/>
              <w:bottom w:val="none" w:sz="0" w:space="0" w:color="auto"/>
            </w:tcBorders>
            <w:shd w:val="clear" w:color="auto" w:fill="006368"/>
            <w:vAlign w:val="center"/>
          </w:tcPr>
          <w:p w:rsidR="005B296F" w:rsidRDefault="005B296F" w:rsidP="005B296F">
            <w:pPr>
              <w:spacing w:before="120"/>
              <w:jc w:val="center"/>
            </w:pPr>
            <w:r>
              <w:t>What You Can Do</w:t>
            </w:r>
          </w:p>
        </w:tc>
        <w:tc>
          <w:tcPr>
            <w:tcW w:w="5655" w:type="dxa"/>
            <w:tcBorders>
              <w:top w:val="none" w:sz="0" w:space="0" w:color="auto"/>
              <w:bottom w:val="none" w:sz="0" w:space="0" w:color="auto"/>
              <w:right w:val="none" w:sz="0" w:space="0" w:color="auto"/>
            </w:tcBorders>
            <w:shd w:val="clear" w:color="auto" w:fill="006368"/>
            <w:vAlign w:val="center"/>
          </w:tcPr>
          <w:p w:rsidR="005B296F" w:rsidRPr="00394992" w:rsidRDefault="005B296F" w:rsidP="008F4A93">
            <w:pPr>
              <w:spacing w:before="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What Your School Can Do</w:t>
            </w:r>
          </w:p>
        </w:tc>
      </w:tr>
      <w:tr w:rsidR="005B296F" w:rsidTr="00FB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shd w:val="clear" w:color="auto" w:fill="D1FDFF"/>
            <w:vAlign w:val="center"/>
          </w:tcPr>
          <w:p w:rsidR="005B296F" w:rsidRPr="005B296F" w:rsidRDefault="005B296F" w:rsidP="005B296F">
            <w:pPr>
              <w:rPr>
                <w:b w:val="0"/>
              </w:rPr>
            </w:pPr>
            <w:r w:rsidRPr="005B296F">
              <w:rPr>
                <w:b w:val="0"/>
              </w:rPr>
              <w:t xml:space="preserve">Increase your knowledge and awareness of the effects of trauma and STS. </w:t>
            </w:r>
          </w:p>
        </w:tc>
        <w:tc>
          <w:tcPr>
            <w:tcW w:w="5655" w:type="dxa"/>
            <w:shd w:val="clear" w:color="auto" w:fill="D1FDFF"/>
            <w:vAlign w:val="center"/>
          </w:tcPr>
          <w:p w:rsidR="005B296F" w:rsidRPr="005B296F" w:rsidRDefault="005B296F" w:rsidP="005B296F">
            <w:pPr>
              <w:cnfStyle w:val="000000100000" w:firstRow="0" w:lastRow="0" w:firstColumn="0" w:lastColumn="0" w:oddVBand="0" w:evenVBand="0" w:oddHBand="1" w:evenHBand="0" w:firstRowFirstColumn="0" w:firstRowLastColumn="0" w:lastRowFirstColumn="0" w:lastRowLastColumn="0"/>
            </w:pPr>
            <w:r w:rsidRPr="005B296F">
              <w:t xml:space="preserve">Educate staff about the effects of trauma, STS, and related conditions and provide regular opportunities for staff to address potential issues related to STS. </w:t>
            </w:r>
          </w:p>
        </w:tc>
      </w:tr>
      <w:tr w:rsidR="005B296F" w:rsidTr="00FB5248">
        <w:tc>
          <w:tcPr>
            <w:cnfStyle w:val="001000000000" w:firstRow="0" w:lastRow="0" w:firstColumn="1" w:lastColumn="0" w:oddVBand="0" w:evenVBand="0" w:oddHBand="0" w:evenHBand="0" w:firstRowFirstColumn="0" w:firstRowLastColumn="0" w:lastRowFirstColumn="0" w:lastRowLastColumn="0"/>
            <w:tcW w:w="5055" w:type="dxa"/>
            <w:vAlign w:val="center"/>
          </w:tcPr>
          <w:p w:rsidR="005B296F" w:rsidRPr="005B296F" w:rsidRDefault="005B296F" w:rsidP="005B296F">
            <w:pPr>
              <w:rPr>
                <w:b w:val="0"/>
              </w:rPr>
            </w:pPr>
            <w:r w:rsidRPr="005B296F">
              <w:rPr>
                <w:b w:val="0"/>
              </w:rPr>
              <w:t xml:space="preserve">Assess your current level of burnout, STS, and vicarious </w:t>
            </w:r>
            <w:proofErr w:type="gramStart"/>
            <w:r w:rsidRPr="005B296F">
              <w:rPr>
                <w:b w:val="0"/>
              </w:rPr>
              <w:t>trauma .</w:t>
            </w:r>
            <w:proofErr w:type="gramEnd"/>
          </w:p>
        </w:tc>
        <w:tc>
          <w:tcPr>
            <w:tcW w:w="5655" w:type="dxa"/>
            <w:vAlign w:val="center"/>
          </w:tcPr>
          <w:p w:rsidR="005B296F" w:rsidRPr="005B296F" w:rsidRDefault="005B296F" w:rsidP="005B296F">
            <w:pPr>
              <w:cnfStyle w:val="000000000000" w:firstRow="0" w:lastRow="0" w:firstColumn="0" w:lastColumn="0" w:oddVBand="0" w:evenVBand="0" w:oddHBand="0" w:evenHBand="0" w:firstRowFirstColumn="0" w:firstRowLastColumn="0" w:lastRowFirstColumn="0" w:lastRowLastColumn="0"/>
            </w:pPr>
            <w:r w:rsidRPr="005B296F">
              <w:t xml:space="preserve">Identify and monitor STS and related conditions among staff. Here are two tools that may be helpful: </w:t>
            </w:r>
          </w:p>
          <w:p w:rsidR="005B296F" w:rsidRPr="005B296F" w:rsidRDefault="00AA4388" w:rsidP="008F4A93">
            <w:pPr>
              <w:pStyle w:val="ListParagraph"/>
              <w:cnfStyle w:val="000000000000" w:firstRow="0" w:lastRow="0" w:firstColumn="0" w:lastColumn="0" w:oddVBand="0" w:evenVBand="0" w:oddHBand="0" w:evenHBand="0" w:firstRowFirstColumn="0" w:firstRowLastColumn="0" w:lastRowFirstColumn="0" w:lastRowLastColumn="0"/>
            </w:pPr>
            <w:hyperlink r:id="rId12" w:history="1">
              <w:r w:rsidR="008F4A93">
                <w:rPr>
                  <w:rStyle w:val="Hyperlink"/>
                </w:rPr>
                <w:t>Compassion F</w:t>
              </w:r>
              <w:r w:rsidR="005B296F" w:rsidRPr="008F4A93">
                <w:rPr>
                  <w:rStyle w:val="Hyperlink"/>
                </w:rPr>
                <w:t xml:space="preserve">atigue </w:t>
              </w:r>
              <w:r w:rsidR="008F4A93">
                <w:rPr>
                  <w:rStyle w:val="Hyperlink"/>
                </w:rPr>
                <w:t>S</w:t>
              </w:r>
              <w:r w:rsidR="005B296F" w:rsidRPr="008F4A93">
                <w:rPr>
                  <w:rStyle w:val="Hyperlink"/>
                </w:rPr>
                <w:t>elf-</w:t>
              </w:r>
              <w:proofErr w:type="spellStart"/>
              <w:r w:rsidR="008F4A93">
                <w:rPr>
                  <w:rStyle w:val="Hyperlink"/>
                </w:rPr>
                <w:t>T</w:t>
              </w:r>
              <w:r w:rsidR="005B296F" w:rsidRPr="008F4A93">
                <w:rPr>
                  <w:rStyle w:val="Hyperlink"/>
                </w:rPr>
                <w:t>test</w:t>
              </w:r>
              <w:proofErr w:type="spellEnd"/>
              <w:r w:rsidR="005B296F" w:rsidRPr="008F4A93">
                <w:rPr>
                  <w:rStyle w:val="Hyperlink"/>
                </w:rPr>
                <w:t xml:space="preserve"> </w:t>
              </w:r>
            </w:hyperlink>
            <w:r w:rsidR="005B296F" w:rsidRPr="005B296F">
              <w:t xml:space="preserve"> </w:t>
            </w:r>
          </w:p>
          <w:p w:rsidR="005B296F" w:rsidRPr="005B296F" w:rsidRDefault="00AA4388" w:rsidP="008F4A93">
            <w:pPr>
              <w:pStyle w:val="ListParagraph"/>
              <w:cnfStyle w:val="000000000000" w:firstRow="0" w:lastRow="0" w:firstColumn="0" w:lastColumn="0" w:oddVBand="0" w:evenVBand="0" w:oddHBand="0" w:evenHBand="0" w:firstRowFirstColumn="0" w:firstRowLastColumn="0" w:lastRowFirstColumn="0" w:lastRowLastColumn="0"/>
            </w:pPr>
            <w:hyperlink r:id="rId13" w:history="1">
              <w:r w:rsidR="005B296F" w:rsidRPr="008F4A93">
                <w:rPr>
                  <w:rStyle w:val="Hyperlink"/>
                </w:rPr>
                <w:t>Professional quality of life scale</w:t>
              </w:r>
            </w:hyperlink>
            <w:r w:rsidR="005B296F" w:rsidRPr="005B296F">
              <w:t xml:space="preserve">, </w:t>
            </w:r>
            <w:proofErr w:type="spellStart"/>
            <w:r w:rsidR="005B296F" w:rsidRPr="005B296F">
              <w:t>ProQOL</w:t>
            </w:r>
            <w:proofErr w:type="spellEnd"/>
            <w:r w:rsidR="005B296F" w:rsidRPr="005B296F">
              <w:t xml:space="preserve"> 5  </w:t>
            </w:r>
          </w:p>
        </w:tc>
      </w:tr>
      <w:tr w:rsidR="008F4A93" w:rsidRPr="005F362F" w:rsidTr="00FB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Borders>
              <w:bottom w:val="nil"/>
            </w:tcBorders>
            <w:shd w:val="clear" w:color="auto" w:fill="D1FDFF"/>
            <w:vAlign w:val="center"/>
          </w:tcPr>
          <w:p w:rsidR="005B296F" w:rsidRPr="005B296F" w:rsidRDefault="005B296F" w:rsidP="005B296F">
            <w:pPr>
              <w:rPr>
                <w:b w:val="0"/>
              </w:rPr>
            </w:pPr>
            <w:r w:rsidRPr="005B296F">
              <w:rPr>
                <w:b w:val="0"/>
              </w:rPr>
              <w:t xml:space="preserve">Stay connected to other people and groups that are supportive and nourishing. </w:t>
            </w:r>
          </w:p>
        </w:tc>
        <w:tc>
          <w:tcPr>
            <w:tcW w:w="5655" w:type="dxa"/>
            <w:tcBorders>
              <w:bottom w:val="nil"/>
            </w:tcBorders>
            <w:shd w:val="clear" w:color="auto" w:fill="D1FDFF"/>
            <w:vAlign w:val="center"/>
          </w:tcPr>
          <w:p w:rsidR="005B296F" w:rsidRPr="005B296F" w:rsidRDefault="005B296F" w:rsidP="005B296F">
            <w:pPr>
              <w:cnfStyle w:val="000000100000" w:firstRow="0" w:lastRow="0" w:firstColumn="0" w:lastColumn="0" w:oddVBand="0" w:evenVBand="0" w:oddHBand="1" w:evenHBand="0" w:firstRowFirstColumn="0" w:firstRowLastColumn="0" w:lastRowFirstColumn="0" w:lastRowLastColumn="0"/>
            </w:pPr>
            <w:r w:rsidRPr="005B296F">
              <w:t xml:space="preserve">Encourage and develop formal strategies for peer support and mentorship. </w:t>
            </w:r>
          </w:p>
        </w:tc>
      </w:tr>
      <w:tr w:rsidR="008F4A93" w:rsidTr="00FB5248">
        <w:tc>
          <w:tcPr>
            <w:cnfStyle w:val="001000000000" w:firstRow="0" w:lastRow="0" w:firstColumn="1" w:lastColumn="0" w:oddVBand="0" w:evenVBand="0" w:oddHBand="0" w:evenHBand="0" w:firstRowFirstColumn="0" w:firstRowLastColumn="0" w:lastRowFirstColumn="0" w:lastRowLastColumn="0"/>
            <w:tcW w:w="5055" w:type="dxa"/>
            <w:tcBorders>
              <w:top w:val="nil"/>
              <w:left w:val="nil"/>
              <w:bottom w:val="single" w:sz="24" w:space="0" w:color="006368"/>
              <w:right w:val="nil"/>
            </w:tcBorders>
            <w:vAlign w:val="center"/>
          </w:tcPr>
          <w:p w:rsidR="005B296F" w:rsidRPr="005B296F" w:rsidRDefault="005B296F" w:rsidP="005B296F">
            <w:pPr>
              <w:rPr>
                <w:b w:val="0"/>
              </w:rPr>
            </w:pPr>
            <w:r w:rsidRPr="005B296F">
              <w:rPr>
                <w:b w:val="0"/>
              </w:rPr>
              <w:lastRenderedPageBreak/>
              <w:t xml:space="preserve">Identify and incorporate specific self-care strategies for promoting resilience and maintaining a healthy work–life balance (e.g., exercise, good nutrition, supportive networks). </w:t>
            </w:r>
          </w:p>
        </w:tc>
        <w:tc>
          <w:tcPr>
            <w:tcW w:w="5655" w:type="dxa"/>
            <w:tcBorders>
              <w:top w:val="nil"/>
              <w:left w:val="nil"/>
              <w:bottom w:val="single" w:sz="24" w:space="0" w:color="006368"/>
              <w:right w:val="nil"/>
            </w:tcBorders>
            <w:vAlign w:val="center"/>
          </w:tcPr>
          <w:p w:rsidR="005B296F" w:rsidRPr="005B296F" w:rsidRDefault="005B296F" w:rsidP="005B296F">
            <w:pPr>
              <w:cnfStyle w:val="000000000000" w:firstRow="0" w:lastRow="0" w:firstColumn="0" w:lastColumn="0" w:oddVBand="0" w:evenVBand="0" w:oddHBand="0" w:evenHBand="0" w:firstRowFirstColumn="0" w:firstRowLastColumn="0" w:lastRowFirstColumn="0" w:lastRowLastColumn="0"/>
            </w:pPr>
            <w:r w:rsidRPr="005B296F">
              <w:t>Create a culture that fosters staff resilience that includes: fair leave policies, adequate benefits, a physically safe and secure working environment, sufficient supervision, support and resources to do the work, and processes for shared decision making.</w:t>
            </w:r>
          </w:p>
        </w:tc>
      </w:tr>
    </w:tbl>
    <w:p w:rsidR="008F4A93" w:rsidRDefault="008F4A93" w:rsidP="00E87CD3">
      <w:pPr>
        <w:pStyle w:val="Subtitle"/>
      </w:pPr>
      <w:r>
        <w:t>3.2 Staff Self-Care Plan</w:t>
      </w:r>
    </w:p>
    <w:p w:rsidR="008F4A93" w:rsidRDefault="008F4A93" w:rsidP="008F4A93">
      <w:r>
        <w:t xml:space="preserve">Use this worksheet to create your own self-care plan. You do not need to share your answers with anyone—this is simply for self-reflection. Check back regularly to see how things are going and assess whether you need to </w:t>
      </w:r>
      <w:proofErr w:type="gramStart"/>
      <w:r>
        <w:t>make any adjustments to</w:t>
      </w:r>
      <w:proofErr w:type="gramEnd"/>
      <w:r>
        <w:t xml:space="preserve"> your plan. </w:t>
      </w:r>
    </w:p>
    <w:p w:rsidR="008F4A93" w:rsidRDefault="008F4A93" w:rsidP="006F36D9">
      <w:pPr>
        <w:pStyle w:val="NumberedList"/>
        <w:numPr>
          <w:ilvl w:val="0"/>
          <w:numId w:val="6"/>
        </w:numPr>
      </w:pPr>
      <w:r>
        <w:t xml:space="preserve">Recognize the warning signs. </w:t>
      </w:r>
    </w:p>
    <w:p w:rsidR="005B296F" w:rsidRDefault="008F4A93" w:rsidP="008F4A93">
      <w:pPr>
        <w:rPr>
          <w:i/>
          <w:iCs/>
          <w:color w:val="01515E"/>
          <w:szCs w:val="24"/>
        </w:rPr>
      </w:pPr>
      <w:r w:rsidRPr="008F4A93">
        <w:rPr>
          <w:i/>
          <w:iCs/>
          <w:color w:val="01515E"/>
          <w:szCs w:val="24"/>
        </w:rPr>
        <w:t xml:space="preserve">Becoming aware of the effects your work has on you is essential to helping you take care of yourself. Think about the warning signs of STS and related conditions and consider how they may be present in your daily life. Even if you </w:t>
      </w:r>
      <w:proofErr w:type="gramStart"/>
      <w:r w:rsidRPr="008F4A93">
        <w:rPr>
          <w:i/>
          <w:iCs/>
          <w:color w:val="01515E"/>
          <w:szCs w:val="24"/>
        </w:rPr>
        <w:t>are not regularly exposed</w:t>
      </w:r>
      <w:proofErr w:type="gramEnd"/>
      <w:r w:rsidRPr="008F4A93">
        <w:rPr>
          <w:i/>
          <w:iCs/>
          <w:color w:val="01515E"/>
          <w:szCs w:val="24"/>
        </w:rPr>
        <w:t xml:space="preserve"> to student trauma, you may be struggling with issues of burnout or remnants of your own personal trauma experience. Feel free to add other signs that you are feeling overworked, overextended, or overwhelmed.</w:t>
      </w:r>
    </w:p>
    <w:tbl>
      <w:tblPr>
        <w:tblStyle w:val="TableGrid"/>
        <w:tblW w:w="10710" w:type="dxa"/>
        <w:tblInd w:w="-285"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CellMar>
          <w:top w:w="43" w:type="dxa"/>
          <w:left w:w="43" w:type="dxa"/>
          <w:bottom w:w="43" w:type="dxa"/>
          <w:right w:w="43" w:type="dxa"/>
        </w:tblCellMar>
        <w:tblLook w:val="04A0" w:firstRow="1" w:lastRow="0" w:firstColumn="1" w:lastColumn="0" w:noHBand="0" w:noVBand="1"/>
        <w:tblCaption w:val="Staff Self-Care Plan"/>
      </w:tblPr>
      <w:tblGrid>
        <w:gridCol w:w="4140"/>
        <w:gridCol w:w="1800"/>
        <w:gridCol w:w="4770"/>
      </w:tblGrid>
      <w:tr w:rsidR="008F4A93" w:rsidRPr="003B66F7" w:rsidTr="00FB5248">
        <w:trPr>
          <w:tblHeader/>
        </w:trPr>
        <w:tc>
          <w:tcPr>
            <w:tcW w:w="4140" w:type="dxa"/>
            <w:shd w:val="clear" w:color="auto" w:fill="D1FDFF"/>
          </w:tcPr>
          <w:p w:rsidR="008F4A93" w:rsidRPr="003B66F7" w:rsidRDefault="008F4A93" w:rsidP="008F4A93">
            <w:pPr>
              <w:jc w:val="center"/>
              <w:rPr>
                <w:b/>
                <w:szCs w:val="24"/>
              </w:rPr>
            </w:pPr>
            <w:r>
              <w:rPr>
                <w:b/>
                <w:szCs w:val="24"/>
              </w:rPr>
              <w:t>Warning Sign</w:t>
            </w:r>
          </w:p>
        </w:tc>
        <w:tc>
          <w:tcPr>
            <w:tcW w:w="1800" w:type="dxa"/>
            <w:shd w:val="clear" w:color="auto" w:fill="D1FDFF"/>
          </w:tcPr>
          <w:p w:rsidR="008F4A93" w:rsidRPr="003B66F7" w:rsidRDefault="008F4A93" w:rsidP="008F4A93">
            <w:pPr>
              <w:jc w:val="center"/>
              <w:rPr>
                <w:b/>
                <w:szCs w:val="24"/>
              </w:rPr>
            </w:pPr>
            <w:r>
              <w:rPr>
                <w:b/>
                <w:szCs w:val="24"/>
              </w:rPr>
              <w:t>Yes or No</w:t>
            </w:r>
          </w:p>
        </w:tc>
        <w:tc>
          <w:tcPr>
            <w:tcW w:w="4770" w:type="dxa"/>
            <w:shd w:val="clear" w:color="auto" w:fill="D1FDFF"/>
          </w:tcPr>
          <w:p w:rsidR="008F4A93" w:rsidRPr="003B66F7" w:rsidRDefault="008F4A93" w:rsidP="008F4A93">
            <w:pPr>
              <w:jc w:val="center"/>
              <w:rPr>
                <w:b/>
                <w:szCs w:val="24"/>
              </w:rPr>
            </w:pPr>
            <w:r>
              <w:rPr>
                <w:b/>
                <w:szCs w:val="24"/>
              </w:rPr>
              <w:t>If Yes, Describe the Effect on You</w:t>
            </w:r>
          </w:p>
        </w:tc>
      </w:tr>
      <w:tr w:rsidR="008F4A93" w:rsidTr="00FB5248">
        <w:tc>
          <w:tcPr>
            <w:tcW w:w="4140" w:type="dxa"/>
          </w:tcPr>
          <w:p w:rsidR="008F4A93" w:rsidRPr="00B478F5" w:rsidRDefault="008F4A93" w:rsidP="00B478F5">
            <w:r>
              <w:t>Increased a</w:t>
            </w:r>
            <w:r w:rsidR="00B478F5">
              <w:t xml:space="preserve">nxiety or concern about safety </w:t>
            </w:r>
          </w:p>
        </w:tc>
        <w:tc>
          <w:tcPr>
            <w:tcW w:w="1800" w:type="dxa"/>
          </w:tcPr>
          <w:p w:rsidR="008F4A93" w:rsidRPr="00B478F5" w:rsidRDefault="008F4A93" w:rsidP="00B478F5">
            <w:r>
              <w:rPr>
                <w:rFonts w:ascii="Segoe UI Symbol" w:hAnsi="Segoe UI Symbol" w:cs="Segoe UI Symbol"/>
              </w:rPr>
              <w:t>☐</w:t>
            </w:r>
            <w:r>
              <w:t xml:space="preserve"> Yes </w:t>
            </w:r>
            <w:r>
              <w:rPr>
                <w:rFonts w:ascii="Segoe UI Symbol" w:hAnsi="Segoe UI Symbol" w:cs="Segoe UI Symbol"/>
              </w:rPr>
              <w:t>☐</w:t>
            </w:r>
            <w:r w:rsidR="00B478F5">
              <w:t xml:space="preserve"> No </w:t>
            </w:r>
          </w:p>
        </w:tc>
        <w:tc>
          <w:tcPr>
            <w:tcW w:w="4770" w:type="dxa"/>
          </w:tcPr>
          <w:p w:rsidR="008F4A93" w:rsidRDefault="008F4A93" w:rsidP="00B478F5">
            <w:pPr>
              <w:rPr>
                <w:szCs w:val="24"/>
              </w:rPr>
            </w:pPr>
          </w:p>
        </w:tc>
      </w:tr>
      <w:tr w:rsidR="008F4A93" w:rsidTr="00FB5248">
        <w:tc>
          <w:tcPr>
            <w:tcW w:w="4140" w:type="dxa"/>
          </w:tcPr>
          <w:p w:rsidR="008F4A93" w:rsidRPr="00B478F5" w:rsidRDefault="008F4A93" w:rsidP="00B478F5">
            <w:r>
              <w:t>Intrusive, negative thoughts and images related to your s</w:t>
            </w:r>
            <w:r w:rsidR="00B478F5">
              <w:t xml:space="preserve">tudent’s traumatic experiences </w:t>
            </w:r>
          </w:p>
        </w:tc>
        <w:tc>
          <w:tcPr>
            <w:tcW w:w="1800" w:type="dxa"/>
          </w:tcPr>
          <w:p w:rsidR="008F4A93" w:rsidRPr="00B478F5" w:rsidRDefault="008F4A93" w:rsidP="00B478F5">
            <w:r>
              <w:rPr>
                <w:rFonts w:ascii="Segoe UI Symbol" w:hAnsi="Segoe UI Symbol" w:cs="Segoe UI Symbol"/>
              </w:rPr>
              <w:t>☐</w:t>
            </w:r>
            <w:r>
              <w:t xml:space="preserve"> Yes </w:t>
            </w:r>
            <w:r>
              <w:rPr>
                <w:rFonts w:ascii="Segoe UI Symbol" w:hAnsi="Segoe UI Symbol" w:cs="Segoe UI Symbol"/>
              </w:rPr>
              <w:t>☐</w:t>
            </w:r>
            <w:r w:rsidR="00B478F5">
              <w:t xml:space="preserve"> No </w:t>
            </w:r>
          </w:p>
        </w:tc>
        <w:tc>
          <w:tcPr>
            <w:tcW w:w="4770" w:type="dxa"/>
          </w:tcPr>
          <w:p w:rsidR="008F4A93" w:rsidRDefault="008F4A93" w:rsidP="00B478F5">
            <w:pPr>
              <w:rPr>
                <w:szCs w:val="24"/>
              </w:rPr>
            </w:pPr>
          </w:p>
        </w:tc>
      </w:tr>
      <w:tr w:rsidR="008F4A93" w:rsidTr="00FB5248">
        <w:tc>
          <w:tcPr>
            <w:tcW w:w="4140" w:type="dxa"/>
          </w:tcPr>
          <w:p w:rsidR="008F4A93" w:rsidRPr="00B478F5" w:rsidRDefault="008F4A93" w:rsidP="00B478F5">
            <w:r>
              <w:t>Difficulty ma</w:t>
            </w:r>
            <w:r w:rsidR="00B478F5">
              <w:t xml:space="preserve">intaining work–life boundaries </w:t>
            </w:r>
          </w:p>
        </w:tc>
        <w:tc>
          <w:tcPr>
            <w:tcW w:w="1800" w:type="dxa"/>
          </w:tcPr>
          <w:p w:rsidR="008F4A93" w:rsidRPr="00B478F5" w:rsidRDefault="008F4A93" w:rsidP="00B478F5">
            <w:r>
              <w:rPr>
                <w:rFonts w:ascii="Segoe UI Symbol" w:hAnsi="Segoe UI Symbol" w:cs="Segoe UI Symbol"/>
              </w:rPr>
              <w:t>☐</w:t>
            </w:r>
            <w:r>
              <w:t xml:space="preserve"> Yes </w:t>
            </w:r>
            <w:r>
              <w:rPr>
                <w:rFonts w:ascii="Segoe UI Symbol" w:hAnsi="Segoe UI Symbol" w:cs="Segoe UI Symbol"/>
              </w:rPr>
              <w:t>☐</w:t>
            </w:r>
            <w:r w:rsidR="00B478F5">
              <w:t xml:space="preserve"> No </w:t>
            </w:r>
          </w:p>
        </w:tc>
        <w:tc>
          <w:tcPr>
            <w:tcW w:w="4770" w:type="dxa"/>
          </w:tcPr>
          <w:p w:rsidR="008F4A93" w:rsidRDefault="008F4A93" w:rsidP="00B478F5">
            <w:pPr>
              <w:rPr>
                <w:szCs w:val="24"/>
              </w:rPr>
            </w:pPr>
          </w:p>
        </w:tc>
      </w:tr>
      <w:tr w:rsidR="008F4A93" w:rsidTr="00FB5248">
        <w:tc>
          <w:tcPr>
            <w:tcW w:w="4140" w:type="dxa"/>
          </w:tcPr>
          <w:p w:rsidR="008F4A93" w:rsidRPr="00B478F5" w:rsidRDefault="00B478F5" w:rsidP="00B478F5">
            <w:r>
              <w:t>Avoiding people, places, and activities that you used to find enjoyable</w:t>
            </w:r>
          </w:p>
        </w:tc>
        <w:tc>
          <w:tcPr>
            <w:tcW w:w="1800" w:type="dxa"/>
          </w:tcPr>
          <w:p w:rsidR="008F4A93" w:rsidRPr="00B478F5" w:rsidRDefault="008F4A93" w:rsidP="00B478F5">
            <w:r>
              <w:rPr>
                <w:rFonts w:ascii="Segoe UI Symbol" w:hAnsi="Segoe UI Symbol" w:cs="Segoe UI Symbol"/>
              </w:rPr>
              <w:t>☐</w:t>
            </w:r>
            <w:r>
              <w:t xml:space="preserve"> Yes </w:t>
            </w:r>
            <w:r>
              <w:rPr>
                <w:rFonts w:ascii="Segoe UI Symbol" w:hAnsi="Segoe UI Symbol" w:cs="Segoe UI Symbol"/>
              </w:rPr>
              <w:t>☐</w:t>
            </w:r>
            <w:r w:rsidR="00B478F5">
              <w:t xml:space="preserve"> No </w:t>
            </w:r>
          </w:p>
        </w:tc>
        <w:tc>
          <w:tcPr>
            <w:tcW w:w="4770" w:type="dxa"/>
          </w:tcPr>
          <w:p w:rsidR="008F4A93" w:rsidRDefault="008F4A93" w:rsidP="00B478F5">
            <w:pPr>
              <w:rPr>
                <w:szCs w:val="24"/>
              </w:rPr>
            </w:pPr>
          </w:p>
        </w:tc>
      </w:tr>
      <w:tr w:rsidR="008F4A93" w:rsidTr="00FB5248">
        <w:tc>
          <w:tcPr>
            <w:tcW w:w="4140" w:type="dxa"/>
          </w:tcPr>
          <w:p w:rsidR="008F4A93" w:rsidRPr="00B478F5" w:rsidRDefault="00B478F5" w:rsidP="00B478F5">
            <w:r>
              <w:lastRenderedPageBreak/>
              <w:t xml:space="preserve">Feeling emotionally numb, disconnected, or unable to empathize </w:t>
            </w:r>
          </w:p>
        </w:tc>
        <w:tc>
          <w:tcPr>
            <w:tcW w:w="1800" w:type="dxa"/>
          </w:tcPr>
          <w:p w:rsidR="008F4A93" w:rsidRPr="00B478F5" w:rsidRDefault="008F4A93" w:rsidP="00B478F5">
            <w:r>
              <w:rPr>
                <w:rFonts w:ascii="Segoe UI Symbol" w:hAnsi="Segoe UI Symbol" w:cs="Segoe UI Symbol"/>
              </w:rPr>
              <w:t>☐</w:t>
            </w:r>
            <w:r>
              <w:t xml:space="preserve"> Yes </w:t>
            </w:r>
            <w:r>
              <w:rPr>
                <w:rFonts w:ascii="Segoe UI Symbol" w:hAnsi="Segoe UI Symbol" w:cs="Segoe UI Symbol"/>
              </w:rPr>
              <w:t>☐</w:t>
            </w:r>
            <w:r w:rsidR="00B478F5">
              <w:t xml:space="preserve"> No </w:t>
            </w:r>
          </w:p>
        </w:tc>
        <w:tc>
          <w:tcPr>
            <w:tcW w:w="4770" w:type="dxa"/>
          </w:tcPr>
          <w:p w:rsidR="008F4A93" w:rsidRDefault="008F4A93" w:rsidP="00B478F5">
            <w:pPr>
              <w:rPr>
                <w:szCs w:val="24"/>
              </w:rPr>
            </w:pPr>
          </w:p>
        </w:tc>
      </w:tr>
      <w:tr w:rsidR="00B478F5" w:rsidTr="00FB5248">
        <w:tc>
          <w:tcPr>
            <w:tcW w:w="4140" w:type="dxa"/>
          </w:tcPr>
          <w:p w:rsidR="00B478F5" w:rsidRPr="00B478F5" w:rsidRDefault="00B478F5" w:rsidP="00B478F5">
            <w:r>
              <w:t xml:space="preserve">Experiencing feelings of chronic exhaustion and related physical ailments </w:t>
            </w:r>
          </w:p>
        </w:tc>
        <w:tc>
          <w:tcPr>
            <w:tcW w:w="1800" w:type="dxa"/>
          </w:tcPr>
          <w:p w:rsidR="00B478F5" w:rsidRPr="00B478F5" w:rsidRDefault="00B478F5" w:rsidP="00B478F5">
            <w:r>
              <w:rPr>
                <w:rFonts w:ascii="Segoe UI Symbol" w:hAnsi="Segoe UI Symbol" w:cs="Segoe UI Symbol"/>
              </w:rPr>
              <w:t>☐</w:t>
            </w:r>
            <w:r>
              <w:t xml:space="preserve"> Yes </w:t>
            </w:r>
            <w:r>
              <w:rPr>
                <w:rFonts w:ascii="Segoe UI Symbol" w:hAnsi="Segoe UI Symbol" w:cs="Segoe UI Symbol"/>
              </w:rPr>
              <w:t>☐</w:t>
            </w:r>
            <w:r>
              <w:t xml:space="preserve"> No </w:t>
            </w:r>
          </w:p>
        </w:tc>
        <w:tc>
          <w:tcPr>
            <w:tcW w:w="4770" w:type="dxa"/>
          </w:tcPr>
          <w:p w:rsidR="00B478F5" w:rsidRDefault="00B478F5" w:rsidP="00B478F5">
            <w:pPr>
              <w:rPr>
                <w:szCs w:val="24"/>
              </w:rPr>
            </w:pPr>
          </w:p>
        </w:tc>
      </w:tr>
      <w:tr w:rsidR="00B478F5" w:rsidTr="00FB5248">
        <w:tc>
          <w:tcPr>
            <w:tcW w:w="4140" w:type="dxa"/>
          </w:tcPr>
          <w:p w:rsidR="00B478F5" w:rsidRDefault="00B478F5" w:rsidP="00B478F5">
            <w:r>
              <w:t xml:space="preserve">Regularly feeling angry and/or cynical about students, staff, and your work </w:t>
            </w:r>
          </w:p>
        </w:tc>
        <w:tc>
          <w:tcPr>
            <w:tcW w:w="1800" w:type="dxa"/>
          </w:tcPr>
          <w:p w:rsidR="00B478F5" w:rsidRPr="00B478F5" w:rsidRDefault="00B478F5" w:rsidP="00B478F5">
            <w:r>
              <w:rPr>
                <w:rFonts w:ascii="Segoe UI Symbol" w:hAnsi="Segoe UI Symbol" w:cs="Segoe UI Symbol"/>
              </w:rPr>
              <w:t>☐</w:t>
            </w:r>
            <w:r>
              <w:t xml:space="preserve"> Yes </w:t>
            </w:r>
            <w:r>
              <w:rPr>
                <w:rFonts w:ascii="Segoe UI Symbol" w:hAnsi="Segoe UI Symbol" w:cs="Segoe UI Symbol"/>
              </w:rPr>
              <w:t>☐</w:t>
            </w:r>
            <w:r>
              <w:t xml:space="preserve"> No </w:t>
            </w:r>
          </w:p>
        </w:tc>
        <w:tc>
          <w:tcPr>
            <w:tcW w:w="4770" w:type="dxa"/>
          </w:tcPr>
          <w:p w:rsidR="00B478F5" w:rsidRDefault="00B478F5" w:rsidP="00B478F5">
            <w:pPr>
              <w:rPr>
                <w:szCs w:val="24"/>
              </w:rPr>
            </w:pPr>
          </w:p>
        </w:tc>
      </w:tr>
      <w:tr w:rsidR="00B478F5" w:rsidTr="00FB5248">
        <w:tc>
          <w:tcPr>
            <w:tcW w:w="4140" w:type="dxa"/>
          </w:tcPr>
          <w:p w:rsidR="00B478F5" w:rsidRDefault="00B478F5" w:rsidP="00B478F5">
            <w:r>
              <w:t xml:space="preserve">Feeling inadequate in your work and questioning whether what you do matters </w:t>
            </w:r>
          </w:p>
        </w:tc>
        <w:tc>
          <w:tcPr>
            <w:tcW w:w="1800" w:type="dxa"/>
          </w:tcPr>
          <w:p w:rsidR="00B478F5" w:rsidRPr="00B478F5" w:rsidRDefault="00B478F5" w:rsidP="00B478F5">
            <w:r>
              <w:rPr>
                <w:rFonts w:ascii="Segoe UI Symbol" w:hAnsi="Segoe UI Symbol" w:cs="Segoe UI Symbol"/>
              </w:rPr>
              <w:t>☐</w:t>
            </w:r>
            <w:r>
              <w:t xml:space="preserve"> Yes </w:t>
            </w:r>
            <w:r>
              <w:rPr>
                <w:rFonts w:ascii="Segoe UI Symbol" w:hAnsi="Segoe UI Symbol" w:cs="Segoe UI Symbol"/>
              </w:rPr>
              <w:t>☐</w:t>
            </w:r>
            <w:r>
              <w:t xml:space="preserve"> No </w:t>
            </w:r>
          </w:p>
        </w:tc>
        <w:tc>
          <w:tcPr>
            <w:tcW w:w="4770" w:type="dxa"/>
          </w:tcPr>
          <w:p w:rsidR="00B478F5" w:rsidRDefault="00B478F5" w:rsidP="00B478F5">
            <w:pPr>
              <w:rPr>
                <w:szCs w:val="24"/>
              </w:rPr>
            </w:pPr>
          </w:p>
        </w:tc>
      </w:tr>
      <w:tr w:rsidR="00B478F5" w:rsidTr="00FB5248">
        <w:trPr>
          <w:trHeight w:val="720"/>
        </w:trPr>
        <w:tc>
          <w:tcPr>
            <w:tcW w:w="4140" w:type="dxa"/>
          </w:tcPr>
          <w:p w:rsidR="00B478F5" w:rsidRDefault="00B478F5" w:rsidP="00B478F5">
            <w:r>
              <w:t xml:space="preserve">Other: </w:t>
            </w:r>
          </w:p>
        </w:tc>
        <w:tc>
          <w:tcPr>
            <w:tcW w:w="1800" w:type="dxa"/>
          </w:tcPr>
          <w:p w:rsidR="00B478F5" w:rsidRPr="00B478F5" w:rsidRDefault="00B478F5" w:rsidP="00B478F5">
            <w:r>
              <w:rPr>
                <w:rFonts w:ascii="Segoe UI Symbol" w:hAnsi="Segoe UI Symbol" w:cs="Segoe UI Symbol"/>
              </w:rPr>
              <w:t>☐</w:t>
            </w:r>
            <w:r>
              <w:t xml:space="preserve"> Yes </w:t>
            </w:r>
            <w:r>
              <w:rPr>
                <w:rFonts w:ascii="Segoe UI Symbol" w:hAnsi="Segoe UI Symbol" w:cs="Segoe UI Symbol"/>
              </w:rPr>
              <w:t>☐</w:t>
            </w:r>
            <w:r>
              <w:t xml:space="preserve"> No </w:t>
            </w:r>
          </w:p>
        </w:tc>
        <w:tc>
          <w:tcPr>
            <w:tcW w:w="4770" w:type="dxa"/>
          </w:tcPr>
          <w:p w:rsidR="00B478F5" w:rsidRDefault="00B478F5" w:rsidP="00B478F5">
            <w:pPr>
              <w:rPr>
                <w:szCs w:val="24"/>
              </w:rPr>
            </w:pPr>
          </w:p>
        </w:tc>
      </w:tr>
    </w:tbl>
    <w:p w:rsidR="00B478F5" w:rsidRPr="00B478F5" w:rsidRDefault="00B478F5" w:rsidP="00CE0469">
      <w:pPr>
        <w:pStyle w:val="NumberedList"/>
      </w:pPr>
      <w:r w:rsidRPr="00B478F5">
        <w:t xml:space="preserve">Assess your self-care practice. </w:t>
      </w:r>
    </w:p>
    <w:p w:rsidR="008F4A93" w:rsidRDefault="00B478F5" w:rsidP="00B478F5">
      <w:r w:rsidRPr="00B478F5">
        <w:t>Many strategies are available to support self-care and reduce the signs and symptoms of STS and related conditions. Take some time to complete the self-care self-assessment below. This tool provides ideas about how to practice self-care across many areas of your life. Remember that no one strategy works for everyone.</w:t>
      </w:r>
    </w:p>
    <w:p w:rsidR="00B478F5" w:rsidRPr="00B478F5" w:rsidRDefault="00B478F5" w:rsidP="00B478F5">
      <w:pPr>
        <w:pStyle w:val="Default"/>
        <w:spacing w:before="40" w:after="40"/>
        <w:ind w:left="387" w:hanging="360"/>
        <w:rPr>
          <w:rFonts w:ascii="Verdana" w:hAnsi="Verdana"/>
        </w:rPr>
      </w:pPr>
      <w:r w:rsidRPr="00B478F5">
        <w:rPr>
          <w:rFonts w:ascii="Verdana" w:hAnsi="Verdana"/>
          <w:b/>
          <w:bCs/>
        </w:rPr>
        <w:t xml:space="preserve">How often do you do the following? (Rate, using the following scale): </w:t>
      </w:r>
    </w:p>
    <w:p w:rsidR="00B478F5" w:rsidRDefault="00B478F5" w:rsidP="00B478F5">
      <w:pPr>
        <w:rPr>
          <w:b/>
          <w:bCs/>
          <w:szCs w:val="24"/>
        </w:rPr>
      </w:pPr>
      <w:r w:rsidRPr="00B478F5">
        <w:rPr>
          <w:b/>
          <w:bCs/>
          <w:szCs w:val="24"/>
        </w:rPr>
        <w:t>5–Frequently 4–Sometimes 3–Rarely 2–Never 1–It never even occurred to me</w:t>
      </w:r>
    </w:p>
    <w:p w:rsidR="00B478F5" w:rsidRDefault="00B478F5" w:rsidP="00CE0469">
      <w:pPr>
        <w:pStyle w:val="Heading2"/>
      </w:pPr>
      <w:r w:rsidRPr="00B478F5">
        <w:t>Physical self-care</w:t>
      </w:r>
    </w:p>
    <w:tbl>
      <w:tblPr>
        <w:tblW w:w="10728"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Physical self-care"/>
      </w:tblPr>
      <w:tblGrid>
        <w:gridCol w:w="633"/>
        <w:gridCol w:w="10095"/>
      </w:tblGrid>
      <w:tr w:rsidR="00682E3D" w:rsidRPr="00682E3D" w:rsidTr="00682E3D">
        <w:trPr>
          <w:trHeight w:val="132"/>
          <w:tblHeader/>
        </w:trPr>
        <w:tc>
          <w:tcPr>
            <w:tcW w:w="633" w:type="dxa"/>
            <w:tcBorders>
              <w:top w:val="nil"/>
              <w:left w:val="nil"/>
              <w:bottom w:val="single" w:sz="12" w:space="0" w:color="006368"/>
              <w:right w:val="nil"/>
            </w:tcBorders>
          </w:tcPr>
          <w:p w:rsidR="00682E3D" w:rsidRPr="00682E3D" w:rsidRDefault="00682E3D" w:rsidP="00B478F5">
            <w:pPr>
              <w:rPr>
                <w:color w:val="FFFFFF" w:themeColor="background1"/>
                <w:sz w:val="2"/>
                <w:szCs w:val="2"/>
              </w:rPr>
            </w:pPr>
            <w:r w:rsidRPr="00682E3D">
              <w:rPr>
                <w:color w:val="FFFFFF" w:themeColor="background1"/>
                <w:sz w:val="2"/>
                <w:szCs w:val="2"/>
              </w:rPr>
              <w:t>Check</w:t>
            </w:r>
          </w:p>
        </w:tc>
        <w:tc>
          <w:tcPr>
            <w:tcW w:w="10095" w:type="dxa"/>
            <w:tcBorders>
              <w:top w:val="nil"/>
              <w:left w:val="nil"/>
              <w:bottom w:val="single" w:sz="12" w:space="0" w:color="006368"/>
              <w:right w:val="nil"/>
            </w:tcBorders>
          </w:tcPr>
          <w:p w:rsidR="00682E3D" w:rsidRPr="00682E3D" w:rsidRDefault="00682E3D" w:rsidP="00B478F5">
            <w:pPr>
              <w:rPr>
                <w:color w:val="FFFFFF" w:themeColor="background1"/>
                <w:sz w:val="2"/>
                <w:szCs w:val="2"/>
              </w:rPr>
            </w:pPr>
            <w:r w:rsidRPr="00682E3D">
              <w:rPr>
                <w:color w:val="FFFFFF" w:themeColor="background1"/>
                <w:sz w:val="2"/>
                <w:szCs w:val="2"/>
              </w:rPr>
              <w:t>Strategy</w:t>
            </w:r>
          </w:p>
        </w:tc>
      </w:tr>
      <w:tr w:rsidR="00682E3D" w:rsidRPr="00B478F5" w:rsidTr="00682E3D">
        <w:trPr>
          <w:trHeight w:val="132"/>
        </w:trPr>
        <w:tc>
          <w:tcPr>
            <w:tcW w:w="633" w:type="dxa"/>
          </w:tcPr>
          <w:p w:rsidR="00682E3D" w:rsidRPr="00B478F5" w:rsidRDefault="00682E3D" w:rsidP="00B478F5"/>
        </w:tc>
        <w:tc>
          <w:tcPr>
            <w:tcW w:w="10095" w:type="dxa"/>
          </w:tcPr>
          <w:p w:rsidR="00682E3D" w:rsidRPr="00B478F5" w:rsidRDefault="00682E3D" w:rsidP="00B478F5">
            <w:r w:rsidRPr="00B478F5">
              <w:t xml:space="preserve">Eat regularly (e.g., breakfast and lunch) </w:t>
            </w:r>
          </w:p>
        </w:tc>
      </w:tr>
      <w:tr w:rsidR="00682E3D" w:rsidRPr="00B478F5" w:rsidTr="00682E3D">
        <w:trPr>
          <w:trHeight w:val="132"/>
        </w:trPr>
        <w:tc>
          <w:tcPr>
            <w:tcW w:w="633" w:type="dxa"/>
          </w:tcPr>
          <w:p w:rsidR="00682E3D" w:rsidRPr="00B478F5" w:rsidRDefault="00682E3D" w:rsidP="00B478F5"/>
        </w:tc>
        <w:tc>
          <w:tcPr>
            <w:tcW w:w="10095" w:type="dxa"/>
          </w:tcPr>
          <w:p w:rsidR="00682E3D" w:rsidRPr="00B478F5" w:rsidRDefault="00682E3D" w:rsidP="00B478F5">
            <w:r w:rsidRPr="00B478F5">
              <w:t xml:space="preserve">Eat healthfully </w:t>
            </w:r>
          </w:p>
        </w:tc>
      </w:tr>
      <w:tr w:rsidR="00682E3D" w:rsidRPr="00B478F5" w:rsidTr="00682E3D">
        <w:trPr>
          <w:trHeight w:val="132"/>
        </w:trPr>
        <w:tc>
          <w:tcPr>
            <w:tcW w:w="633" w:type="dxa"/>
          </w:tcPr>
          <w:p w:rsidR="00682E3D" w:rsidRPr="00B478F5" w:rsidRDefault="00682E3D" w:rsidP="00B478F5"/>
        </w:tc>
        <w:tc>
          <w:tcPr>
            <w:tcW w:w="10095" w:type="dxa"/>
          </w:tcPr>
          <w:p w:rsidR="00682E3D" w:rsidRPr="00B478F5" w:rsidRDefault="00682E3D" w:rsidP="00B478F5">
            <w:r w:rsidRPr="00B478F5">
              <w:t xml:space="preserve">Exercise or go to the gym </w:t>
            </w:r>
          </w:p>
        </w:tc>
      </w:tr>
      <w:tr w:rsidR="00682E3D" w:rsidRPr="00B478F5" w:rsidTr="00682E3D">
        <w:trPr>
          <w:trHeight w:val="132"/>
        </w:trPr>
        <w:tc>
          <w:tcPr>
            <w:tcW w:w="633" w:type="dxa"/>
          </w:tcPr>
          <w:p w:rsidR="00682E3D" w:rsidRPr="00B478F5" w:rsidRDefault="00682E3D" w:rsidP="00B478F5"/>
        </w:tc>
        <w:tc>
          <w:tcPr>
            <w:tcW w:w="10095" w:type="dxa"/>
          </w:tcPr>
          <w:p w:rsidR="00682E3D" w:rsidRPr="00B478F5" w:rsidRDefault="00682E3D" w:rsidP="00B478F5">
            <w:r w:rsidRPr="00B478F5">
              <w:t xml:space="preserve">Lift weights </w:t>
            </w:r>
          </w:p>
        </w:tc>
      </w:tr>
      <w:tr w:rsidR="00682E3D" w:rsidRPr="00B478F5" w:rsidTr="00682E3D">
        <w:trPr>
          <w:trHeight w:val="132"/>
        </w:trPr>
        <w:tc>
          <w:tcPr>
            <w:tcW w:w="633" w:type="dxa"/>
          </w:tcPr>
          <w:p w:rsidR="00682E3D" w:rsidRPr="00B478F5" w:rsidRDefault="00682E3D" w:rsidP="00B478F5"/>
        </w:tc>
        <w:tc>
          <w:tcPr>
            <w:tcW w:w="10095" w:type="dxa"/>
          </w:tcPr>
          <w:p w:rsidR="00682E3D" w:rsidRPr="00B478F5" w:rsidRDefault="00682E3D" w:rsidP="00B478F5">
            <w:r w:rsidRPr="00B478F5">
              <w:t xml:space="preserve">Practice martial arts </w:t>
            </w:r>
          </w:p>
        </w:tc>
      </w:tr>
      <w:tr w:rsidR="00682E3D" w:rsidRPr="00B478F5" w:rsidTr="00682E3D">
        <w:trPr>
          <w:trHeight w:val="132"/>
        </w:trPr>
        <w:tc>
          <w:tcPr>
            <w:tcW w:w="633" w:type="dxa"/>
          </w:tcPr>
          <w:p w:rsidR="00682E3D" w:rsidRPr="00B478F5" w:rsidRDefault="00682E3D" w:rsidP="00B478F5"/>
        </w:tc>
        <w:tc>
          <w:tcPr>
            <w:tcW w:w="10095" w:type="dxa"/>
          </w:tcPr>
          <w:p w:rsidR="00682E3D" w:rsidRPr="00B478F5" w:rsidRDefault="00682E3D" w:rsidP="00B478F5">
            <w:r w:rsidRPr="00B478F5">
              <w:t xml:space="preserve">Get regular medical care for prevention </w:t>
            </w:r>
          </w:p>
        </w:tc>
      </w:tr>
      <w:tr w:rsidR="00682E3D" w:rsidRPr="00B478F5" w:rsidTr="00682E3D">
        <w:trPr>
          <w:trHeight w:val="132"/>
        </w:trPr>
        <w:tc>
          <w:tcPr>
            <w:tcW w:w="633" w:type="dxa"/>
          </w:tcPr>
          <w:p w:rsidR="00682E3D" w:rsidRPr="00B478F5" w:rsidRDefault="00682E3D" w:rsidP="00B478F5"/>
        </w:tc>
        <w:tc>
          <w:tcPr>
            <w:tcW w:w="10095" w:type="dxa"/>
          </w:tcPr>
          <w:p w:rsidR="00682E3D" w:rsidRPr="00B478F5" w:rsidRDefault="00682E3D" w:rsidP="00B478F5">
            <w:r w:rsidRPr="00B478F5">
              <w:t xml:space="preserve">Get medical care when needed </w:t>
            </w:r>
          </w:p>
        </w:tc>
      </w:tr>
      <w:tr w:rsidR="00682E3D" w:rsidRPr="00B478F5" w:rsidTr="00682E3D">
        <w:trPr>
          <w:trHeight w:val="132"/>
        </w:trPr>
        <w:tc>
          <w:tcPr>
            <w:tcW w:w="633" w:type="dxa"/>
          </w:tcPr>
          <w:p w:rsidR="00682E3D" w:rsidRPr="00B478F5" w:rsidRDefault="00682E3D" w:rsidP="00B478F5"/>
        </w:tc>
        <w:tc>
          <w:tcPr>
            <w:tcW w:w="10095" w:type="dxa"/>
          </w:tcPr>
          <w:p w:rsidR="00682E3D" w:rsidRPr="00B478F5" w:rsidRDefault="00682E3D" w:rsidP="00B478F5">
            <w:r w:rsidRPr="00B478F5">
              <w:t xml:space="preserve">Take time off when you are sick </w:t>
            </w:r>
          </w:p>
        </w:tc>
      </w:tr>
      <w:tr w:rsidR="00682E3D" w:rsidRPr="00B478F5" w:rsidTr="00682E3D">
        <w:trPr>
          <w:trHeight w:val="132"/>
        </w:trPr>
        <w:tc>
          <w:tcPr>
            <w:tcW w:w="633" w:type="dxa"/>
          </w:tcPr>
          <w:p w:rsidR="00682E3D" w:rsidRPr="00B478F5" w:rsidRDefault="00682E3D" w:rsidP="00B478F5"/>
        </w:tc>
        <w:tc>
          <w:tcPr>
            <w:tcW w:w="10095" w:type="dxa"/>
          </w:tcPr>
          <w:p w:rsidR="00682E3D" w:rsidRPr="00B478F5" w:rsidRDefault="00682E3D" w:rsidP="00B478F5">
            <w:r w:rsidRPr="00B478F5">
              <w:t xml:space="preserve">Get massages or other body work </w:t>
            </w:r>
          </w:p>
        </w:tc>
      </w:tr>
      <w:tr w:rsidR="00682E3D" w:rsidRPr="00B478F5" w:rsidTr="00682E3D">
        <w:trPr>
          <w:trHeight w:val="132"/>
        </w:trPr>
        <w:tc>
          <w:tcPr>
            <w:tcW w:w="633" w:type="dxa"/>
          </w:tcPr>
          <w:p w:rsidR="00682E3D" w:rsidRPr="00B478F5" w:rsidRDefault="00682E3D" w:rsidP="00B478F5"/>
        </w:tc>
        <w:tc>
          <w:tcPr>
            <w:tcW w:w="10095" w:type="dxa"/>
          </w:tcPr>
          <w:p w:rsidR="00682E3D" w:rsidRPr="00682E3D" w:rsidRDefault="00682E3D" w:rsidP="00682E3D">
            <w:r w:rsidRPr="00682E3D">
              <w:t xml:space="preserve">Do physical activity that is fun for you </w:t>
            </w:r>
          </w:p>
          <w:p w:rsidR="00682E3D" w:rsidRPr="00B478F5" w:rsidRDefault="00682E3D" w:rsidP="00682E3D">
            <w:r w:rsidRPr="00682E3D">
              <w:t xml:space="preserve">Take time to be sexual </w:t>
            </w:r>
          </w:p>
        </w:tc>
      </w:tr>
      <w:tr w:rsidR="00682E3D" w:rsidRPr="00B478F5" w:rsidTr="00682E3D">
        <w:trPr>
          <w:trHeight w:val="132"/>
        </w:trPr>
        <w:tc>
          <w:tcPr>
            <w:tcW w:w="633" w:type="dxa"/>
          </w:tcPr>
          <w:p w:rsidR="00682E3D" w:rsidRPr="00B478F5" w:rsidRDefault="00682E3D" w:rsidP="00B478F5"/>
        </w:tc>
        <w:tc>
          <w:tcPr>
            <w:tcW w:w="10095" w:type="dxa"/>
          </w:tcPr>
          <w:p w:rsidR="00682E3D" w:rsidRPr="00B478F5" w:rsidRDefault="00682E3D" w:rsidP="00682E3D">
            <w:r w:rsidRPr="00682E3D">
              <w:t xml:space="preserve">Get enough sleep </w:t>
            </w:r>
          </w:p>
        </w:tc>
      </w:tr>
      <w:tr w:rsidR="00682E3D" w:rsidRPr="00B478F5" w:rsidTr="00682E3D">
        <w:trPr>
          <w:trHeight w:val="132"/>
        </w:trPr>
        <w:tc>
          <w:tcPr>
            <w:tcW w:w="633" w:type="dxa"/>
          </w:tcPr>
          <w:p w:rsidR="00682E3D" w:rsidRPr="00B478F5" w:rsidRDefault="00682E3D" w:rsidP="00682E3D"/>
        </w:tc>
        <w:tc>
          <w:tcPr>
            <w:tcW w:w="10095" w:type="dxa"/>
          </w:tcPr>
          <w:p w:rsidR="00682E3D" w:rsidRPr="00682E3D" w:rsidRDefault="00682E3D" w:rsidP="00682E3D">
            <w:r w:rsidRPr="00682E3D">
              <w:t xml:space="preserve">Wear clothes you like </w:t>
            </w:r>
          </w:p>
        </w:tc>
      </w:tr>
      <w:tr w:rsidR="00682E3D" w:rsidRPr="00B478F5" w:rsidTr="00682E3D">
        <w:trPr>
          <w:trHeight w:val="132"/>
        </w:trPr>
        <w:tc>
          <w:tcPr>
            <w:tcW w:w="633" w:type="dxa"/>
          </w:tcPr>
          <w:p w:rsidR="00682E3D" w:rsidRPr="00B478F5" w:rsidRDefault="00682E3D" w:rsidP="00682E3D"/>
        </w:tc>
        <w:tc>
          <w:tcPr>
            <w:tcW w:w="10095" w:type="dxa"/>
          </w:tcPr>
          <w:p w:rsidR="00682E3D" w:rsidRPr="00682E3D" w:rsidRDefault="00682E3D" w:rsidP="00682E3D">
            <w:r w:rsidRPr="00682E3D">
              <w:t xml:space="preserve">Take vacations </w:t>
            </w:r>
          </w:p>
        </w:tc>
      </w:tr>
      <w:tr w:rsidR="00682E3D" w:rsidRPr="00B478F5" w:rsidTr="00682E3D">
        <w:trPr>
          <w:trHeight w:val="132"/>
        </w:trPr>
        <w:tc>
          <w:tcPr>
            <w:tcW w:w="633" w:type="dxa"/>
          </w:tcPr>
          <w:p w:rsidR="00682E3D" w:rsidRPr="00B478F5" w:rsidRDefault="00682E3D" w:rsidP="00682E3D"/>
        </w:tc>
        <w:tc>
          <w:tcPr>
            <w:tcW w:w="10095" w:type="dxa"/>
          </w:tcPr>
          <w:p w:rsidR="00682E3D" w:rsidRPr="00682E3D" w:rsidRDefault="00682E3D" w:rsidP="00682E3D">
            <w:r w:rsidRPr="00682E3D">
              <w:t xml:space="preserve">Take day trips or mini-vacations </w:t>
            </w:r>
          </w:p>
        </w:tc>
      </w:tr>
      <w:tr w:rsidR="00682E3D" w:rsidRPr="00B478F5" w:rsidTr="00682E3D">
        <w:trPr>
          <w:trHeight w:val="132"/>
        </w:trPr>
        <w:tc>
          <w:tcPr>
            <w:tcW w:w="633"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682E3D"/>
        </w:tc>
        <w:tc>
          <w:tcPr>
            <w:tcW w:w="10095" w:type="dxa"/>
          </w:tcPr>
          <w:p w:rsidR="00682E3D" w:rsidRPr="00682E3D" w:rsidRDefault="00682E3D" w:rsidP="00682E3D">
            <w:r w:rsidRPr="00682E3D">
              <w:t xml:space="preserve">Get away from stressful technology, such as pagers, faxes, telephones, and e-mail </w:t>
            </w:r>
          </w:p>
        </w:tc>
      </w:tr>
      <w:tr w:rsidR="00682E3D" w:rsidRPr="00B478F5" w:rsidTr="00682E3D">
        <w:trPr>
          <w:trHeight w:val="720"/>
        </w:trPr>
        <w:tc>
          <w:tcPr>
            <w:tcW w:w="633"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682E3D"/>
        </w:tc>
        <w:tc>
          <w:tcPr>
            <w:tcW w:w="10095" w:type="dxa"/>
          </w:tcPr>
          <w:p w:rsidR="00682E3D" w:rsidRPr="00B478F5" w:rsidRDefault="00682E3D" w:rsidP="00682E3D">
            <w:r w:rsidRPr="00B478F5">
              <w:t>Other:</w:t>
            </w:r>
          </w:p>
        </w:tc>
      </w:tr>
    </w:tbl>
    <w:p w:rsidR="00682E3D" w:rsidRDefault="00682E3D" w:rsidP="00CE0469">
      <w:pPr>
        <w:pStyle w:val="Heading2"/>
      </w:pPr>
      <w:r w:rsidRPr="00682E3D">
        <w:t>Psychological self-care</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Psychological self-care"/>
      </w:tblPr>
      <w:tblGrid>
        <w:gridCol w:w="633"/>
        <w:gridCol w:w="10080"/>
      </w:tblGrid>
      <w:tr w:rsidR="00682E3D" w:rsidRPr="00682E3D" w:rsidTr="00942D4D">
        <w:trPr>
          <w:trHeight w:val="132"/>
          <w:tblHeader/>
        </w:trPr>
        <w:tc>
          <w:tcPr>
            <w:tcW w:w="633" w:type="dxa"/>
            <w:tcBorders>
              <w:top w:val="nil"/>
              <w:left w:val="nil"/>
              <w:bottom w:val="single" w:sz="12" w:space="0" w:color="006368"/>
              <w:right w:val="nil"/>
            </w:tcBorders>
          </w:tcPr>
          <w:p w:rsidR="00682E3D" w:rsidRPr="00682E3D" w:rsidRDefault="00682E3D" w:rsidP="00942D4D">
            <w:pPr>
              <w:rPr>
                <w:color w:val="FFFFFF" w:themeColor="background1"/>
                <w:sz w:val="2"/>
                <w:szCs w:val="2"/>
              </w:rPr>
            </w:pPr>
            <w:r w:rsidRPr="00682E3D">
              <w:rPr>
                <w:color w:val="FFFFFF" w:themeColor="background1"/>
                <w:sz w:val="2"/>
                <w:szCs w:val="2"/>
              </w:rPr>
              <w:t>Check</w:t>
            </w:r>
          </w:p>
        </w:tc>
        <w:tc>
          <w:tcPr>
            <w:tcW w:w="10080" w:type="dxa"/>
            <w:tcBorders>
              <w:top w:val="nil"/>
              <w:left w:val="nil"/>
              <w:bottom w:val="single" w:sz="12" w:space="0" w:color="006368"/>
              <w:right w:val="nil"/>
            </w:tcBorders>
          </w:tcPr>
          <w:p w:rsidR="00682E3D" w:rsidRPr="00682E3D" w:rsidRDefault="00682E3D" w:rsidP="00942D4D">
            <w:pPr>
              <w:rPr>
                <w:color w:val="FFFFFF" w:themeColor="background1"/>
                <w:sz w:val="2"/>
                <w:szCs w:val="2"/>
              </w:rPr>
            </w:pPr>
            <w:r w:rsidRPr="00682E3D">
              <w:rPr>
                <w:color w:val="FFFFFF" w:themeColor="background1"/>
                <w:sz w:val="2"/>
                <w:szCs w:val="2"/>
              </w:rPr>
              <w:t>Strategy</w:t>
            </w:r>
          </w:p>
        </w:tc>
      </w:tr>
      <w:tr w:rsidR="00682E3D"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tc>
        <w:tc>
          <w:tcPr>
            <w:tcW w:w="10080"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r w:rsidRPr="00B478F5">
              <w:t xml:space="preserve">Make time for self-reflection </w:t>
            </w:r>
          </w:p>
        </w:tc>
      </w:tr>
      <w:tr w:rsidR="00682E3D"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tc>
        <w:tc>
          <w:tcPr>
            <w:tcW w:w="10080"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r w:rsidRPr="00B478F5">
              <w:t xml:space="preserve">Go to see a psychotherapist or counselor for yourself </w:t>
            </w:r>
          </w:p>
        </w:tc>
      </w:tr>
      <w:tr w:rsidR="00682E3D"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tc>
        <w:tc>
          <w:tcPr>
            <w:tcW w:w="10080"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r w:rsidRPr="00B478F5">
              <w:t xml:space="preserve">Write in a journal </w:t>
            </w:r>
          </w:p>
        </w:tc>
      </w:tr>
      <w:tr w:rsidR="00682E3D"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tc>
        <w:tc>
          <w:tcPr>
            <w:tcW w:w="10080"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r w:rsidRPr="00B478F5">
              <w:t xml:space="preserve">Read literature unrelated to work </w:t>
            </w:r>
          </w:p>
        </w:tc>
      </w:tr>
      <w:tr w:rsidR="00682E3D"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tc>
        <w:tc>
          <w:tcPr>
            <w:tcW w:w="10080"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r w:rsidRPr="00B478F5">
              <w:t xml:space="preserve">Do something at which you are a beginner </w:t>
            </w:r>
          </w:p>
        </w:tc>
      </w:tr>
      <w:tr w:rsidR="00682E3D"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tc>
        <w:tc>
          <w:tcPr>
            <w:tcW w:w="10080"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r w:rsidRPr="00B478F5">
              <w:t xml:space="preserve">Take a step to decrease stress in your life </w:t>
            </w:r>
          </w:p>
        </w:tc>
      </w:tr>
      <w:tr w:rsidR="00682E3D"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tc>
        <w:tc>
          <w:tcPr>
            <w:tcW w:w="10080"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r w:rsidRPr="00B478F5">
              <w:t xml:space="preserve">Notice your inner experience—your dreams, thoughts, imagery, and feelings </w:t>
            </w:r>
          </w:p>
        </w:tc>
      </w:tr>
      <w:tr w:rsidR="00682E3D"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tc>
        <w:tc>
          <w:tcPr>
            <w:tcW w:w="10080"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r w:rsidRPr="00B478F5">
              <w:t xml:space="preserve">Let others know different aspects of you </w:t>
            </w:r>
          </w:p>
        </w:tc>
      </w:tr>
      <w:tr w:rsidR="00682E3D"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tc>
        <w:tc>
          <w:tcPr>
            <w:tcW w:w="10080"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r w:rsidRPr="00B478F5">
              <w:t xml:space="preserve">Engage your intelligence in a new area—go to an art museum, performance, sports event, exhibit, or other cultural event </w:t>
            </w:r>
          </w:p>
        </w:tc>
      </w:tr>
      <w:tr w:rsidR="00682E3D"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tc>
        <w:tc>
          <w:tcPr>
            <w:tcW w:w="10080"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r w:rsidRPr="00B478F5">
              <w:t xml:space="preserve">Practice receiving from others </w:t>
            </w:r>
          </w:p>
        </w:tc>
      </w:tr>
      <w:tr w:rsidR="00682E3D"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tc>
        <w:tc>
          <w:tcPr>
            <w:tcW w:w="10080"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r w:rsidRPr="00B478F5">
              <w:t xml:space="preserve">Be curious </w:t>
            </w:r>
          </w:p>
        </w:tc>
      </w:tr>
      <w:tr w:rsidR="00682E3D"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tc>
        <w:tc>
          <w:tcPr>
            <w:tcW w:w="10080"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r w:rsidRPr="00B478F5">
              <w:t xml:space="preserve">Say no sometimes to extra responsibilities </w:t>
            </w:r>
          </w:p>
        </w:tc>
      </w:tr>
      <w:tr w:rsidR="00682E3D"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tc>
        <w:tc>
          <w:tcPr>
            <w:tcW w:w="10080"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r w:rsidRPr="00B478F5">
              <w:t xml:space="preserve">Spend time outdoors </w:t>
            </w:r>
          </w:p>
        </w:tc>
      </w:tr>
      <w:tr w:rsidR="00682E3D" w:rsidRPr="00B478F5" w:rsidTr="00C97407">
        <w:trPr>
          <w:trHeight w:val="720"/>
        </w:trPr>
        <w:tc>
          <w:tcPr>
            <w:tcW w:w="633"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tc>
        <w:tc>
          <w:tcPr>
            <w:tcW w:w="10080" w:type="dxa"/>
            <w:tcBorders>
              <w:top w:val="single" w:sz="12" w:space="0" w:color="006368"/>
              <w:left w:val="single" w:sz="12" w:space="0" w:color="006368"/>
              <w:bottom w:val="single" w:sz="12" w:space="0" w:color="006368"/>
              <w:right w:val="single" w:sz="12" w:space="0" w:color="006368"/>
            </w:tcBorders>
          </w:tcPr>
          <w:p w:rsidR="00682E3D" w:rsidRPr="00B478F5" w:rsidRDefault="00682E3D" w:rsidP="00942D4D">
            <w:r w:rsidRPr="00B478F5">
              <w:t xml:space="preserve">Other: </w:t>
            </w:r>
          </w:p>
        </w:tc>
      </w:tr>
    </w:tbl>
    <w:p w:rsidR="00C97407" w:rsidRDefault="00C97407" w:rsidP="00CE0469">
      <w:pPr>
        <w:pStyle w:val="Heading2"/>
      </w:pPr>
      <w:r>
        <w:t>Emotional self-care</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Psychological self-care"/>
      </w:tblPr>
      <w:tblGrid>
        <w:gridCol w:w="633"/>
        <w:gridCol w:w="10080"/>
      </w:tblGrid>
      <w:tr w:rsidR="00C97407" w:rsidRPr="00682E3D" w:rsidTr="00942D4D">
        <w:trPr>
          <w:trHeight w:val="132"/>
          <w:tblHeader/>
        </w:trPr>
        <w:tc>
          <w:tcPr>
            <w:tcW w:w="633" w:type="dxa"/>
            <w:tcBorders>
              <w:top w:val="nil"/>
              <w:left w:val="nil"/>
              <w:bottom w:val="single" w:sz="12" w:space="0" w:color="006368"/>
              <w:right w:val="nil"/>
            </w:tcBorders>
          </w:tcPr>
          <w:p w:rsidR="00C97407" w:rsidRPr="00682E3D" w:rsidRDefault="00C97407" w:rsidP="00942D4D">
            <w:pPr>
              <w:rPr>
                <w:color w:val="FFFFFF" w:themeColor="background1"/>
                <w:sz w:val="2"/>
                <w:szCs w:val="2"/>
              </w:rPr>
            </w:pPr>
            <w:r w:rsidRPr="00682E3D">
              <w:rPr>
                <w:color w:val="FFFFFF" w:themeColor="background1"/>
                <w:sz w:val="2"/>
                <w:szCs w:val="2"/>
              </w:rPr>
              <w:t>Check</w:t>
            </w:r>
          </w:p>
        </w:tc>
        <w:tc>
          <w:tcPr>
            <w:tcW w:w="10080" w:type="dxa"/>
            <w:tcBorders>
              <w:top w:val="nil"/>
              <w:left w:val="nil"/>
              <w:bottom w:val="single" w:sz="12" w:space="0" w:color="006368"/>
              <w:right w:val="nil"/>
            </w:tcBorders>
          </w:tcPr>
          <w:p w:rsidR="00C97407" w:rsidRPr="00682E3D" w:rsidRDefault="00C97407" w:rsidP="00942D4D">
            <w:pPr>
              <w:rPr>
                <w:color w:val="FFFFFF" w:themeColor="background1"/>
                <w:sz w:val="2"/>
                <w:szCs w:val="2"/>
              </w:rPr>
            </w:pPr>
            <w:r w:rsidRPr="00682E3D">
              <w:rPr>
                <w:color w:val="FFFFFF" w:themeColor="background1"/>
                <w:sz w:val="2"/>
                <w:szCs w:val="2"/>
              </w:rPr>
              <w:t>Strategy</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C97407">
            <w:r w:rsidRPr="00C97407">
              <w:t xml:space="preserve">Spend time with others whose company you enjoy </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C97407">
            <w:r w:rsidRPr="00C97407">
              <w:t xml:space="preserve">Stay in contact with important people in your life </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C97407">
            <w:r w:rsidRPr="00C97407">
              <w:t xml:space="preserve">Treat yourself kindly (supportive inner dialogue or self-talk) </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C97407">
            <w:r w:rsidRPr="00C97407">
              <w:t xml:space="preserve">Feel proud of yourself </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C97407">
            <w:r w:rsidRPr="00C97407">
              <w:t xml:space="preserve">Reread favorite books, review favorite movies </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C97407">
            <w:r w:rsidRPr="00C97407">
              <w:t xml:space="preserve">Identify and seek out comforting activities, objects, people, relationships, places </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C97407">
            <w:r w:rsidRPr="00C97407">
              <w:t xml:space="preserve">Allow yourself to cry </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C97407">
            <w:r w:rsidRPr="00C97407">
              <w:t xml:space="preserve">Find things that make you laugh </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C97407">
            <w:r w:rsidRPr="00C97407">
              <w:t xml:space="preserve">Express your outrage in a constructive way </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C97407">
            <w:r w:rsidRPr="00C97407">
              <w:t xml:space="preserve">Play with children </w:t>
            </w:r>
          </w:p>
        </w:tc>
      </w:tr>
      <w:tr w:rsidR="00C97407" w:rsidRPr="00B478F5" w:rsidTr="00942D4D">
        <w:trPr>
          <w:trHeight w:val="720"/>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rsidRPr="00B478F5">
              <w:t xml:space="preserve">Other: </w:t>
            </w:r>
          </w:p>
        </w:tc>
      </w:tr>
    </w:tbl>
    <w:p w:rsidR="00C97407" w:rsidRDefault="00C97407" w:rsidP="00CE0469">
      <w:pPr>
        <w:pStyle w:val="Heading2"/>
      </w:pPr>
      <w:r w:rsidRPr="00C97407">
        <w:t>Spiritual self-care</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Spiritual self-care"/>
      </w:tblPr>
      <w:tblGrid>
        <w:gridCol w:w="633"/>
        <w:gridCol w:w="10080"/>
      </w:tblGrid>
      <w:tr w:rsidR="00C97407" w:rsidRPr="00682E3D" w:rsidTr="00942D4D">
        <w:trPr>
          <w:trHeight w:val="132"/>
          <w:tblHeader/>
        </w:trPr>
        <w:tc>
          <w:tcPr>
            <w:tcW w:w="633" w:type="dxa"/>
            <w:tcBorders>
              <w:top w:val="nil"/>
              <w:left w:val="nil"/>
              <w:bottom w:val="single" w:sz="12" w:space="0" w:color="006368"/>
              <w:right w:val="nil"/>
            </w:tcBorders>
          </w:tcPr>
          <w:p w:rsidR="00C97407" w:rsidRPr="00682E3D" w:rsidRDefault="00C97407" w:rsidP="00942D4D">
            <w:pPr>
              <w:rPr>
                <w:color w:val="FFFFFF" w:themeColor="background1"/>
                <w:sz w:val="2"/>
                <w:szCs w:val="2"/>
              </w:rPr>
            </w:pPr>
            <w:r w:rsidRPr="00682E3D">
              <w:rPr>
                <w:color w:val="FFFFFF" w:themeColor="background1"/>
                <w:sz w:val="2"/>
                <w:szCs w:val="2"/>
              </w:rPr>
              <w:t>Check</w:t>
            </w:r>
          </w:p>
        </w:tc>
        <w:tc>
          <w:tcPr>
            <w:tcW w:w="10080" w:type="dxa"/>
            <w:tcBorders>
              <w:top w:val="nil"/>
              <w:left w:val="nil"/>
              <w:bottom w:val="single" w:sz="12" w:space="0" w:color="006368"/>
              <w:right w:val="nil"/>
            </w:tcBorders>
          </w:tcPr>
          <w:p w:rsidR="00C97407" w:rsidRPr="00682E3D" w:rsidRDefault="00C97407" w:rsidP="00942D4D">
            <w:pPr>
              <w:rPr>
                <w:color w:val="FFFFFF" w:themeColor="background1"/>
                <w:sz w:val="2"/>
                <w:szCs w:val="2"/>
              </w:rPr>
            </w:pPr>
            <w:r w:rsidRPr="00682E3D">
              <w:rPr>
                <w:color w:val="FFFFFF" w:themeColor="background1"/>
                <w:sz w:val="2"/>
                <w:szCs w:val="2"/>
              </w:rPr>
              <w:t>Strategy</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C97407">
            <w:r>
              <w:t>Make time for prayer, meditation, and reflection</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t>Spend time in nature</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t>Participate in a spiritual gathering, community, or group</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t>Be open to inspiration</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t>Cherish your optimism and hope</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t>Be aware of nontangible (nonmaterial) aspects of life</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t>Be open to mystery, to not knowing</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t>Identify what is meaningful to you and notice its place in your life</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t>Sing</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t>Express gratitude</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t>Celebrate milestones with rituals that are meaningful to you</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t>Remember and memorialize loved ones who have died</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t>Nurture others</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t>Have awe-filled experiences</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t>Contribute to or participate in causes you believe in</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t>Read inspirational literature</w:t>
            </w:r>
          </w:p>
        </w:tc>
      </w:tr>
      <w:tr w:rsidR="00C97407" w:rsidRPr="00B478F5" w:rsidTr="00942D4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t>Listen to inspiring music</w:t>
            </w:r>
          </w:p>
        </w:tc>
      </w:tr>
      <w:tr w:rsidR="00C97407" w:rsidRPr="00B478F5" w:rsidTr="00942D4D">
        <w:trPr>
          <w:trHeight w:val="720"/>
        </w:trPr>
        <w:tc>
          <w:tcPr>
            <w:tcW w:w="633"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tc>
        <w:tc>
          <w:tcPr>
            <w:tcW w:w="10080" w:type="dxa"/>
            <w:tcBorders>
              <w:top w:val="single" w:sz="12" w:space="0" w:color="006368"/>
              <w:left w:val="single" w:sz="12" w:space="0" w:color="006368"/>
              <w:bottom w:val="single" w:sz="12" w:space="0" w:color="006368"/>
              <w:right w:val="single" w:sz="12" w:space="0" w:color="006368"/>
            </w:tcBorders>
          </w:tcPr>
          <w:p w:rsidR="00C97407" w:rsidRPr="00B478F5" w:rsidRDefault="00C97407" w:rsidP="00942D4D">
            <w:r w:rsidRPr="00B478F5">
              <w:t xml:space="preserve">Other: </w:t>
            </w:r>
          </w:p>
        </w:tc>
      </w:tr>
    </w:tbl>
    <w:p w:rsidR="00C97407" w:rsidRDefault="00925677" w:rsidP="00CE0469">
      <w:pPr>
        <w:pStyle w:val="Heading2"/>
      </w:pPr>
      <w:r w:rsidRPr="00925677">
        <w:t>Workplace or professional self-care</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Workplace or professional self-care"/>
      </w:tblPr>
      <w:tblGrid>
        <w:gridCol w:w="633"/>
        <w:gridCol w:w="10080"/>
      </w:tblGrid>
      <w:tr w:rsidR="00925677" w:rsidRPr="00682E3D" w:rsidTr="00FF2EAD">
        <w:trPr>
          <w:trHeight w:val="132"/>
          <w:tblHeader/>
        </w:trPr>
        <w:tc>
          <w:tcPr>
            <w:tcW w:w="633" w:type="dxa"/>
            <w:tcBorders>
              <w:top w:val="nil"/>
              <w:left w:val="nil"/>
              <w:bottom w:val="single" w:sz="12" w:space="0" w:color="006368"/>
              <w:right w:val="nil"/>
            </w:tcBorders>
          </w:tcPr>
          <w:p w:rsidR="00925677" w:rsidRPr="00682E3D" w:rsidRDefault="00925677" w:rsidP="00FF2EAD">
            <w:pPr>
              <w:rPr>
                <w:color w:val="FFFFFF" w:themeColor="background1"/>
                <w:sz w:val="2"/>
                <w:szCs w:val="2"/>
              </w:rPr>
            </w:pPr>
            <w:r w:rsidRPr="00682E3D">
              <w:rPr>
                <w:color w:val="FFFFFF" w:themeColor="background1"/>
                <w:sz w:val="2"/>
                <w:szCs w:val="2"/>
              </w:rPr>
              <w:t>Check</w:t>
            </w:r>
          </w:p>
        </w:tc>
        <w:tc>
          <w:tcPr>
            <w:tcW w:w="10080" w:type="dxa"/>
            <w:tcBorders>
              <w:top w:val="nil"/>
              <w:left w:val="nil"/>
              <w:bottom w:val="single" w:sz="12" w:space="0" w:color="006368"/>
              <w:right w:val="nil"/>
            </w:tcBorders>
          </w:tcPr>
          <w:p w:rsidR="00925677" w:rsidRPr="00682E3D" w:rsidRDefault="00925677" w:rsidP="00FF2EAD">
            <w:pPr>
              <w:rPr>
                <w:color w:val="FFFFFF" w:themeColor="background1"/>
                <w:sz w:val="2"/>
                <w:szCs w:val="2"/>
              </w:rPr>
            </w:pPr>
            <w:r w:rsidRPr="00682E3D">
              <w:rPr>
                <w:color w:val="FFFFFF" w:themeColor="background1"/>
                <w:sz w:val="2"/>
                <w:szCs w:val="2"/>
              </w:rPr>
              <w:t>Strategy</w:t>
            </w:r>
          </w:p>
        </w:tc>
      </w:tr>
      <w:tr w:rsidR="00925677"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FF2EAD"/>
        </w:tc>
        <w:tc>
          <w:tcPr>
            <w:tcW w:w="10080"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925677">
            <w:r>
              <w:t>Take time to eat lunch</w:t>
            </w:r>
          </w:p>
        </w:tc>
      </w:tr>
      <w:tr w:rsidR="00925677"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FF2EAD"/>
        </w:tc>
        <w:tc>
          <w:tcPr>
            <w:tcW w:w="10080"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FF2EAD">
            <w:r>
              <w:t>Take time to chat with coworkers</w:t>
            </w:r>
          </w:p>
        </w:tc>
      </w:tr>
      <w:tr w:rsidR="00925677"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FF2EAD"/>
        </w:tc>
        <w:tc>
          <w:tcPr>
            <w:tcW w:w="10080"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FF2EAD">
            <w:r>
              <w:t>Make time to complete tasks</w:t>
            </w:r>
          </w:p>
        </w:tc>
      </w:tr>
      <w:tr w:rsidR="00925677"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FF2EAD"/>
        </w:tc>
        <w:tc>
          <w:tcPr>
            <w:tcW w:w="10080"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FF2EAD">
            <w:r>
              <w:t>Identify projects or tasks that are exciting, growth promoting, and rewarding for you</w:t>
            </w:r>
          </w:p>
        </w:tc>
      </w:tr>
      <w:tr w:rsidR="00925677"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FF2EAD"/>
        </w:tc>
        <w:tc>
          <w:tcPr>
            <w:tcW w:w="10080"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925677">
            <w:r w:rsidRPr="00925677">
              <w:t xml:space="preserve">Pursue regular learning and professional development </w:t>
            </w:r>
          </w:p>
        </w:tc>
      </w:tr>
      <w:tr w:rsidR="00925677"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FF2EAD"/>
        </w:tc>
        <w:tc>
          <w:tcPr>
            <w:tcW w:w="10080"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925677">
            <w:r w:rsidRPr="00925677">
              <w:t xml:space="preserve">Get support from colleagues </w:t>
            </w:r>
          </w:p>
        </w:tc>
      </w:tr>
      <w:tr w:rsidR="00925677"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FF2EAD"/>
        </w:tc>
        <w:tc>
          <w:tcPr>
            <w:tcW w:w="10080"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925677">
            <w:r w:rsidRPr="00925677">
              <w:t xml:space="preserve">Negotiate for your needs </w:t>
            </w:r>
          </w:p>
        </w:tc>
      </w:tr>
      <w:tr w:rsidR="00925677"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FF2EAD"/>
        </w:tc>
        <w:tc>
          <w:tcPr>
            <w:tcW w:w="10080"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925677">
            <w:r>
              <w:t>Have a peer support group</w:t>
            </w:r>
          </w:p>
        </w:tc>
      </w:tr>
      <w:tr w:rsidR="00925677" w:rsidRPr="00B478F5" w:rsidTr="00FF2EAD">
        <w:trPr>
          <w:trHeight w:val="720"/>
        </w:trPr>
        <w:tc>
          <w:tcPr>
            <w:tcW w:w="633"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FF2EAD"/>
        </w:tc>
        <w:tc>
          <w:tcPr>
            <w:tcW w:w="10080" w:type="dxa"/>
            <w:tcBorders>
              <w:top w:val="single" w:sz="12" w:space="0" w:color="006368"/>
              <w:left w:val="single" w:sz="12" w:space="0" w:color="006368"/>
              <w:bottom w:val="single" w:sz="12" w:space="0" w:color="006368"/>
              <w:right w:val="single" w:sz="12" w:space="0" w:color="006368"/>
            </w:tcBorders>
          </w:tcPr>
          <w:p w:rsidR="00925677" w:rsidRPr="00B478F5" w:rsidRDefault="00925677" w:rsidP="00FF2EAD">
            <w:r w:rsidRPr="00B478F5">
              <w:t xml:space="preserve">Other: </w:t>
            </w:r>
          </w:p>
        </w:tc>
      </w:tr>
    </w:tbl>
    <w:p w:rsidR="009125A9" w:rsidRPr="009125A9" w:rsidRDefault="009125A9" w:rsidP="00CE0469">
      <w:pPr>
        <w:pStyle w:val="Heading2"/>
      </w:pPr>
      <w:r w:rsidRPr="009125A9">
        <w:t xml:space="preserve">Follow-up questions to consider </w:t>
      </w:r>
    </w:p>
    <w:p w:rsidR="009125A9" w:rsidRDefault="009125A9" w:rsidP="006F36D9">
      <w:pPr>
        <w:pStyle w:val="ListParagraph"/>
        <w:numPr>
          <w:ilvl w:val="0"/>
          <w:numId w:val="3"/>
        </w:numPr>
      </w:pPr>
      <w:r>
        <w:t xml:space="preserve">What was this process of filling out the checklist like for you? </w:t>
      </w:r>
    </w:p>
    <w:sdt>
      <w:sdtPr>
        <w:id w:val="693501643"/>
        <w:placeholder>
          <w:docPart w:val="DefaultPlaceholder_-1854013440"/>
        </w:placeholder>
        <w:showingPlcHdr/>
      </w:sdtPr>
      <w:sdtContent>
        <w:p w:rsidR="009125A9" w:rsidRDefault="009125A9" w:rsidP="009125A9">
          <w:pPr>
            <w:pStyle w:val="ListParagraph"/>
            <w:numPr>
              <w:ilvl w:val="0"/>
              <w:numId w:val="0"/>
            </w:numPr>
            <w:ind w:left="720"/>
          </w:pPr>
          <w:r w:rsidRPr="00565489">
            <w:rPr>
              <w:rStyle w:val="PlaceholderText"/>
            </w:rPr>
            <w:t>Click or tap here to enter text.</w:t>
          </w:r>
        </w:p>
      </w:sdtContent>
    </w:sdt>
    <w:p w:rsidR="009125A9" w:rsidRDefault="009125A9" w:rsidP="006F36D9">
      <w:pPr>
        <w:pStyle w:val="ListParagraph"/>
        <w:numPr>
          <w:ilvl w:val="0"/>
          <w:numId w:val="3"/>
        </w:numPr>
      </w:pPr>
      <w:proofErr w:type="gramStart"/>
      <w:r>
        <w:t>Were you surprised</w:t>
      </w:r>
      <w:proofErr w:type="gramEnd"/>
      <w:r>
        <w:t xml:space="preserve"> by any of your responses? If so, which ones? </w:t>
      </w:r>
    </w:p>
    <w:sdt>
      <w:sdtPr>
        <w:id w:val="-1441991047"/>
        <w:placeholder>
          <w:docPart w:val="DefaultPlaceholder_-1854013440"/>
        </w:placeholder>
        <w:showingPlcHdr/>
      </w:sdtPr>
      <w:sdtContent>
        <w:p w:rsidR="009125A9" w:rsidRDefault="009125A9" w:rsidP="009125A9">
          <w:pPr>
            <w:pStyle w:val="ListParagraph"/>
            <w:numPr>
              <w:ilvl w:val="0"/>
              <w:numId w:val="0"/>
            </w:numPr>
            <w:ind w:left="720"/>
          </w:pPr>
          <w:r w:rsidRPr="00565489">
            <w:rPr>
              <w:rStyle w:val="PlaceholderText"/>
            </w:rPr>
            <w:t>Click or tap here to enter text.</w:t>
          </w:r>
        </w:p>
      </w:sdtContent>
    </w:sdt>
    <w:p w:rsidR="009125A9" w:rsidRDefault="009125A9" w:rsidP="006F36D9">
      <w:pPr>
        <w:pStyle w:val="ListParagraph"/>
        <w:numPr>
          <w:ilvl w:val="0"/>
          <w:numId w:val="3"/>
        </w:numPr>
      </w:pPr>
      <w:r>
        <w:t xml:space="preserve">In what areas are you strongest? Weakest? </w:t>
      </w:r>
    </w:p>
    <w:sdt>
      <w:sdtPr>
        <w:id w:val="-1446375457"/>
        <w:placeholder>
          <w:docPart w:val="DefaultPlaceholder_-1854013440"/>
        </w:placeholder>
        <w:showingPlcHdr/>
      </w:sdtPr>
      <w:sdtContent>
        <w:p w:rsidR="009125A9" w:rsidRDefault="009125A9" w:rsidP="009125A9">
          <w:pPr>
            <w:pStyle w:val="ListParagraph"/>
            <w:numPr>
              <w:ilvl w:val="0"/>
              <w:numId w:val="0"/>
            </w:numPr>
            <w:ind w:left="720"/>
          </w:pPr>
          <w:r w:rsidRPr="00565489">
            <w:rPr>
              <w:rStyle w:val="PlaceholderText"/>
            </w:rPr>
            <w:t>Click or tap here to enter text.</w:t>
          </w:r>
        </w:p>
      </w:sdtContent>
    </w:sdt>
    <w:p w:rsidR="009125A9" w:rsidRDefault="009125A9">
      <w:pPr>
        <w:spacing w:after="160" w:line="259" w:lineRule="auto"/>
        <w:rPr>
          <w:rFonts w:cs="Arial"/>
          <w:color w:val="000000" w:themeColor="text1"/>
        </w:rPr>
      </w:pPr>
      <w:r>
        <w:br w:type="page"/>
      </w:r>
    </w:p>
    <w:p w:rsidR="009125A9" w:rsidRPr="009125A9" w:rsidRDefault="009125A9" w:rsidP="00CE0469">
      <w:pPr>
        <w:pStyle w:val="NumberedList"/>
      </w:pPr>
      <w:r w:rsidRPr="009125A9">
        <w:lastRenderedPageBreak/>
        <w:t xml:space="preserve">Adopt specific strategies. </w:t>
      </w:r>
    </w:p>
    <w:p w:rsidR="00925677" w:rsidRDefault="009125A9" w:rsidP="009125A9">
      <w:r w:rsidRPr="009125A9">
        <w:t>Based on your responses to the self-care self-assessment, list 1–2 things in each area that you already do and 1–2 things that you would like to do to take care of yourself. Then choose 3–5 things from your list that you can make a commitment to doing in the next month.</w:t>
      </w:r>
    </w:p>
    <w:tbl>
      <w:tblPr>
        <w:tblStyle w:val="TableGrid"/>
        <w:tblW w:w="10710" w:type="dxa"/>
        <w:tblInd w:w="-285"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CellMar>
          <w:top w:w="43" w:type="dxa"/>
          <w:left w:w="43" w:type="dxa"/>
          <w:bottom w:w="43" w:type="dxa"/>
          <w:right w:w="43" w:type="dxa"/>
        </w:tblCellMar>
        <w:tblLook w:val="04A0" w:firstRow="1" w:lastRow="0" w:firstColumn="1" w:lastColumn="0" w:noHBand="0" w:noVBand="1"/>
        <w:tblCaption w:val="Adopt specific strategies"/>
      </w:tblPr>
      <w:tblGrid>
        <w:gridCol w:w="2430"/>
        <w:gridCol w:w="3960"/>
        <w:gridCol w:w="4320"/>
      </w:tblGrid>
      <w:tr w:rsidR="009125A9" w:rsidRPr="003B66F7" w:rsidTr="009125A9">
        <w:trPr>
          <w:tblHeader/>
        </w:trPr>
        <w:tc>
          <w:tcPr>
            <w:tcW w:w="2430" w:type="dxa"/>
            <w:shd w:val="clear" w:color="auto" w:fill="D1FDFF"/>
          </w:tcPr>
          <w:p w:rsidR="009125A9" w:rsidRPr="003B66F7" w:rsidRDefault="009125A9" w:rsidP="00FF2EAD">
            <w:pPr>
              <w:jc w:val="center"/>
              <w:rPr>
                <w:b/>
                <w:szCs w:val="24"/>
              </w:rPr>
            </w:pPr>
            <w:r>
              <w:rPr>
                <w:b/>
                <w:szCs w:val="24"/>
              </w:rPr>
              <w:t>Area</w:t>
            </w:r>
          </w:p>
        </w:tc>
        <w:tc>
          <w:tcPr>
            <w:tcW w:w="3960" w:type="dxa"/>
            <w:shd w:val="clear" w:color="auto" w:fill="D1FDFF"/>
          </w:tcPr>
          <w:p w:rsidR="009125A9" w:rsidRPr="003B66F7" w:rsidRDefault="009125A9" w:rsidP="00FF2EAD">
            <w:pPr>
              <w:jc w:val="center"/>
              <w:rPr>
                <w:b/>
                <w:szCs w:val="24"/>
              </w:rPr>
            </w:pPr>
            <w:r>
              <w:rPr>
                <w:b/>
                <w:szCs w:val="24"/>
              </w:rPr>
              <w:t>Already Do</w:t>
            </w:r>
          </w:p>
        </w:tc>
        <w:tc>
          <w:tcPr>
            <w:tcW w:w="4320" w:type="dxa"/>
            <w:shd w:val="clear" w:color="auto" w:fill="D1FDFF"/>
          </w:tcPr>
          <w:p w:rsidR="009125A9" w:rsidRPr="003B66F7" w:rsidRDefault="009125A9" w:rsidP="00FF2EAD">
            <w:pPr>
              <w:jc w:val="center"/>
              <w:rPr>
                <w:b/>
                <w:szCs w:val="24"/>
              </w:rPr>
            </w:pPr>
            <w:r>
              <w:rPr>
                <w:b/>
                <w:szCs w:val="24"/>
              </w:rPr>
              <w:t>Would Like To Do</w:t>
            </w:r>
          </w:p>
        </w:tc>
      </w:tr>
      <w:tr w:rsidR="009125A9" w:rsidTr="004F0EBB">
        <w:trPr>
          <w:trHeight w:val="1152"/>
        </w:trPr>
        <w:tc>
          <w:tcPr>
            <w:tcW w:w="2430" w:type="dxa"/>
          </w:tcPr>
          <w:p w:rsidR="009125A9" w:rsidRPr="00B478F5" w:rsidRDefault="009125A9" w:rsidP="009125A9">
            <w:r>
              <w:t>Physical</w:t>
            </w:r>
          </w:p>
        </w:tc>
        <w:tc>
          <w:tcPr>
            <w:tcW w:w="3960" w:type="dxa"/>
          </w:tcPr>
          <w:p w:rsidR="009125A9" w:rsidRPr="00B478F5" w:rsidRDefault="009125A9" w:rsidP="00FF2EAD"/>
        </w:tc>
        <w:tc>
          <w:tcPr>
            <w:tcW w:w="4320" w:type="dxa"/>
          </w:tcPr>
          <w:p w:rsidR="009125A9" w:rsidRDefault="009125A9" w:rsidP="00FF2EAD">
            <w:pPr>
              <w:rPr>
                <w:szCs w:val="24"/>
              </w:rPr>
            </w:pPr>
          </w:p>
        </w:tc>
      </w:tr>
      <w:tr w:rsidR="009125A9" w:rsidTr="004F0EBB">
        <w:trPr>
          <w:trHeight w:val="1152"/>
        </w:trPr>
        <w:tc>
          <w:tcPr>
            <w:tcW w:w="2430" w:type="dxa"/>
          </w:tcPr>
          <w:p w:rsidR="009125A9" w:rsidRDefault="009125A9" w:rsidP="00FF2EAD">
            <w:r>
              <w:t>Relational</w:t>
            </w:r>
          </w:p>
        </w:tc>
        <w:tc>
          <w:tcPr>
            <w:tcW w:w="3960" w:type="dxa"/>
          </w:tcPr>
          <w:p w:rsidR="009125A9" w:rsidRPr="00B478F5" w:rsidRDefault="009125A9" w:rsidP="00FF2EAD"/>
        </w:tc>
        <w:tc>
          <w:tcPr>
            <w:tcW w:w="4320" w:type="dxa"/>
          </w:tcPr>
          <w:p w:rsidR="009125A9" w:rsidRDefault="009125A9" w:rsidP="00FF2EAD">
            <w:pPr>
              <w:rPr>
                <w:szCs w:val="24"/>
              </w:rPr>
            </w:pPr>
          </w:p>
        </w:tc>
      </w:tr>
      <w:tr w:rsidR="009125A9" w:rsidTr="004F0EBB">
        <w:trPr>
          <w:trHeight w:val="1152"/>
        </w:trPr>
        <w:tc>
          <w:tcPr>
            <w:tcW w:w="2430" w:type="dxa"/>
          </w:tcPr>
          <w:p w:rsidR="009125A9" w:rsidRPr="00B478F5" w:rsidRDefault="009125A9" w:rsidP="00FF2EAD">
            <w:r>
              <w:t>Emotional</w:t>
            </w:r>
          </w:p>
        </w:tc>
        <w:tc>
          <w:tcPr>
            <w:tcW w:w="3960" w:type="dxa"/>
          </w:tcPr>
          <w:p w:rsidR="009125A9" w:rsidRPr="00B478F5" w:rsidRDefault="009125A9" w:rsidP="00FF2EAD"/>
        </w:tc>
        <w:tc>
          <w:tcPr>
            <w:tcW w:w="4320" w:type="dxa"/>
          </w:tcPr>
          <w:p w:rsidR="009125A9" w:rsidRDefault="009125A9" w:rsidP="00FF2EAD">
            <w:pPr>
              <w:rPr>
                <w:szCs w:val="24"/>
              </w:rPr>
            </w:pPr>
          </w:p>
        </w:tc>
      </w:tr>
      <w:tr w:rsidR="009125A9" w:rsidTr="004F0EBB">
        <w:trPr>
          <w:trHeight w:val="1152"/>
        </w:trPr>
        <w:tc>
          <w:tcPr>
            <w:tcW w:w="2430" w:type="dxa"/>
          </w:tcPr>
          <w:p w:rsidR="009125A9" w:rsidRPr="00B478F5" w:rsidRDefault="009125A9" w:rsidP="00FF2EAD">
            <w:r>
              <w:t>Spiritual</w:t>
            </w:r>
          </w:p>
        </w:tc>
        <w:tc>
          <w:tcPr>
            <w:tcW w:w="3960" w:type="dxa"/>
          </w:tcPr>
          <w:p w:rsidR="009125A9" w:rsidRPr="00B478F5" w:rsidRDefault="009125A9" w:rsidP="00FF2EAD"/>
        </w:tc>
        <w:tc>
          <w:tcPr>
            <w:tcW w:w="4320" w:type="dxa"/>
          </w:tcPr>
          <w:p w:rsidR="009125A9" w:rsidRDefault="009125A9" w:rsidP="00FF2EAD">
            <w:pPr>
              <w:rPr>
                <w:szCs w:val="24"/>
              </w:rPr>
            </w:pPr>
          </w:p>
        </w:tc>
      </w:tr>
      <w:tr w:rsidR="009125A9" w:rsidTr="004F0EBB">
        <w:trPr>
          <w:trHeight w:val="1152"/>
        </w:trPr>
        <w:tc>
          <w:tcPr>
            <w:tcW w:w="2430" w:type="dxa"/>
          </w:tcPr>
          <w:p w:rsidR="009125A9" w:rsidRPr="00B478F5" w:rsidRDefault="009125A9" w:rsidP="00FF2EAD">
            <w:r>
              <w:t>Professional</w:t>
            </w:r>
          </w:p>
        </w:tc>
        <w:tc>
          <w:tcPr>
            <w:tcW w:w="3960" w:type="dxa"/>
          </w:tcPr>
          <w:p w:rsidR="009125A9" w:rsidRPr="00B478F5" w:rsidRDefault="009125A9" w:rsidP="00FF2EAD"/>
        </w:tc>
        <w:tc>
          <w:tcPr>
            <w:tcW w:w="4320" w:type="dxa"/>
          </w:tcPr>
          <w:p w:rsidR="009125A9" w:rsidRDefault="009125A9" w:rsidP="00FF2EAD">
            <w:pPr>
              <w:rPr>
                <w:szCs w:val="24"/>
              </w:rPr>
            </w:pPr>
          </w:p>
        </w:tc>
      </w:tr>
    </w:tbl>
    <w:p w:rsidR="004F0EBB" w:rsidRDefault="004F0EBB" w:rsidP="00CE0469">
      <w:pPr>
        <w:pStyle w:val="Heading2"/>
      </w:pPr>
      <w:r>
        <w:t xml:space="preserve">Committed to doing: </w:t>
      </w:r>
    </w:p>
    <w:p w:rsidR="004F0EBB" w:rsidRDefault="00AA4388" w:rsidP="004F0EBB">
      <w:pPr>
        <w:pStyle w:val="ListParagraph"/>
      </w:pPr>
      <w:sdt>
        <w:sdtPr>
          <w:id w:val="-2096387422"/>
          <w:placeholder>
            <w:docPart w:val="DefaultPlaceholder_-1854013440"/>
          </w:placeholder>
          <w:showingPlcHdr/>
        </w:sdtPr>
        <w:sdtContent>
          <w:r w:rsidR="004F0EBB" w:rsidRPr="00565489">
            <w:rPr>
              <w:rStyle w:val="PlaceholderText"/>
            </w:rPr>
            <w:t>Click or tap here to enter text.</w:t>
          </w:r>
        </w:sdtContent>
      </w:sdt>
      <w:r w:rsidR="004F0EBB">
        <w:t xml:space="preserve"> </w:t>
      </w:r>
    </w:p>
    <w:p w:rsidR="004F0EBB" w:rsidRDefault="00AA4388" w:rsidP="004F0EBB">
      <w:pPr>
        <w:pStyle w:val="ListParagraph"/>
      </w:pPr>
      <w:sdt>
        <w:sdtPr>
          <w:id w:val="1553185157"/>
          <w:placeholder>
            <w:docPart w:val="DefaultPlaceholder_-1854013440"/>
          </w:placeholder>
          <w:showingPlcHdr/>
        </w:sdtPr>
        <w:sdtContent>
          <w:r w:rsidR="004F0EBB" w:rsidRPr="00565489">
            <w:rPr>
              <w:rStyle w:val="PlaceholderText"/>
            </w:rPr>
            <w:t>Click or tap here to enter text.</w:t>
          </w:r>
        </w:sdtContent>
      </w:sdt>
      <w:r w:rsidR="004F0EBB">
        <w:t xml:space="preserve"> </w:t>
      </w:r>
    </w:p>
    <w:p w:rsidR="004F0EBB" w:rsidRDefault="00AA4388" w:rsidP="004F0EBB">
      <w:pPr>
        <w:pStyle w:val="ListParagraph"/>
      </w:pPr>
      <w:sdt>
        <w:sdtPr>
          <w:id w:val="-1808466297"/>
          <w:placeholder>
            <w:docPart w:val="DefaultPlaceholder_-1854013440"/>
          </w:placeholder>
          <w:showingPlcHdr/>
        </w:sdtPr>
        <w:sdtContent>
          <w:r w:rsidR="004F0EBB" w:rsidRPr="00565489">
            <w:rPr>
              <w:rStyle w:val="PlaceholderText"/>
            </w:rPr>
            <w:t>Click or tap here to enter text.</w:t>
          </w:r>
        </w:sdtContent>
      </w:sdt>
      <w:r w:rsidR="004F0EBB">
        <w:t xml:space="preserve"> </w:t>
      </w:r>
    </w:p>
    <w:p w:rsidR="004F0EBB" w:rsidRDefault="00AA4388" w:rsidP="00FF2EAD">
      <w:pPr>
        <w:pStyle w:val="ListParagraph"/>
      </w:pPr>
      <w:sdt>
        <w:sdtPr>
          <w:id w:val="-10216934"/>
          <w:placeholder>
            <w:docPart w:val="DefaultPlaceholder_-1854013440"/>
          </w:placeholder>
          <w:showingPlcHdr/>
        </w:sdtPr>
        <w:sdtContent>
          <w:r w:rsidR="004F0EBB" w:rsidRPr="00565489">
            <w:rPr>
              <w:rStyle w:val="PlaceholderText"/>
            </w:rPr>
            <w:t>Click or tap here to enter text.</w:t>
          </w:r>
        </w:sdtContent>
      </w:sdt>
    </w:p>
    <w:p w:rsidR="004F0EBB" w:rsidRDefault="00AA4388" w:rsidP="00FF2EAD">
      <w:pPr>
        <w:pStyle w:val="ListParagraph"/>
      </w:pPr>
      <w:sdt>
        <w:sdtPr>
          <w:id w:val="-1853330238"/>
          <w:placeholder>
            <w:docPart w:val="DefaultPlaceholder_-1854013440"/>
          </w:placeholder>
          <w:showingPlcHdr/>
        </w:sdtPr>
        <w:sdtContent>
          <w:r w:rsidR="004F0EBB" w:rsidRPr="00565489">
            <w:rPr>
              <w:rStyle w:val="PlaceholderText"/>
            </w:rPr>
            <w:t>Click or tap here to enter text.</w:t>
          </w:r>
        </w:sdtContent>
      </w:sdt>
    </w:p>
    <w:p w:rsidR="004F0EBB" w:rsidRDefault="004F0EBB">
      <w:pPr>
        <w:spacing w:after="160" w:line="259" w:lineRule="auto"/>
        <w:rPr>
          <w:rFonts w:cs="Arial"/>
          <w:color w:val="000000" w:themeColor="text1"/>
        </w:rPr>
      </w:pPr>
      <w:r>
        <w:br w:type="page"/>
      </w:r>
    </w:p>
    <w:p w:rsidR="004F0EBB" w:rsidRDefault="004F0EBB" w:rsidP="00E87CD3">
      <w:pPr>
        <w:pStyle w:val="Subtitle"/>
      </w:pPr>
      <w:r>
        <w:lastRenderedPageBreak/>
        <w:t>3.3 School Self-Care Plan</w:t>
      </w:r>
    </w:p>
    <w:p w:rsidR="004F0EBB" w:rsidRDefault="004F0EBB" w:rsidP="004F0EBB">
      <w:r>
        <w:t xml:space="preserve">These checklists will help you recognize warning signs of STS at a school level and to choose school-wide strategies to support self-care. </w:t>
      </w:r>
    </w:p>
    <w:p w:rsidR="004F0EBB" w:rsidRDefault="004F0EBB" w:rsidP="006F36D9">
      <w:pPr>
        <w:pStyle w:val="NumberedList"/>
        <w:numPr>
          <w:ilvl w:val="0"/>
          <w:numId w:val="7"/>
        </w:numPr>
      </w:pPr>
      <w:r>
        <w:t xml:space="preserve">Recognize the warning signs. </w:t>
      </w:r>
    </w:p>
    <w:p w:rsidR="009125A9" w:rsidRDefault="004F0EBB" w:rsidP="004F0EBB">
      <w:pPr>
        <w:rPr>
          <w:i/>
          <w:iCs/>
          <w:color w:val="01515E"/>
          <w:sz w:val="23"/>
          <w:szCs w:val="23"/>
        </w:rPr>
      </w:pPr>
      <w:r>
        <w:rPr>
          <w:i/>
          <w:iCs/>
          <w:color w:val="01515E"/>
          <w:sz w:val="23"/>
          <w:szCs w:val="23"/>
        </w:rPr>
        <w:t xml:space="preserve">A range of warning signs can indicate that your school as a whole </w:t>
      </w:r>
      <w:proofErr w:type="gramStart"/>
      <w:r>
        <w:rPr>
          <w:i/>
          <w:iCs/>
          <w:color w:val="01515E"/>
          <w:sz w:val="23"/>
          <w:szCs w:val="23"/>
        </w:rPr>
        <w:t>may be affected</w:t>
      </w:r>
      <w:proofErr w:type="gramEnd"/>
      <w:r>
        <w:rPr>
          <w:i/>
          <w:iCs/>
          <w:color w:val="01515E"/>
          <w:sz w:val="23"/>
          <w:szCs w:val="23"/>
        </w:rPr>
        <w:t xml:space="preserve"> by trauma. Check any signs you detect in your school.</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Recognize the warning signs."/>
      </w:tblPr>
      <w:tblGrid>
        <w:gridCol w:w="633"/>
        <w:gridCol w:w="10080"/>
      </w:tblGrid>
      <w:tr w:rsidR="004F0EBB" w:rsidRPr="00682E3D" w:rsidTr="00FF2EAD">
        <w:trPr>
          <w:trHeight w:val="132"/>
          <w:tblHeader/>
        </w:trPr>
        <w:tc>
          <w:tcPr>
            <w:tcW w:w="633" w:type="dxa"/>
            <w:tcBorders>
              <w:top w:val="nil"/>
              <w:left w:val="nil"/>
              <w:bottom w:val="single" w:sz="12" w:space="0" w:color="006368"/>
              <w:right w:val="nil"/>
            </w:tcBorders>
          </w:tcPr>
          <w:p w:rsidR="004F0EBB" w:rsidRPr="004F0EBB" w:rsidRDefault="004F0EBB" w:rsidP="00FF2EAD">
            <w:pPr>
              <w:rPr>
                <w:color w:val="FFFFFF" w:themeColor="background1"/>
                <w:sz w:val="2"/>
                <w:szCs w:val="2"/>
              </w:rPr>
            </w:pPr>
            <w:r w:rsidRPr="004F0EBB">
              <w:rPr>
                <w:color w:val="FFFFFF" w:themeColor="background1"/>
                <w:sz w:val="2"/>
                <w:szCs w:val="2"/>
              </w:rPr>
              <w:t>Check</w:t>
            </w:r>
          </w:p>
        </w:tc>
        <w:tc>
          <w:tcPr>
            <w:tcW w:w="10080" w:type="dxa"/>
            <w:tcBorders>
              <w:top w:val="nil"/>
              <w:left w:val="nil"/>
              <w:bottom w:val="single" w:sz="12" w:space="0" w:color="006368"/>
              <w:right w:val="nil"/>
            </w:tcBorders>
          </w:tcPr>
          <w:p w:rsidR="004F0EBB" w:rsidRPr="004F0EBB" w:rsidRDefault="004F0EBB" w:rsidP="004F0EBB">
            <w:pPr>
              <w:rPr>
                <w:color w:val="FFFFFF" w:themeColor="background1"/>
                <w:sz w:val="2"/>
                <w:szCs w:val="2"/>
              </w:rPr>
            </w:pPr>
            <w:r w:rsidRPr="004F0EBB">
              <w:rPr>
                <w:color w:val="FFFFFF" w:themeColor="background1"/>
                <w:sz w:val="2"/>
                <w:szCs w:val="2"/>
              </w:rPr>
              <w:t>Warning Sign</w:t>
            </w:r>
          </w:p>
        </w:tc>
      </w:tr>
      <w:tr w:rsidR="004F0EBB"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tc>
        <w:tc>
          <w:tcPr>
            <w:tcW w:w="10080"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4F0EBB">
            <w:r>
              <w:t>School environment is often chaotic, disorganized, and unpredictable.</w:t>
            </w:r>
          </w:p>
        </w:tc>
      </w:tr>
      <w:tr w:rsidR="004F0EBB"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tc>
        <w:tc>
          <w:tcPr>
            <w:tcW w:w="10080"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r>
              <w:t>Staff members are often fearful of their own safety.</w:t>
            </w:r>
          </w:p>
        </w:tc>
      </w:tr>
      <w:tr w:rsidR="004F0EBB"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tc>
        <w:tc>
          <w:tcPr>
            <w:tcW w:w="10080"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r>
              <w:t>Staff members often use harsh and punitive discipline practices to regain control.</w:t>
            </w:r>
          </w:p>
        </w:tc>
      </w:tr>
      <w:tr w:rsidR="004F0EBB"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tc>
        <w:tc>
          <w:tcPr>
            <w:tcW w:w="10080"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r>
              <w:t>The school has a high rate of staff turnover.</w:t>
            </w:r>
          </w:p>
        </w:tc>
      </w:tr>
      <w:tr w:rsidR="004F0EBB"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tc>
        <w:tc>
          <w:tcPr>
            <w:tcW w:w="10080"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r>
              <w:t>The school has a high rate of staff absenteeism.</w:t>
            </w:r>
          </w:p>
        </w:tc>
      </w:tr>
      <w:tr w:rsidR="004F0EBB"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tc>
        <w:tc>
          <w:tcPr>
            <w:tcW w:w="10080"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r>
              <w:t>There is a lack of communication and/or frequent miscommunication among staff members.</w:t>
            </w:r>
          </w:p>
        </w:tc>
      </w:tr>
      <w:tr w:rsidR="004F0EBB"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tc>
        <w:tc>
          <w:tcPr>
            <w:tcW w:w="10080"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r>
              <w:t>Interpersonal conflicts are increasing among staff members in different roles or departments.</w:t>
            </w:r>
          </w:p>
        </w:tc>
      </w:tr>
      <w:tr w:rsidR="004F0EBB"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tc>
        <w:tc>
          <w:tcPr>
            <w:tcW w:w="10080"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r>
              <w:t>Work is often incomplete.</w:t>
            </w:r>
          </w:p>
        </w:tc>
      </w:tr>
      <w:tr w:rsidR="004F0EBB"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tc>
        <w:tc>
          <w:tcPr>
            <w:tcW w:w="10080"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r>
              <w:t>Work quality is often poor.</w:t>
            </w:r>
          </w:p>
        </w:tc>
      </w:tr>
      <w:tr w:rsidR="004F0EBB"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tc>
        <w:tc>
          <w:tcPr>
            <w:tcW w:w="10080"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r>
              <w:t>The school has a negative atmosphere.</w:t>
            </w:r>
          </w:p>
        </w:tc>
      </w:tr>
      <w:tr w:rsidR="004F0EBB"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tc>
        <w:tc>
          <w:tcPr>
            <w:tcW w:w="10080"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r>
              <w:t>People at the school feel a lack of emotional and/or physical safety.</w:t>
            </w:r>
          </w:p>
        </w:tc>
      </w:tr>
      <w:tr w:rsidR="004F0EBB"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tc>
        <w:tc>
          <w:tcPr>
            <w:tcW w:w="10080"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r>
              <w:t>Staff members have less energy or motivation to go the extra mile.</w:t>
            </w:r>
          </w:p>
        </w:tc>
      </w:tr>
      <w:tr w:rsidR="004F0EBB"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tc>
        <w:tc>
          <w:tcPr>
            <w:tcW w:w="10080"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r>
              <w:t>Staff members collectively tend to be cynical and negative about students.</w:t>
            </w:r>
          </w:p>
        </w:tc>
      </w:tr>
      <w:tr w:rsidR="004F0EBB"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tc>
        <w:tc>
          <w:tcPr>
            <w:tcW w:w="10080" w:type="dxa"/>
            <w:tcBorders>
              <w:top w:val="single" w:sz="12" w:space="0" w:color="006368"/>
              <w:left w:val="single" w:sz="12" w:space="0" w:color="006368"/>
              <w:bottom w:val="single" w:sz="12" w:space="0" w:color="006368"/>
              <w:right w:val="single" w:sz="12" w:space="0" w:color="006368"/>
            </w:tcBorders>
          </w:tcPr>
          <w:p w:rsidR="004F0EBB" w:rsidRPr="00B478F5" w:rsidRDefault="004F0EBB" w:rsidP="00FF2EAD">
            <w:r>
              <w:t>Student and family complaints about the school have increased.</w:t>
            </w:r>
          </w:p>
        </w:tc>
      </w:tr>
    </w:tbl>
    <w:p w:rsidR="004F0EBB" w:rsidRPr="004F0EBB" w:rsidRDefault="004F0EBB" w:rsidP="00CE0469">
      <w:pPr>
        <w:pStyle w:val="NumberedList"/>
      </w:pPr>
      <w:r w:rsidRPr="004F0EBB">
        <w:t>Assess your school</w:t>
      </w:r>
      <w:r>
        <w:t>-</w:t>
      </w:r>
      <w:r w:rsidRPr="004F0EBB">
        <w:t xml:space="preserve">wide self-care practices. </w:t>
      </w:r>
    </w:p>
    <w:p w:rsidR="004F0EBB" w:rsidRDefault="004F0EBB" w:rsidP="004F0EBB">
      <w:r w:rsidRPr="004F0EBB">
        <w:t>Check everything that your school currently does to support staff members in each domain.</w:t>
      </w:r>
    </w:p>
    <w:p w:rsidR="00FB5248" w:rsidRDefault="00FB5248">
      <w:pPr>
        <w:spacing w:after="160" w:line="259" w:lineRule="auto"/>
        <w:rPr>
          <w:b/>
          <w:color w:val="006368"/>
        </w:rPr>
      </w:pPr>
      <w:r>
        <w:br w:type="page"/>
      </w:r>
    </w:p>
    <w:p w:rsidR="004F0EBB" w:rsidRDefault="004F0EBB" w:rsidP="00CE0469">
      <w:pPr>
        <w:pStyle w:val="Heading2"/>
      </w:pPr>
      <w:r>
        <w:lastRenderedPageBreak/>
        <w:t>Training and education</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Assess your schoolwide self-care practices."/>
      </w:tblPr>
      <w:tblGrid>
        <w:gridCol w:w="633"/>
        <w:gridCol w:w="10080"/>
      </w:tblGrid>
      <w:tr w:rsidR="00CE0469" w:rsidRPr="00CE0469" w:rsidTr="00FF2EAD">
        <w:trPr>
          <w:trHeight w:val="132"/>
          <w:tblHeader/>
        </w:trPr>
        <w:tc>
          <w:tcPr>
            <w:tcW w:w="633" w:type="dxa"/>
            <w:tcBorders>
              <w:top w:val="nil"/>
              <w:left w:val="nil"/>
              <w:bottom w:val="single" w:sz="12" w:space="0" w:color="006368"/>
              <w:right w:val="nil"/>
            </w:tcBorders>
          </w:tcPr>
          <w:p w:rsidR="00CE0469" w:rsidRPr="00CE0469" w:rsidRDefault="00CE0469" w:rsidP="00FF2EAD">
            <w:pPr>
              <w:rPr>
                <w:color w:val="FFFFFF" w:themeColor="background1"/>
                <w:sz w:val="2"/>
                <w:szCs w:val="2"/>
              </w:rPr>
            </w:pPr>
            <w:r w:rsidRPr="00CE0469">
              <w:rPr>
                <w:color w:val="FFFFFF" w:themeColor="background1"/>
                <w:sz w:val="2"/>
                <w:szCs w:val="2"/>
              </w:rPr>
              <w:t>Check</w:t>
            </w:r>
          </w:p>
        </w:tc>
        <w:tc>
          <w:tcPr>
            <w:tcW w:w="10080" w:type="dxa"/>
            <w:tcBorders>
              <w:top w:val="nil"/>
              <w:left w:val="nil"/>
              <w:bottom w:val="single" w:sz="12" w:space="0" w:color="006368"/>
              <w:right w:val="nil"/>
            </w:tcBorders>
          </w:tcPr>
          <w:p w:rsidR="00CE0469" w:rsidRPr="00CE0469" w:rsidRDefault="00CE0469" w:rsidP="00FF2EAD">
            <w:pPr>
              <w:rPr>
                <w:color w:val="FFFFFF" w:themeColor="background1"/>
                <w:sz w:val="2"/>
                <w:szCs w:val="2"/>
              </w:rPr>
            </w:pPr>
            <w:r w:rsidRPr="00CE0469">
              <w:rPr>
                <w:color w:val="FFFFFF" w:themeColor="background1"/>
                <w:sz w:val="2"/>
                <w:szCs w:val="2"/>
              </w:rPr>
              <w:t>Current Practice</w:t>
            </w:r>
          </w:p>
        </w:tc>
      </w:tr>
      <w:tr w:rsidR="00CE0469"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FF2EAD"/>
        </w:tc>
        <w:tc>
          <w:tcPr>
            <w:tcW w:w="10080"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CE0469">
            <w:r w:rsidRPr="00CE0469">
              <w:t xml:space="preserve">The school provides education to all employees on the signs of STS and related conditions such as vicarious trauma </w:t>
            </w:r>
          </w:p>
        </w:tc>
      </w:tr>
      <w:tr w:rsidR="00CE0469"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FF2EAD"/>
        </w:tc>
        <w:tc>
          <w:tcPr>
            <w:tcW w:w="10080"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CE0469">
            <w:r w:rsidRPr="00CE0469">
              <w:t>The school provides all employees with professional development related to stress management, self-care, and resilience-focused strategies.</w:t>
            </w:r>
          </w:p>
        </w:tc>
      </w:tr>
      <w:tr w:rsidR="00CE0469"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CE0469"/>
        </w:tc>
        <w:tc>
          <w:tcPr>
            <w:tcW w:w="10080" w:type="dxa"/>
          </w:tcPr>
          <w:p w:rsidR="00CE0469" w:rsidRPr="00CE0469" w:rsidRDefault="00CE0469" w:rsidP="00CE0469">
            <w:r w:rsidRPr="00CE0469">
              <w:t xml:space="preserve">The school provides all employees with training related to their job tasks. </w:t>
            </w:r>
          </w:p>
        </w:tc>
      </w:tr>
      <w:tr w:rsidR="00CE0469"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CE0469"/>
        </w:tc>
        <w:tc>
          <w:tcPr>
            <w:tcW w:w="10080" w:type="dxa"/>
          </w:tcPr>
          <w:p w:rsidR="00CE0469" w:rsidRPr="00CE0469" w:rsidRDefault="00CE0469" w:rsidP="00CE0469">
            <w:r w:rsidRPr="00CE0469">
              <w:t xml:space="preserve">Staff members </w:t>
            </w:r>
            <w:proofErr w:type="gramStart"/>
            <w:r w:rsidRPr="00CE0469">
              <w:t>are given</w:t>
            </w:r>
            <w:proofErr w:type="gramEnd"/>
            <w:r w:rsidRPr="00CE0469">
              <w:t xml:space="preserve"> opportunities to attend refresher trainings and trainings on new topics related to their roles. </w:t>
            </w:r>
          </w:p>
        </w:tc>
      </w:tr>
      <w:tr w:rsidR="00CE0469"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CE0469"/>
        </w:tc>
        <w:tc>
          <w:tcPr>
            <w:tcW w:w="10080" w:type="dxa"/>
          </w:tcPr>
          <w:p w:rsidR="00CE0469" w:rsidRPr="00CE0469" w:rsidRDefault="00CE0469" w:rsidP="00CE0469">
            <w:r w:rsidRPr="00CE0469">
              <w:t xml:space="preserve">Staff coverage is in place to support training. </w:t>
            </w:r>
          </w:p>
        </w:tc>
      </w:tr>
      <w:tr w:rsidR="00CE0469"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CE0469"/>
        </w:tc>
        <w:tc>
          <w:tcPr>
            <w:tcW w:w="10080" w:type="dxa"/>
          </w:tcPr>
          <w:p w:rsidR="00CE0469" w:rsidRPr="00CE0469" w:rsidRDefault="00CE0469" w:rsidP="00CE0469">
            <w:r w:rsidRPr="00CE0469">
              <w:t xml:space="preserve">The school provides education on steps necessary to advance employees in their roles. </w:t>
            </w:r>
          </w:p>
        </w:tc>
      </w:tr>
    </w:tbl>
    <w:p w:rsidR="00CE0469" w:rsidRPr="00CE0469" w:rsidRDefault="00CE0469" w:rsidP="00CE0469">
      <w:pPr>
        <w:pStyle w:val="Heading2"/>
      </w:pPr>
      <w:r w:rsidRPr="00CE0469">
        <w:t>Support and supervision</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Assess your schoolwide self-care practices."/>
      </w:tblPr>
      <w:tblGrid>
        <w:gridCol w:w="633"/>
        <w:gridCol w:w="10080"/>
      </w:tblGrid>
      <w:tr w:rsidR="00CE0469" w:rsidRPr="00CE0469" w:rsidTr="00FF2EAD">
        <w:trPr>
          <w:trHeight w:val="132"/>
          <w:tblHeader/>
        </w:trPr>
        <w:tc>
          <w:tcPr>
            <w:tcW w:w="633" w:type="dxa"/>
            <w:tcBorders>
              <w:top w:val="nil"/>
              <w:left w:val="nil"/>
              <w:bottom w:val="single" w:sz="12" w:space="0" w:color="006368"/>
              <w:right w:val="nil"/>
            </w:tcBorders>
          </w:tcPr>
          <w:p w:rsidR="00CE0469" w:rsidRPr="00CE0469" w:rsidRDefault="00CE0469" w:rsidP="00FF2EAD">
            <w:pPr>
              <w:rPr>
                <w:color w:val="FFFFFF" w:themeColor="background1"/>
                <w:sz w:val="2"/>
                <w:szCs w:val="2"/>
              </w:rPr>
            </w:pPr>
            <w:r w:rsidRPr="00CE0469">
              <w:rPr>
                <w:color w:val="FFFFFF" w:themeColor="background1"/>
                <w:sz w:val="2"/>
                <w:szCs w:val="2"/>
              </w:rPr>
              <w:t>Check</w:t>
            </w:r>
          </w:p>
        </w:tc>
        <w:tc>
          <w:tcPr>
            <w:tcW w:w="10080" w:type="dxa"/>
            <w:tcBorders>
              <w:top w:val="nil"/>
              <w:left w:val="nil"/>
              <w:bottom w:val="single" w:sz="12" w:space="0" w:color="006368"/>
              <w:right w:val="nil"/>
            </w:tcBorders>
          </w:tcPr>
          <w:p w:rsidR="00CE0469" w:rsidRPr="00CE0469" w:rsidRDefault="00CE0469" w:rsidP="00FF2EAD">
            <w:pPr>
              <w:rPr>
                <w:color w:val="FFFFFF" w:themeColor="background1"/>
                <w:sz w:val="2"/>
                <w:szCs w:val="2"/>
              </w:rPr>
            </w:pPr>
            <w:r w:rsidRPr="00CE0469">
              <w:rPr>
                <w:color w:val="FFFFFF" w:themeColor="background1"/>
                <w:sz w:val="2"/>
                <w:szCs w:val="2"/>
              </w:rPr>
              <w:t>Current Practice</w:t>
            </w:r>
          </w:p>
        </w:tc>
      </w:tr>
      <w:tr w:rsidR="00CE0469"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FF2EAD"/>
        </w:tc>
        <w:tc>
          <w:tcPr>
            <w:tcW w:w="10080"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CE0469">
            <w:pPr>
              <w:tabs>
                <w:tab w:val="left" w:pos="1281"/>
              </w:tabs>
            </w:pPr>
            <w:r>
              <w:t>The school offers an employee assistance program.</w:t>
            </w:r>
          </w:p>
        </w:tc>
      </w:tr>
      <w:tr w:rsidR="00CE0469"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FF2EAD"/>
        </w:tc>
        <w:tc>
          <w:tcPr>
            <w:tcW w:w="10080" w:type="dxa"/>
            <w:tcBorders>
              <w:top w:val="single" w:sz="12" w:space="0" w:color="006368"/>
              <w:left w:val="single" w:sz="12" w:space="0" w:color="006368"/>
              <w:bottom w:val="single" w:sz="12" w:space="0" w:color="006368"/>
              <w:right w:val="single" w:sz="12" w:space="0" w:color="006368"/>
            </w:tcBorders>
          </w:tcPr>
          <w:p w:rsidR="00CE0469" w:rsidRDefault="00CE0469" w:rsidP="00CE0469">
            <w:pPr>
              <w:tabs>
                <w:tab w:val="left" w:pos="1281"/>
              </w:tabs>
            </w:pPr>
            <w:r>
              <w:t xml:space="preserve">Employee job descriptions and responsibilities </w:t>
            </w:r>
            <w:proofErr w:type="gramStart"/>
            <w:r>
              <w:t>are clearly defined</w:t>
            </w:r>
            <w:proofErr w:type="gramEnd"/>
            <w:r>
              <w:t>.</w:t>
            </w:r>
          </w:p>
        </w:tc>
      </w:tr>
      <w:tr w:rsidR="00CE0469"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FF2EAD"/>
        </w:tc>
        <w:tc>
          <w:tcPr>
            <w:tcW w:w="10080"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FF2EAD">
            <w:r>
              <w:t>All staff members have access to regular supervision or support by administrators or peers.</w:t>
            </w:r>
          </w:p>
        </w:tc>
      </w:tr>
      <w:tr w:rsidR="00CE0469"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FF2EAD"/>
        </w:tc>
        <w:tc>
          <w:tcPr>
            <w:tcW w:w="10080"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FF2EAD">
            <w:r>
              <w:t>Staff members have access to ongoing support for managing workload and time needed to complete tasks.</w:t>
            </w:r>
          </w:p>
        </w:tc>
      </w:tr>
      <w:tr w:rsidR="00CE0469"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FF2EAD"/>
        </w:tc>
        <w:tc>
          <w:tcPr>
            <w:tcW w:w="10080"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FF2EAD">
            <w:r>
              <w:t>Staff members are encouraged to understand their own stress reactions and take appropriate steps to develop their own self-care plans.</w:t>
            </w:r>
          </w:p>
        </w:tc>
      </w:tr>
      <w:tr w:rsidR="00CE0469"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FF2EAD"/>
        </w:tc>
        <w:tc>
          <w:tcPr>
            <w:tcW w:w="10080" w:type="dxa"/>
          </w:tcPr>
          <w:p w:rsidR="00CE0469" w:rsidRPr="00CE0469" w:rsidRDefault="00CE0469" w:rsidP="00FF2EAD">
            <w:r>
              <w:t xml:space="preserve">Staff members </w:t>
            </w:r>
            <w:proofErr w:type="gramStart"/>
            <w:r>
              <w:t>are regularly supported</w:t>
            </w:r>
            <w:proofErr w:type="gramEnd"/>
            <w:r>
              <w:t xml:space="preserve"> in practicing self-care strategies.</w:t>
            </w:r>
          </w:p>
        </w:tc>
      </w:tr>
      <w:tr w:rsidR="00CE0469"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FF2EAD"/>
        </w:tc>
        <w:tc>
          <w:tcPr>
            <w:tcW w:w="10080" w:type="dxa"/>
          </w:tcPr>
          <w:p w:rsidR="00CE0469" w:rsidRPr="00CE0469" w:rsidRDefault="00CE0469" w:rsidP="00FF2EAD">
            <w:r>
              <w:t xml:space="preserve">Staff members are welcome to discuss concerns about the school or their jobs with administrators without negative consequences (e.g., being treated differently, feeling </w:t>
            </w:r>
            <w:proofErr w:type="gramStart"/>
            <w:r>
              <w:t>like</w:t>
            </w:r>
            <w:proofErr w:type="gramEnd"/>
            <w:r>
              <w:t xml:space="preserve"> their jobs are in jeopardy, or having their concerns affect their positions on the team).</w:t>
            </w:r>
          </w:p>
        </w:tc>
      </w:tr>
      <w:tr w:rsidR="00CE0469"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FF2EAD"/>
        </w:tc>
        <w:tc>
          <w:tcPr>
            <w:tcW w:w="10080" w:type="dxa"/>
          </w:tcPr>
          <w:p w:rsidR="00CE0469" w:rsidRPr="00CE0469" w:rsidRDefault="00CE0469" w:rsidP="00FF2EAD">
            <w:r>
              <w:t>Staff members are encouraged to take breaks, including lunch and vacation time.</w:t>
            </w:r>
          </w:p>
        </w:tc>
      </w:tr>
      <w:tr w:rsidR="00CE0469"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CE0469" w:rsidRPr="00B478F5" w:rsidRDefault="00CE0469" w:rsidP="00FF2EAD"/>
        </w:tc>
        <w:tc>
          <w:tcPr>
            <w:tcW w:w="10080" w:type="dxa"/>
          </w:tcPr>
          <w:p w:rsidR="00CE0469" w:rsidRPr="00CE0469" w:rsidRDefault="00CE0469" w:rsidP="00FF2EAD">
            <w:r>
              <w:t>The school fosters team-based support and mentoring for staff.</w:t>
            </w:r>
          </w:p>
        </w:tc>
      </w:tr>
    </w:tbl>
    <w:p w:rsidR="00FB5248" w:rsidRDefault="00FB5248" w:rsidP="005E3C8C">
      <w:pPr>
        <w:pStyle w:val="Heading2"/>
      </w:pPr>
    </w:p>
    <w:p w:rsidR="00FB5248" w:rsidRDefault="00FB5248">
      <w:pPr>
        <w:spacing w:after="160" w:line="259" w:lineRule="auto"/>
        <w:rPr>
          <w:b/>
          <w:color w:val="006368"/>
        </w:rPr>
      </w:pPr>
      <w:r>
        <w:br w:type="page"/>
      </w:r>
    </w:p>
    <w:p w:rsidR="00CE0469" w:rsidRDefault="005E3C8C" w:rsidP="005E3C8C">
      <w:pPr>
        <w:pStyle w:val="Heading2"/>
      </w:pPr>
      <w:r w:rsidRPr="005E3C8C">
        <w:lastRenderedPageBreak/>
        <w:t>Employee control and input</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Employee control and input"/>
      </w:tblPr>
      <w:tblGrid>
        <w:gridCol w:w="633"/>
        <w:gridCol w:w="10080"/>
      </w:tblGrid>
      <w:tr w:rsidR="005E3C8C" w:rsidRPr="00CE0469" w:rsidTr="00FF2EAD">
        <w:trPr>
          <w:trHeight w:val="132"/>
          <w:tblHeader/>
        </w:trPr>
        <w:tc>
          <w:tcPr>
            <w:tcW w:w="633" w:type="dxa"/>
            <w:tcBorders>
              <w:top w:val="nil"/>
              <w:left w:val="nil"/>
              <w:bottom w:val="single" w:sz="12" w:space="0" w:color="006368"/>
              <w:right w:val="nil"/>
            </w:tcBorders>
          </w:tcPr>
          <w:p w:rsidR="005E3C8C" w:rsidRPr="00CE0469" w:rsidRDefault="005E3C8C" w:rsidP="00FF2EAD">
            <w:pPr>
              <w:rPr>
                <w:color w:val="FFFFFF" w:themeColor="background1"/>
                <w:sz w:val="2"/>
                <w:szCs w:val="2"/>
              </w:rPr>
            </w:pPr>
            <w:r w:rsidRPr="00CE0469">
              <w:rPr>
                <w:color w:val="FFFFFF" w:themeColor="background1"/>
                <w:sz w:val="2"/>
                <w:szCs w:val="2"/>
              </w:rPr>
              <w:t>Check</w:t>
            </w:r>
          </w:p>
        </w:tc>
        <w:tc>
          <w:tcPr>
            <w:tcW w:w="10080" w:type="dxa"/>
            <w:tcBorders>
              <w:top w:val="nil"/>
              <w:left w:val="nil"/>
              <w:bottom w:val="single" w:sz="12" w:space="0" w:color="006368"/>
              <w:right w:val="nil"/>
            </w:tcBorders>
          </w:tcPr>
          <w:p w:rsidR="005E3C8C" w:rsidRPr="00CE0469" w:rsidRDefault="005E3C8C" w:rsidP="00FF2EAD">
            <w:pPr>
              <w:rPr>
                <w:color w:val="FFFFFF" w:themeColor="background1"/>
                <w:sz w:val="2"/>
                <w:szCs w:val="2"/>
              </w:rPr>
            </w:pPr>
            <w:r w:rsidRPr="00CE0469">
              <w:rPr>
                <w:color w:val="FFFFFF" w:themeColor="background1"/>
                <w:sz w:val="2"/>
                <w:szCs w:val="2"/>
              </w:rPr>
              <w:t>Current Practice</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5E3C8C">
            <w:pPr>
              <w:tabs>
                <w:tab w:val="left" w:pos="1281"/>
              </w:tabs>
            </w:pPr>
            <w:r>
              <w:t>The school provides opportunities for staff members to give input into practices and policies.</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Default="005E3C8C" w:rsidP="00FF2EAD">
            <w:pPr>
              <w:tabs>
                <w:tab w:val="left" w:pos="1281"/>
              </w:tabs>
            </w:pPr>
            <w:r>
              <w:t>The school reviews its policies on a regular basis to identify whether the policies are helpful or harmful to the health and well-being of its employees.</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r>
              <w:t>The school provides opportunities for staff members to identify their professional goals.</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r>
              <w:t>Staff members have formal channels for addressing problems and grievances.</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r>
              <w:t>Workplace issues, including grievance issues and interpersonal difficulties, are managed by individuals in the appropriate roles and are confidential</w:t>
            </w:r>
          </w:p>
        </w:tc>
      </w:tr>
    </w:tbl>
    <w:p w:rsidR="005E3C8C" w:rsidRPr="005E3C8C" w:rsidRDefault="005E3C8C" w:rsidP="005E3C8C">
      <w:pPr>
        <w:pStyle w:val="Heading2"/>
      </w:pPr>
      <w:r w:rsidRPr="005E3C8C">
        <w:t>Communication</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Communication"/>
      </w:tblPr>
      <w:tblGrid>
        <w:gridCol w:w="633"/>
        <w:gridCol w:w="10080"/>
      </w:tblGrid>
      <w:tr w:rsidR="005E3C8C" w:rsidRPr="00CE0469" w:rsidTr="00FF2EAD">
        <w:trPr>
          <w:trHeight w:val="132"/>
          <w:tblHeader/>
        </w:trPr>
        <w:tc>
          <w:tcPr>
            <w:tcW w:w="633" w:type="dxa"/>
            <w:tcBorders>
              <w:top w:val="nil"/>
              <w:left w:val="nil"/>
              <w:bottom w:val="single" w:sz="12" w:space="0" w:color="006368"/>
              <w:right w:val="nil"/>
            </w:tcBorders>
          </w:tcPr>
          <w:p w:rsidR="005E3C8C" w:rsidRPr="00CE0469" w:rsidRDefault="005E3C8C" w:rsidP="00FF2EAD">
            <w:pPr>
              <w:rPr>
                <w:color w:val="FFFFFF" w:themeColor="background1"/>
                <w:sz w:val="2"/>
                <w:szCs w:val="2"/>
              </w:rPr>
            </w:pPr>
            <w:r w:rsidRPr="00CE0469">
              <w:rPr>
                <w:color w:val="FFFFFF" w:themeColor="background1"/>
                <w:sz w:val="2"/>
                <w:szCs w:val="2"/>
              </w:rPr>
              <w:t>Check</w:t>
            </w:r>
          </w:p>
        </w:tc>
        <w:tc>
          <w:tcPr>
            <w:tcW w:w="10080" w:type="dxa"/>
            <w:tcBorders>
              <w:top w:val="nil"/>
              <w:left w:val="nil"/>
              <w:bottom w:val="single" w:sz="12" w:space="0" w:color="006368"/>
              <w:right w:val="nil"/>
            </w:tcBorders>
          </w:tcPr>
          <w:p w:rsidR="005E3C8C" w:rsidRPr="00CE0469" w:rsidRDefault="005E3C8C" w:rsidP="00FF2EAD">
            <w:pPr>
              <w:rPr>
                <w:color w:val="FFFFFF" w:themeColor="background1"/>
                <w:sz w:val="2"/>
                <w:szCs w:val="2"/>
              </w:rPr>
            </w:pPr>
            <w:r w:rsidRPr="00CE0469">
              <w:rPr>
                <w:color w:val="FFFFFF" w:themeColor="background1"/>
                <w:sz w:val="2"/>
                <w:szCs w:val="2"/>
              </w:rPr>
              <w:t>Current Practice</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5E3C8C">
            <w:r>
              <w:t>Staff members attend regularly scheduled team meetings.</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Default="005E3C8C" w:rsidP="005E3C8C">
            <w:r>
              <w:t xml:space="preserve">Topics related to self-care and stress management </w:t>
            </w:r>
            <w:proofErr w:type="gramStart"/>
            <w:r>
              <w:t>are addressed</w:t>
            </w:r>
            <w:proofErr w:type="gramEnd"/>
            <w:r>
              <w:t xml:space="preserve"> in team meetings.</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5E3C8C">
            <w:r>
              <w:t xml:space="preserve">Regular discussions </w:t>
            </w:r>
            <w:proofErr w:type="gramStart"/>
            <w:r>
              <w:t>of how people and departments are communicating and relaying information</w:t>
            </w:r>
            <w:proofErr w:type="gramEnd"/>
            <w:r>
              <w:t xml:space="preserve"> occur in team meetings.</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5E3C8C">
            <w:r>
              <w:t>The school has a way of assessing staff level of STS and related conditions.</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5E3C8C">
            <w:r>
              <w:t>The school has a way of evaluating staff satisfaction on a regular basis.</w:t>
            </w:r>
          </w:p>
        </w:tc>
      </w:tr>
    </w:tbl>
    <w:p w:rsidR="005E3C8C" w:rsidRDefault="005E3C8C" w:rsidP="005E3C8C">
      <w:pPr>
        <w:pStyle w:val="Heading2"/>
      </w:pPr>
      <w:r w:rsidRPr="005E3C8C">
        <w:t>Work environment</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Work environment"/>
      </w:tblPr>
      <w:tblGrid>
        <w:gridCol w:w="633"/>
        <w:gridCol w:w="10080"/>
      </w:tblGrid>
      <w:tr w:rsidR="005E3C8C" w:rsidRPr="00CE0469" w:rsidTr="00FF2EAD">
        <w:trPr>
          <w:trHeight w:val="132"/>
          <w:tblHeader/>
        </w:trPr>
        <w:tc>
          <w:tcPr>
            <w:tcW w:w="633" w:type="dxa"/>
            <w:tcBorders>
              <w:top w:val="nil"/>
              <w:left w:val="nil"/>
              <w:bottom w:val="single" w:sz="12" w:space="0" w:color="006368"/>
              <w:right w:val="nil"/>
            </w:tcBorders>
          </w:tcPr>
          <w:p w:rsidR="005E3C8C" w:rsidRPr="00CE0469" w:rsidRDefault="005E3C8C" w:rsidP="00FF2EAD">
            <w:pPr>
              <w:rPr>
                <w:color w:val="FFFFFF" w:themeColor="background1"/>
                <w:sz w:val="2"/>
                <w:szCs w:val="2"/>
              </w:rPr>
            </w:pPr>
            <w:r w:rsidRPr="00CE0469">
              <w:rPr>
                <w:color w:val="FFFFFF" w:themeColor="background1"/>
                <w:sz w:val="2"/>
                <w:szCs w:val="2"/>
              </w:rPr>
              <w:t>Check</w:t>
            </w:r>
          </w:p>
        </w:tc>
        <w:tc>
          <w:tcPr>
            <w:tcW w:w="10080" w:type="dxa"/>
            <w:tcBorders>
              <w:top w:val="nil"/>
              <w:left w:val="nil"/>
              <w:bottom w:val="single" w:sz="12" w:space="0" w:color="006368"/>
              <w:right w:val="nil"/>
            </w:tcBorders>
          </w:tcPr>
          <w:p w:rsidR="005E3C8C" w:rsidRPr="00CE0469" w:rsidRDefault="005E3C8C" w:rsidP="00FF2EAD">
            <w:pPr>
              <w:rPr>
                <w:color w:val="FFFFFF" w:themeColor="background1"/>
                <w:sz w:val="2"/>
                <w:szCs w:val="2"/>
              </w:rPr>
            </w:pPr>
            <w:r w:rsidRPr="00CE0469">
              <w:rPr>
                <w:color w:val="FFFFFF" w:themeColor="background1"/>
                <w:sz w:val="2"/>
                <w:szCs w:val="2"/>
              </w:rPr>
              <w:t>Current Practice</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5E3C8C">
            <w:r>
              <w:t xml:space="preserve">The school environment </w:t>
            </w:r>
            <w:proofErr w:type="gramStart"/>
            <w:r>
              <w:t>is well lit</w:t>
            </w:r>
            <w:proofErr w:type="gramEnd"/>
            <w:r>
              <w:t>.</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Default="005E3C8C" w:rsidP="005E3C8C">
            <w:r>
              <w:t>The school environment is physically well maintained (e.g., clean, secure).</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Default="005E3C8C" w:rsidP="005E3C8C">
            <w:r>
              <w:t xml:space="preserve">Information about self-care </w:t>
            </w:r>
            <w:proofErr w:type="gramStart"/>
            <w:r>
              <w:t>is posted</w:t>
            </w:r>
            <w:proofErr w:type="gramEnd"/>
            <w:r>
              <w:t xml:space="preserve"> in places that are visible.</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Default="005E3C8C" w:rsidP="005E3C8C">
            <w:r>
              <w:t xml:space="preserve">Employee rights </w:t>
            </w:r>
            <w:proofErr w:type="gramStart"/>
            <w:r>
              <w:t>are posted</w:t>
            </w:r>
            <w:proofErr w:type="gramEnd"/>
            <w:r>
              <w:t xml:space="preserve"> in places that are visible.</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5E3C8C">
            <w:r>
              <w:t>The school provides opportunities for community building among employees.</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5E3C8C">
            <w:r>
              <w:t>The school has policies concerning acts of discrimination, harassment, disrespect, and bullying for staff.</w:t>
            </w:r>
          </w:p>
        </w:tc>
      </w:tr>
      <w:tr w:rsidR="005E3C8C"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FF2EAD"/>
        </w:tc>
        <w:tc>
          <w:tcPr>
            <w:tcW w:w="10080" w:type="dxa"/>
            <w:tcBorders>
              <w:top w:val="single" w:sz="12" w:space="0" w:color="006368"/>
              <w:left w:val="single" w:sz="12" w:space="0" w:color="006368"/>
              <w:bottom w:val="single" w:sz="12" w:space="0" w:color="006368"/>
              <w:right w:val="single" w:sz="12" w:space="0" w:color="006368"/>
            </w:tcBorders>
          </w:tcPr>
          <w:p w:rsidR="005E3C8C" w:rsidRPr="00B478F5" w:rsidRDefault="005E3C8C" w:rsidP="005E3C8C">
            <w:r>
              <w:t>The school responds promptly to any acts of discrimination, harassment, disrespect, and bullying among staff.</w:t>
            </w:r>
          </w:p>
        </w:tc>
      </w:tr>
    </w:tbl>
    <w:p w:rsidR="00FB5248" w:rsidRDefault="00FB5248" w:rsidP="00FB5248">
      <w:pPr>
        <w:pStyle w:val="NumberedList"/>
        <w:numPr>
          <w:ilvl w:val="0"/>
          <w:numId w:val="0"/>
        </w:numPr>
        <w:rPr>
          <w:kern w:val="16"/>
          <w:highlight w:val="lightGray"/>
        </w:rPr>
      </w:pPr>
    </w:p>
    <w:p w:rsidR="005E3C8C" w:rsidRPr="005E3C8C" w:rsidRDefault="00FB5248" w:rsidP="00FB5248">
      <w:pPr>
        <w:pStyle w:val="NumberedList"/>
      </w:pPr>
      <w:r>
        <w:rPr>
          <w:kern w:val="16"/>
          <w:highlight w:val="lightGray"/>
        </w:rPr>
        <w:br w:type="page"/>
      </w:r>
      <w:r w:rsidR="005E3C8C" w:rsidRPr="005E3C8C">
        <w:lastRenderedPageBreak/>
        <w:t xml:space="preserve">Adopt specific strategies that promote staff self-care and resilience. </w:t>
      </w:r>
    </w:p>
    <w:p w:rsidR="005E3C8C" w:rsidRPr="005E3C8C" w:rsidRDefault="005E3C8C" w:rsidP="005E3C8C">
      <w:r w:rsidRPr="005E3C8C">
        <w:t xml:space="preserve">Based on your responses on the school self-care assessment, list 1–2 things in each area that your school already does to support staff and 1–2 things that you would like to see more of to promote staff wellness. </w:t>
      </w:r>
    </w:p>
    <w:p w:rsidR="005E3C8C" w:rsidRDefault="005E3C8C" w:rsidP="005E3C8C">
      <w:pPr>
        <w:rPr>
          <w:i/>
          <w:iCs/>
          <w:color w:val="01515E"/>
          <w:sz w:val="23"/>
          <w:szCs w:val="23"/>
        </w:rPr>
      </w:pPr>
      <w:r w:rsidRPr="005E3C8C">
        <w:rPr>
          <w:i/>
          <w:iCs/>
          <w:color w:val="01515E"/>
          <w:sz w:val="23"/>
          <w:szCs w:val="23"/>
        </w:rPr>
        <w:t>If you are in a leadership position, you may consider gathering staff opinions related to the school’s current support for self-care and use the feedback to identify gaps and related action steps. If you are not in a position to implement some of these strategies, take this school self-care plan to your supervisors or directors for their consideration.</w:t>
      </w:r>
    </w:p>
    <w:tbl>
      <w:tblPr>
        <w:tblStyle w:val="TableGrid"/>
        <w:tblW w:w="10710" w:type="dxa"/>
        <w:tblInd w:w="-285"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CellMar>
          <w:top w:w="43" w:type="dxa"/>
          <w:left w:w="43" w:type="dxa"/>
          <w:bottom w:w="43" w:type="dxa"/>
          <w:right w:w="43" w:type="dxa"/>
        </w:tblCellMar>
        <w:tblLook w:val="04A0" w:firstRow="1" w:lastRow="0" w:firstColumn="1" w:lastColumn="0" w:noHBand="0" w:noVBand="1"/>
        <w:tblCaption w:val="strategies that promote staff self-care and resilience"/>
      </w:tblPr>
      <w:tblGrid>
        <w:gridCol w:w="2520"/>
        <w:gridCol w:w="3960"/>
        <w:gridCol w:w="4230"/>
      </w:tblGrid>
      <w:tr w:rsidR="005E3C8C" w:rsidRPr="003B66F7" w:rsidTr="00B020E4">
        <w:trPr>
          <w:tblHeader/>
        </w:trPr>
        <w:tc>
          <w:tcPr>
            <w:tcW w:w="2520" w:type="dxa"/>
            <w:shd w:val="clear" w:color="auto" w:fill="D1FDFF"/>
          </w:tcPr>
          <w:p w:rsidR="005E3C8C" w:rsidRPr="003B66F7" w:rsidRDefault="005E3C8C" w:rsidP="00FF2EAD">
            <w:pPr>
              <w:jc w:val="center"/>
              <w:rPr>
                <w:b/>
                <w:szCs w:val="24"/>
              </w:rPr>
            </w:pPr>
            <w:r>
              <w:rPr>
                <w:b/>
                <w:szCs w:val="24"/>
              </w:rPr>
              <w:t>Area</w:t>
            </w:r>
          </w:p>
        </w:tc>
        <w:tc>
          <w:tcPr>
            <w:tcW w:w="3960" w:type="dxa"/>
            <w:shd w:val="clear" w:color="auto" w:fill="D1FDFF"/>
          </w:tcPr>
          <w:p w:rsidR="005E3C8C" w:rsidRPr="003B66F7" w:rsidRDefault="005E3C8C" w:rsidP="00FF2EAD">
            <w:pPr>
              <w:jc w:val="center"/>
              <w:rPr>
                <w:b/>
                <w:szCs w:val="24"/>
              </w:rPr>
            </w:pPr>
            <w:r>
              <w:rPr>
                <w:b/>
                <w:szCs w:val="24"/>
              </w:rPr>
              <w:t>Already Do</w:t>
            </w:r>
          </w:p>
        </w:tc>
        <w:tc>
          <w:tcPr>
            <w:tcW w:w="4230" w:type="dxa"/>
            <w:shd w:val="clear" w:color="auto" w:fill="D1FDFF"/>
          </w:tcPr>
          <w:p w:rsidR="005E3C8C" w:rsidRPr="003B66F7" w:rsidRDefault="005E3C8C" w:rsidP="00FF2EAD">
            <w:pPr>
              <w:jc w:val="center"/>
              <w:rPr>
                <w:b/>
                <w:szCs w:val="24"/>
              </w:rPr>
            </w:pPr>
            <w:r>
              <w:rPr>
                <w:b/>
                <w:szCs w:val="24"/>
              </w:rPr>
              <w:t>Would Like To Do</w:t>
            </w:r>
          </w:p>
        </w:tc>
      </w:tr>
      <w:tr w:rsidR="005E3C8C" w:rsidTr="00B020E4">
        <w:trPr>
          <w:trHeight w:val="1152"/>
        </w:trPr>
        <w:tc>
          <w:tcPr>
            <w:tcW w:w="2520" w:type="dxa"/>
          </w:tcPr>
          <w:p w:rsidR="005E3C8C" w:rsidRPr="005E3C8C" w:rsidRDefault="005E3C8C" w:rsidP="005E3C8C">
            <w:pPr>
              <w:rPr>
                <w:b/>
              </w:rPr>
            </w:pPr>
            <w:r w:rsidRPr="005E3C8C">
              <w:rPr>
                <w:b/>
              </w:rPr>
              <w:t>Training and Education</w:t>
            </w:r>
          </w:p>
        </w:tc>
        <w:tc>
          <w:tcPr>
            <w:tcW w:w="3960" w:type="dxa"/>
          </w:tcPr>
          <w:p w:rsidR="005E3C8C" w:rsidRPr="00B478F5" w:rsidRDefault="005E3C8C" w:rsidP="00FF2EAD"/>
        </w:tc>
        <w:tc>
          <w:tcPr>
            <w:tcW w:w="4230" w:type="dxa"/>
          </w:tcPr>
          <w:p w:rsidR="005E3C8C" w:rsidRDefault="005E3C8C" w:rsidP="00FF2EAD">
            <w:pPr>
              <w:rPr>
                <w:szCs w:val="24"/>
              </w:rPr>
            </w:pPr>
          </w:p>
        </w:tc>
      </w:tr>
      <w:tr w:rsidR="005E3C8C" w:rsidTr="00B020E4">
        <w:trPr>
          <w:trHeight w:val="1152"/>
        </w:trPr>
        <w:tc>
          <w:tcPr>
            <w:tcW w:w="2520" w:type="dxa"/>
          </w:tcPr>
          <w:p w:rsidR="005E3C8C" w:rsidRPr="005E3C8C" w:rsidRDefault="005E3C8C" w:rsidP="005E3C8C">
            <w:pPr>
              <w:rPr>
                <w:b/>
              </w:rPr>
            </w:pPr>
            <w:r w:rsidRPr="005E3C8C">
              <w:rPr>
                <w:b/>
              </w:rPr>
              <w:t>Support and Supervision</w:t>
            </w:r>
          </w:p>
        </w:tc>
        <w:tc>
          <w:tcPr>
            <w:tcW w:w="3960" w:type="dxa"/>
          </w:tcPr>
          <w:p w:rsidR="005E3C8C" w:rsidRPr="00B478F5" w:rsidRDefault="005E3C8C" w:rsidP="00FF2EAD"/>
        </w:tc>
        <w:tc>
          <w:tcPr>
            <w:tcW w:w="4230" w:type="dxa"/>
          </w:tcPr>
          <w:p w:rsidR="005E3C8C" w:rsidRDefault="005E3C8C" w:rsidP="00FF2EAD">
            <w:pPr>
              <w:rPr>
                <w:szCs w:val="24"/>
              </w:rPr>
            </w:pPr>
          </w:p>
        </w:tc>
      </w:tr>
      <w:tr w:rsidR="005E3C8C" w:rsidTr="00B020E4">
        <w:trPr>
          <w:trHeight w:val="1152"/>
        </w:trPr>
        <w:tc>
          <w:tcPr>
            <w:tcW w:w="2520" w:type="dxa"/>
          </w:tcPr>
          <w:p w:rsidR="005E3C8C" w:rsidRPr="005E3C8C" w:rsidRDefault="005E3C8C" w:rsidP="005E3C8C">
            <w:pPr>
              <w:rPr>
                <w:b/>
              </w:rPr>
            </w:pPr>
            <w:r w:rsidRPr="005E3C8C">
              <w:rPr>
                <w:b/>
              </w:rPr>
              <w:t>Employee Control and Input</w:t>
            </w:r>
          </w:p>
        </w:tc>
        <w:tc>
          <w:tcPr>
            <w:tcW w:w="3960" w:type="dxa"/>
          </w:tcPr>
          <w:p w:rsidR="005E3C8C" w:rsidRPr="00B478F5" w:rsidRDefault="005E3C8C" w:rsidP="00FF2EAD"/>
        </w:tc>
        <w:tc>
          <w:tcPr>
            <w:tcW w:w="4230" w:type="dxa"/>
          </w:tcPr>
          <w:p w:rsidR="005E3C8C" w:rsidRDefault="005E3C8C" w:rsidP="00FF2EAD">
            <w:pPr>
              <w:rPr>
                <w:szCs w:val="24"/>
              </w:rPr>
            </w:pPr>
          </w:p>
        </w:tc>
      </w:tr>
      <w:tr w:rsidR="005E3C8C" w:rsidTr="00B020E4">
        <w:trPr>
          <w:trHeight w:val="1152"/>
        </w:trPr>
        <w:tc>
          <w:tcPr>
            <w:tcW w:w="2520" w:type="dxa"/>
          </w:tcPr>
          <w:p w:rsidR="005E3C8C" w:rsidRPr="005E3C8C" w:rsidRDefault="005E3C8C" w:rsidP="005E3C8C">
            <w:pPr>
              <w:rPr>
                <w:b/>
              </w:rPr>
            </w:pPr>
            <w:r w:rsidRPr="005E3C8C">
              <w:rPr>
                <w:b/>
              </w:rPr>
              <w:t>Communication</w:t>
            </w:r>
          </w:p>
        </w:tc>
        <w:tc>
          <w:tcPr>
            <w:tcW w:w="3960" w:type="dxa"/>
          </w:tcPr>
          <w:p w:rsidR="005E3C8C" w:rsidRPr="00B478F5" w:rsidRDefault="005E3C8C" w:rsidP="00FF2EAD"/>
        </w:tc>
        <w:tc>
          <w:tcPr>
            <w:tcW w:w="4230" w:type="dxa"/>
          </w:tcPr>
          <w:p w:rsidR="005E3C8C" w:rsidRDefault="005E3C8C" w:rsidP="00FF2EAD">
            <w:pPr>
              <w:rPr>
                <w:szCs w:val="24"/>
              </w:rPr>
            </w:pPr>
          </w:p>
        </w:tc>
      </w:tr>
      <w:tr w:rsidR="005E3C8C" w:rsidTr="00B020E4">
        <w:trPr>
          <w:trHeight w:val="1152"/>
        </w:trPr>
        <w:tc>
          <w:tcPr>
            <w:tcW w:w="2520" w:type="dxa"/>
          </w:tcPr>
          <w:p w:rsidR="005E3C8C" w:rsidRPr="005E3C8C" w:rsidRDefault="005E3C8C" w:rsidP="005E3C8C">
            <w:pPr>
              <w:rPr>
                <w:b/>
              </w:rPr>
            </w:pPr>
            <w:r w:rsidRPr="005E3C8C">
              <w:rPr>
                <w:b/>
              </w:rPr>
              <w:t>Work Environment</w:t>
            </w:r>
          </w:p>
        </w:tc>
        <w:tc>
          <w:tcPr>
            <w:tcW w:w="3960" w:type="dxa"/>
          </w:tcPr>
          <w:p w:rsidR="005E3C8C" w:rsidRPr="00B478F5" w:rsidRDefault="005E3C8C" w:rsidP="00FF2EAD"/>
        </w:tc>
        <w:tc>
          <w:tcPr>
            <w:tcW w:w="4230" w:type="dxa"/>
          </w:tcPr>
          <w:p w:rsidR="005E3C8C" w:rsidRDefault="005E3C8C" w:rsidP="00FF2EAD">
            <w:pPr>
              <w:rPr>
                <w:szCs w:val="24"/>
              </w:rPr>
            </w:pPr>
          </w:p>
        </w:tc>
      </w:tr>
    </w:tbl>
    <w:p w:rsidR="005E3C8C" w:rsidRPr="005E3C8C" w:rsidRDefault="005E3C8C" w:rsidP="00E87CD3">
      <w:pPr>
        <w:pStyle w:val="Subtitle"/>
      </w:pPr>
      <w:r w:rsidRPr="005E3C8C">
        <w:t xml:space="preserve">References </w:t>
      </w:r>
    </w:p>
    <w:p w:rsidR="005E3C8C" w:rsidRPr="005E3C8C" w:rsidRDefault="005E3C8C" w:rsidP="005E3C8C">
      <w:pPr>
        <w:autoSpaceDE w:val="0"/>
        <w:autoSpaceDN w:val="0"/>
        <w:adjustRightInd w:val="0"/>
        <w:rPr>
          <w:rFonts w:cs="Arial"/>
          <w:color w:val="000000"/>
          <w:szCs w:val="24"/>
        </w:rPr>
      </w:pPr>
      <w:r w:rsidRPr="005E3C8C">
        <w:rPr>
          <w:rFonts w:cs="Arial"/>
          <w:color w:val="000000"/>
          <w:szCs w:val="24"/>
        </w:rPr>
        <w:t xml:space="preserve">National Child Traumatic Stress Network, Secondary Traumatic Stress Committee. (2011). </w:t>
      </w:r>
      <w:r w:rsidRPr="005E3C8C">
        <w:rPr>
          <w:rFonts w:cs="Arial"/>
          <w:i/>
          <w:iCs/>
          <w:color w:val="000000"/>
          <w:szCs w:val="24"/>
        </w:rPr>
        <w:t>Secondary traumatic stress: A fact sheet for child-serving professionals</w:t>
      </w:r>
      <w:r w:rsidRPr="005E3C8C">
        <w:rPr>
          <w:rFonts w:cs="Arial"/>
          <w:color w:val="000000"/>
          <w:szCs w:val="24"/>
        </w:rPr>
        <w:t xml:space="preserve">. Los Angeles, CA, and Durham, NC: National Center for Child Traumatic Stress. </w:t>
      </w:r>
    </w:p>
    <w:p w:rsidR="005E3C8C" w:rsidRPr="005E3C8C" w:rsidRDefault="005E3C8C" w:rsidP="005E3C8C">
      <w:pPr>
        <w:autoSpaceDE w:val="0"/>
        <w:autoSpaceDN w:val="0"/>
        <w:adjustRightInd w:val="0"/>
        <w:rPr>
          <w:rFonts w:cs="Arial"/>
          <w:color w:val="026C8A"/>
          <w:szCs w:val="24"/>
        </w:rPr>
      </w:pPr>
      <w:r w:rsidRPr="005E3C8C">
        <w:rPr>
          <w:rFonts w:cs="Arial"/>
          <w:color w:val="000000"/>
          <w:szCs w:val="24"/>
        </w:rPr>
        <w:t xml:space="preserve">National Child Traumatic Stress Network, Secondary Traumatic Stress Committee. (2017). </w:t>
      </w:r>
      <w:r w:rsidRPr="005E3C8C">
        <w:rPr>
          <w:rFonts w:cs="Arial"/>
          <w:i/>
          <w:iCs/>
          <w:color w:val="000000"/>
          <w:szCs w:val="24"/>
        </w:rPr>
        <w:t>Secondary traumatic stress: A fact sheet for organizations employing community violence workers</w:t>
      </w:r>
      <w:r w:rsidRPr="005E3C8C">
        <w:rPr>
          <w:rFonts w:cs="Arial"/>
          <w:color w:val="000000"/>
          <w:szCs w:val="24"/>
        </w:rPr>
        <w:t xml:space="preserve">. Retrieved from </w:t>
      </w:r>
      <w:hyperlink r:id="rId14" w:history="1">
        <w:proofErr w:type="gramStart"/>
        <w:r w:rsidRPr="005E3C8C">
          <w:rPr>
            <w:rStyle w:val="Hyperlink"/>
            <w:rFonts w:cs="Arial"/>
            <w:szCs w:val="24"/>
          </w:rPr>
          <w:t>The</w:t>
        </w:r>
        <w:proofErr w:type="gramEnd"/>
        <w:r w:rsidRPr="005E3C8C">
          <w:rPr>
            <w:rStyle w:val="Hyperlink"/>
            <w:rFonts w:cs="Arial"/>
            <w:szCs w:val="24"/>
          </w:rPr>
          <w:t xml:space="preserve"> National Child Traumatic Stress Network</w:t>
        </w:r>
      </w:hyperlink>
      <w:r w:rsidRPr="005E3C8C">
        <w:rPr>
          <w:rFonts w:cs="Arial"/>
          <w:color w:val="026C8A"/>
          <w:szCs w:val="24"/>
        </w:rPr>
        <w:t xml:space="preserve"> </w:t>
      </w:r>
    </w:p>
    <w:p w:rsidR="005E3C8C" w:rsidRPr="005E3C8C" w:rsidRDefault="005E3C8C" w:rsidP="005E3C8C">
      <w:pPr>
        <w:autoSpaceDE w:val="0"/>
        <w:autoSpaceDN w:val="0"/>
        <w:adjustRightInd w:val="0"/>
        <w:rPr>
          <w:rFonts w:cs="Arial"/>
          <w:color w:val="000000"/>
          <w:szCs w:val="24"/>
        </w:rPr>
      </w:pPr>
      <w:proofErr w:type="gramStart"/>
      <w:r w:rsidRPr="005E3C8C">
        <w:rPr>
          <w:rFonts w:cs="Arial"/>
          <w:color w:val="000000"/>
          <w:szCs w:val="24"/>
        </w:rPr>
        <w:lastRenderedPageBreak/>
        <w:t>van</w:t>
      </w:r>
      <w:proofErr w:type="gramEnd"/>
      <w:r w:rsidRPr="005E3C8C">
        <w:rPr>
          <w:rFonts w:cs="Arial"/>
          <w:color w:val="000000"/>
          <w:szCs w:val="24"/>
        </w:rPr>
        <w:t xml:space="preserve"> </w:t>
      </w:r>
      <w:proofErr w:type="spellStart"/>
      <w:r w:rsidRPr="005E3C8C">
        <w:rPr>
          <w:rFonts w:cs="Arial"/>
          <w:color w:val="000000"/>
          <w:szCs w:val="24"/>
        </w:rPr>
        <w:t>Dernoot</w:t>
      </w:r>
      <w:proofErr w:type="spellEnd"/>
      <w:r w:rsidRPr="005E3C8C">
        <w:rPr>
          <w:rFonts w:cs="Arial"/>
          <w:color w:val="000000"/>
          <w:szCs w:val="24"/>
        </w:rPr>
        <w:t xml:space="preserve"> </w:t>
      </w:r>
      <w:proofErr w:type="spellStart"/>
      <w:r w:rsidRPr="005E3C8C">
        <w:rPr>
          <w:rFonts w:cs="Arial"/>
          <w:color w:val="000000"/>
          <w:szCs w:val="24"/>
        </w:rPr>
        <w:t>Lipsky</w:t>
      </w:r>
      <w:proofErr w:type="spellEnd"/>
      <w:r w:rsidRPr="005E3C8C">
        <w:rPr>
          <w:rFonts w:cs="Arial"/>
          <w:color w:val="000000"/>
          <w:szCs w:val="24"/>
        </w:rPr>
        <w:t xml:space="preserve">, L., &amp; Burk, C. (2009). </w:t>
      </w:r>
      <w:r w:rsidRPr="005E3C8C">
        <w:rPr>
          <w:rFonts w:cs="Arial"/>
          <w:i/>
          <w:iCs/>
          <w:color w:val="000000"/>
          <w:szCs w:val="24"/>
        </w:rPr>
        <w:t>Trauma stewardship: An everyday guide to caring for self while caring for others</w:t>
      </w:r>
      <w:r w:rsidRPr="005E3C8C">
        <w:rPr>
          <w:rFonts w:cs="Arial"/>
          <w:color w:val="000000"/>
          <w:szCs w:val="24"/>
        </w:rPr>
        <w:t xml:space="preserve">. San Francisco, CA: </w:t>
      </w:r>
      <w:proofErr w:type="spellStart"/>
      <w:r w:rsidRPr="005E3C8C">
        <w:rPr>
          <w:rFonts w:cs="Arial"/>
          <w:color w:val="000000"/>
          <w:szCs w:val="24"/>
        </w:rPr>
        <w:t>Berrett</w:t>
      </w:r>
      <w:proofErr w:type="spellEnd"/>
      <w:r w:rsidRPr="005E3C8C">
        <w:rPr>
          <w:rFonts w:cs="Arial"/>
          <w:color w:val="000000"/>
          <w:szCs w:val="24"/>
        </w:rPr>
        <w:t xml:space="preserve">-Koehler. </w:t>
      </w:r>
    </w:p>
    <w:p w:rsidR="00FB5248" w:rsidRDefault="005E3C8C" w:rsidP="005D1697">
      <w:r w:rsidRPr="005E3C8C">
        <w:rPr>
          <w:rFonts w:cs="Arial"/>
          <w:color w:val="000000"/>
          <w:szCs w:val="24"/>
        </w:rPr>
        <w:t xml:space="preserve">Volk, K. T., </w:t>
      </w:r>
      <w:proofErr w:type="spellStart"/>
      <w:r w:rsidRPr="005E3C8C">
        <w:rPr>
          <w:rFonts w:cs="Arial"/>
          <w:color w:val="000000"/>
          <w:szCs w:val="24"/>
        </w:rPr>
        <w:t>Guarino</w:t>
      </w:r>
      <w:proofErr w:type="spellEnd"/>
      <w:r w:rsidRPr="005E3C8C">
        <w:rPr>
          <w:rFonts w:cs="Arial"/>
          <w:color w:val="000000"/>
          <w:szCs w:val="24"/>
        </w:rPr>
        <w:t xml:space="preserve">, K., Edson Grandin, M., &amp; </w:t>
      </w:r>
      <w:proofErr w:type="spellStart"/>
      <w:r w:rsidRPr="005E3C8C">
        <w:rPr>
          <w:rFonts w:cs="Arial"/>
          <w:color w:val="000000"/>
          <w:szCs w:val="24"/>
        </w:rPr>
        <w:t>Clervil</w:t>
      </w:r>
      <w:proofErr w:type="spellEnd"/>
      <w:r w:rsidRPr="005E3C8C">
        <w:rPr>
          <w:rFonts w:cs="Arial"/>
          <w:color w:val="000000"/>
          <w:szCs w:val="24"/>
        </w:rPr>
        <w:t xml:space="preserve">, R. (2008). </w:t>
      </w:r>
      <w:r w:rsidRPr="005E3C8C">
        <w:rPr>
          <w:rFonts w:cs="Arial"/>
          <w:i/>
          <w:iCs/>
          <w:color w:val="000000"/>
          <w:szCs w:val="24"/>
        </w:rPr>
        <w:t>What about You? A Workbook for those who work with others</w:t>
      </w:r>
      <w:r w:rsidRPr="005E3C8C">
        <w:rPr>
          <w:rFonts w:cs="Arial"/>
          <w:color w:val="000000"/>
          <w:szCs w:val="24"/>
        </w:rPr>
        <w:t xml:space="preserve">. Washington, DC: National Center on Family Homelessness at American Institutes for </w:t>
      </w:r>
      <w:proofErr w:type="spellStart"/>
      <w:r w:rsidRPr="005E3C8C">
        <w:rPr>
          <w:rFonts w:cs="Arial"/>
          <w:color w:val="000000"/>
          <w:szCs w:val="24"/>
        </w:rPr>
        <w:t>Research.</w:t>
      </w:r>
      <w:r w:rsidR="007A4469" w:rsidRPr="007A4469">
        <w:t>ll</w:t>
      </w:r>
      <w:proofErr w:type="spellEnd"/>
      <w:r w:rsidR="007A4469" w:rsidRPr="007A4469">
        <w:t xml:space="preserve"> </w:t>
      </w:r>
    </w:p>
    <w:p w:rsidR="00FB5248" w:rsidRDefault="00FB5248">
      <w:pPr>
        <w:spacing w:after="160" w:line="259" w:lineRule="auto"/>
      </w:pPr>
      <w:r>
        <w:br w:type="page"/>
      </w:r>
    </w:p>
    <w:p w:rsidR="007A4469" w:rsidRPr="007A4469" w:rsidRDefault="007A4469" w:rsidP="00FB5248">
      <w:pPr>
        <w:pStyle w:val="Subtitle"/>
      </w:pPr>
      <w:r w:rsidRPr="007A4469">
        <w:lastRenderedPageBreak/>
        <w:t xml:space="preserve">staff handout </w:t>
      </w:r>
    </w:p>
    <w:p w:rsidR="005E3C8C" w:rsidRDefault="007A4469" w:rsidP="00E87CD3">
      <w:pPr>
        <w:pStyle w:val="Heading1"/>
      </w:pPr>
      <w:r w:rsidRPr="007A4469">
        <w:t>MAPPING TRIGGERS AND OPPORTUNITIES ACTIVITY</w:t>
      </w:r>
    </w:p>
    <w:p w:rsidR="007A4469" w:rsidRDefault="007A4469" w:rsidP="007A4469">
      <w:r>
        <w:t>Trauma-sensitive schools work to identify and reduce potential triggers (i.e., trauma reminders) in the school environment. Although no school can identify and eliminate all possible trauma-related triggers for students or parents, trauma-sensitive schools focus on aspects of the environment that they can control and then work to reduce potentially triggering situations. This activity will help you to identify potential trauma triggers in your school environment as well as opportunities for reducing and eliminating potentially triggering practices.</w:t>
      </w:r>
    </w:p>
    <w:p w:rsidR="007A4469" w:rsidRPr="007A4469" w:rsidRDefault="007A4469" w:rsidP="007A4469">
      <w:pPr>
        <w:pStyle w:val="Heading2"/>
      </w:pPr>
      <w:r w:rsidRPr="007A4469">
        <w:t xml:space="preserve">Overview of Triggers </w:t>
      </w:r>
    </w:p>
    <w:p w:rsidR="007A4469" w:rsidRPr="007A4469" w:rsidRDefault="007A4469" w:rsidP="007A4469">
      <w:r w:rsidRPr="007A4469">
        <w:t xml:space="preserve">Triggers are reminders of past traumatic experiences that cause the body to react automatically as if the traumatic event were happening again. Specific to the individual, trauma reminders can be as subtle as odors or as obvious as a repeat incident. Some potentially triggering experiences for trauma survivors include situations or experiences that could be difficult for any student to manage (e.g., chaotic environments, threatening gestures). </w:t>
      </w:r>
      <w:proofErr w:type="gramStart"/>
      <w:r w:rsidRPr="007A4469">
        <w:t>But</w:t>
      </w:r>
      <w:proofErr w:type="gramEnd"/>
      <w:r w:rsidRPr="007A4469">
        <w:t xml:space="preserve"> a person who is triggered feels overwhelmed and appears to overreact to the situation from the standpoint of a person unaffected by trauma. Potential triggers for persons with histories of trauma include the following: </w:t>
      </w:r>
    </w:p>
    <w:p w:rsidR="007A4469" w:rsidRPr="007A4469" w:rsidRDefault="007A4469" w:rsidP="007A4469">
      <w:pPr>
        <w:pStyle w:val="ListParagraph"/>
      </w:pPr>
      <w:r w:rsidRPr="007A4469">
        <w:t xml:space="preserve">Loud, chaotic environments </w:t>
      </w:r>
    </w:p>
    <w:p w:rsidR="007A4469" w:rsidRPr="007A4469" w:rsidRDefault="007A4469" w:rsidP="007A4469">
      <w:pPr>
        <w:pStyle w:val="ListParagraph"/>
      </w:pPr>
      <w:r w:rsidRPr="007A4469">
        <w:t xml:space="preserve">Odors </w:t>
      </w:r>
    </w:p>
    <w:p w:rsidR="007A4469" w:rsidRPr="007A4469" w:rsidRDefault="007A4469" w:rsidP="007A4469">
      <w:pPr>
        <w:pStyle w:val="ListParagraph"/>
      </w:pPr>
      <w:r w:rsidRPr="007A4469">
        <w:t xml:space="preserve">Physical touch </w:t>
      </w:r>
    </w:p>
    <w:p w:rsidR="007A4469" w:rsidRPr="007A4469" w:rsidRDefault="007A4469" w:rsidP="007A4469">
      <w:pPr>
        <w:pStyle w:val="ListParagraph"/>
      </w:pPr>
      <w:r w:rsidRPr="007A4469">
        <w:t xml:space="preserve">Confinement </w:t>
      </w:r>
    </w:p>
    <w:p w:rsidR="007A4469" w:rsidRPr="007A4469" w:rsidRDefault="007A4469" w:rsidP="007A4469">
      <w:pPr>
        <w:pStyle w:val="ListParagraph"/>
      </w:pPr>
      <w:r w:rsidRPr="007A4469">
        <w:t xml:space="preserve">Uncertainty about expectations </w:t>
      </w:r>
    </w:p>
    <w:p w:rsidR="007A4469" w:rsidRPr="007A4469" w:rsidRDefault="007A4469" w:rsidP="007A4469">
      <w:pPr>
        <w:pStyle w:val="ListParagraph"/>
      </w:pPr>
      <w:r w:rsidRPr="007A4469">
        <w:t xml:space="preserve">Change in routine </w:t>
      </w:r>
    </w:p>
    <w:p w:rsidR="007A4469" w:rsidRPr="007A4469" w:rsidRDefault="007A4469" w:rsidP="007A4469">
      <w:pPr>
        <w:pStyle w:val="ListParagraph"/>
      </w:pPr>
      <w:r w:rsidRPr="007A4469">
        <w:t xml:space="preserve">Situations involving authority figures and limit setting, even appropriate limits </w:t>
      </w:r>
    </w:p>
    <w:p w:rsidR="007A4469" w:rsidRPr="007A4469" w:rsidRDefault="007A4469" w:rsidP="007A4469">
      <w:pPr>
        <w:pStyle w:val="ListParagraph"/>
      </w:pPr>
      <w:r w:rsidRPr="007A4469">
        <w:t xml:space="preserve">Hand or body gestures that appear threatening </w:t>
      </w:r>
    </w:p>
    <w:p w:rsidR="007A4469" w:rsidRPr="007A4469" w:rsidRDefault="007A4469" w:rsidP="007A4469">
      <w:pPr>
        <w:pStyle w:val="ListParagraph"/>
      </w:pPr>
      <w:r w:rsidRPr="007A4469">
        <w:t xml:space="preserve">Witnessing violence between other individuals, such as peers fighting </w:t>
      </w:r>
    </w:p>
    <w:p w:rsidR="007A4469" w:rsidRPr="007A4469" w:rsidRDefault="007A4469" w:rsidP="007A4469">
      <w:pPr>
        <w:pStyle w:val="ListParagraph"/>
      </w:pPr>
      <w:r w:rsidRPr="007A4469">
        <w:t xml:space="preserve">Areas of the school experienced as unsafe, such as bathrooms or less well-monitored areas </w:t>
      </w:r>
    </w:p>
    <w:p w:rsidR="007A4469" w:rsidRPr="007A4469" w:rsidRDefault="007A4469" w:rsidP="007A4469">
      <w:pPr>
        <w:pStyle w:val="ListParagraph"/>
      </w:pPr>
      <w:r w:rsidRPr="007A4469">
        <w:t xml:space="preserve">Emergency vehicles and police or fire personnel </w:t>
      </w:r>
    </w:p>
    <w:p w:rsidR="007A4469" w:rsidRPr="007A4469" w:rsidRDefault="007A4469" w:rsidP="007A4469">
      <w:pPr>
        <w:pStyle w:val="ListParagraph"/>
      </w:pPr>
      <w:r w:rsidRPr="007A4469">
        <w:lastRenderedPageBreak/>
        <w:t xml:space="preserve">Feelings such as anger, sadness, or fear in response to common school conflicts—getting in trouble, doing poorly on a test, having an argument with another student (Such feelings may trigger an intense reaction related to past trauma.) </w:t>
      </w:r>
    </w:p>
    <w:p w:rsidR="007A4469" w:rsidRDefault="007A4469" w:rsidP="007A4469">
      <w:r>
        <w:t>Triggers set off intense reactions that can be confusing and easily misunderstood or mislabeled, particularly if the school staff does not understand the connection between current behavior and previous trauma. Triggered students can display a variety of fight, flight, or freeze responses.</w:t>
      </w:r>
    </w:p>
    <w:tbl>
      <w:tblPr>
        <w:tblStyle w:val="ListTable4-Accent1"/>
        <w:tblW w:w="10877" w:type="dxa"/>
        <w:tblInd w:w="-46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43" w:type="dxa"/>
          <w:left w:w="43" w:type="dxa"/>
          <w:bottom w:w="43" w:type="dxa"/>
          <w:right w:w="43" w:type="dxa"/>
        </w:tblCellMar>
        <w:tblLook w:val="04A0" w:firstRow="1" w:lastRow="0" w:firstColumn="1" w:lastColumn="0" w:noHBand="0" w:noVBand="1"/>
        <w:tblCaption w:val="Triggers and Reactions"/>
      </w:tblPr>
      <w:tblGrid>
        <w:gridCol w:w="3155"/>
        <w:gridCol w:w="7722"/>
      </w:tblGrid>
      <w:tr w:rsidR="007E10B1" w:rsidTr="00B020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5" w:type="dxa"/>
            <w:tcBorders>
              <w:top w:val="none" w:sz="0" w:space="0" w:color="auto"/>
              <w:left w:val="none" w:sz="0" w:space="0" w:color="auto"/>
              <w:bottom w:val="none" w:sz="0" w:space="0" w:color="auto"/>
            </w:tcBorders>
            <w:shd w:val="clear" w:color="auto" w:fill="006368"/>
            <w:vAlign w:val="center"/>
          </w:tcPr>
          <w:p w:rsidR="007E10B1" w:rsidRDefault="006E5406" w:rsidP="00FF2EAD">
            <w:pPr>
              <w:spacing w:before="120"/>
              <w:jc w:val="center"/>
            </w:pPr>
            <w:r>
              <w:t>Survival Response</w:t>
            </w:r>
          </w:p>
        </w:tc>
        <w:tc>
          <w:tcPr>
            <w:tcW w:w="7722" w:type="dxa"/>
            <w:tcBorders>
              <w:top w:val="none" w:sz="0" w:space="0" w:color="auto"/>
              <w:bottom w:val="none" w:sz="0" w:space="0" w:color="auto"/>
              <w:right w:val="none" w:sz="0" w:space="0" w:color="auto"/>
            </w:tcBorders>
            <w:shd w:val="clear" w:color="auto" w:fill="006368"/>
            <w:vAlign w:val="center"/>
          </w:tcPr>
          <w:p w:rsidR="007E10B1" w:rsidRPr="00394992" w:rsidRDefault="006E5406" w:rsidP="00FF2EAD">
            <w:pPr>
              <w:spacing w:before="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Related Behaviors</w:t>
            </w:r>
          </w:p>
        </w:tc>
      </w:tr>
      <w:tr w:rsidR="007E10B1" w:rsidTr="00B02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shd w:val="clear" w:color="auto" w:fill="D1FDFF"/>
            <w:vAlign w:val="center"/>
          </w:tcPr>
          <w:p w:rsidR="007E10B1" w:rsidRDefault="007E10B1" w:rsidP="006E5406">
            <w:r>
              <w:t>Fight</w:t>
            </w:r>
          </w:p>
          <w:p w:rsidR="007E10B1" w:rsidRPr="00AE4793" w:rsidRDefault="007E10B1" w:rsidP="006E5406"/>
        </w:tc>
        <w:tc>
          <w:tcPr>
            <w:tcW w:w="7722" w:type="dxa"/>
            <w:shd w:val="clear" w:color="auto" w:fill="D1FDFF"/>
            <w:vAlign w:val="center"/>
          </w:tcPr>
          <w:p w:rsidR="007E10B1" w:rsidRPr="007E10B1" w:rsidRDefault="007E10B1" w:rsidP="006E5406">
            <w:pPr>
              <w:cnfStyle w:val="000000100000" w:firstRow="0" w:lastRow="0" w:firstColumn="0" w:lastColumn="0" w:oddVBand="0" w:evenVBand="0" w:oddHBand="1" w:evenHBand="0" w:firstRowFirstColumn="0" w:firstRowLastColumn="0" w:lastRowFirstColumn="0" w:lastRowLastColumn="0"/>
            </w:pPr>
            <w:r>
              <w:t>Verbal attacks, aggression, assaultive behavior, defiance, aggressive stance, clenched fists and teeth</w:t>
            </w:r>
          </w:p>
        </w:tc>
      </w:tr>
      <w:tr w:rsidR="007E10B1" w:rsidTr="00B020E4">
        <w:tc>
          <w:tcPr>
            <w:cnfStyle w:val="001000000000" w:firstRow="0" w:lastRow="0" w:firstColumn="1" w:lastColumn="0" w:oddVBand="0" w:evenVBand="0" w:oddHBand="0" w:evenHBand="0" w:firstRowFirstColumn="0" w:firstRowLastColumn="0" w:lastRowFirstColumn="0" w:lastRowLastColumn="0"/>
            <w:tcW w:w="3155" w:type="dxa"/>
            <w:vAlign w:val="center"/>
          </w:tcPr>
          <w:p w:rsidR="007E10B1" w:rsidRDefault="007E10B1" w:rsidP="006E5406">
            <w:r>
              <w:t>Flight</w:t>
            </w:r>
          </w:p>
          <w:p w:rsidR="007E10B1" w:rsidRPr="00AE4793" w:rsidRDefault="007E10B1" w:rsidP="006E5406"/>
        </w:tc>
        <w:tc>
          <w:tcPr>
            <w:tcW w:w="7722" w:type="dxa"/>
            <w:vAlign w:val="center"/>
          </w:tcPr>
          <w:p w:rsidR="007E10B1" w:rsidRPr="00AE4793" w:rsidRDefault="007E10B1" w:rsidP="006E5406">
            <w:pPr>
              <w:cnfStyle w:val="000000000000" w:firstRow="0" w:lastRow="0" w:firstColumn="0" w:lastColumn="0" w:oddVBand="0" w:evenVBand="0" w:oddHBand="0" w:evenHBand="0" w:firstRowFirstColumn="0" w:firstRowLastColumn="0" w:lastRowFirstColumn="0" w:lastRowLastColumn="0"/>
            </w:pPr>
            <w:r>
              <w:t>Running away, refusing to talk, avoidance, hiding, substance use</w:t>
            </w:r>
          </w:p>
        </w:tc>
      </w:tr>
      <w:tr w:rsidR="007E10B1" w:rsidRPr="005F362F" w:rsidTr="00B02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shd w:val="clear" w:color="auto" w:fill="D1FDFF"/>
            <w:vAlign w:val="center"/>
          </w:tcPr>
          <w:p w:rsidR="007E10B1" w:rsidRDefault="007E10B1" w:rsidP="006E5406">
            <w:r>
              <w:t>Freeze</w:t>
            </w:r>
          </w:p>
          <w:p w:rsidR="007E10B1" w:rsidRPr="00AE4793" w:rsidRDefault="007E10B1" w:rsidP="006E5406"/>
        </w:tc>
        <w:tc>
          <w:tcPr>
            <w:tcW w:w="7722" w:type="dxa"/>
            <w:shd w:val="clear" w:color="auto" w:fill="D1FDFF"/>
            <w:vAlign w:val="center"/>
          </w:tcPr>
          <w:p w:rsidR="007E10B1" w:rsidRPr="00AE4793" w:rsidRDefault="007E10B1" w:rsidP="006E5406">
            <w:pPr>
              <w:cnfStyle w:val="000000100000" w:firstRow="0" w:lastRow="0" w:firstColumn="0" w:lastColumn="0" w:oddVBand="0" w:evenVBand="0" w:oddHBand="1" w:evenHBand="0" w:firstRowFirstColumn="0" w:firstRowLastColumn="0" w:lastRowFirstColumn="0" w:lastRowLastColumn="0"/>
            </w:pPr>
            <w:r>
              <w:t>Appearing nonresponsive, numbed out, unable to interact, or disconnected</w:t>
            </w:r>
          </w:p>
        </w:tc>
      </w:tr>
    </w:tbl>
    <w:p w:rsidR="006E5406" w:rsidRPr="006E5406" w:rsidRDefault="006E5406" w:rsidP="006E5406">
      <w:pPr>
        <w:pStyle w:val="Heading2"/>
      </w:pPr>
      <w:r w:rsidRPr="006E5406">
        <w:t xml:space="preserve">Triggers for Parents </w:t>
      </w:r>
    </w:p>
    <w:p w:rsidR="006E5406" w:rsidRPr="006E5406" w:rsidRDefault="006E5406" w:rsidP="006E5406">
      <w:pPr>
        <w:rPr>
          <w:rFonts w:ascii="Arial" w:hAnsi="Arial" w:cs="Arial"/>
          <w:color w:val="000000"/>
          <w:sz w:val="22"/>
        </w:rPr>
      </w:pPr>
      <w:r w:rsidRPr="006E5406">
        <w:rPr>
          <w:rFonts w:ascii="Arial" w:hAnsi="Arial" w:cs="Arial"/>
          <w:color w:val="000000"/>
          <w:sz w:val="22"/>
        </w:rPr>
        <w:t xml:space="preserve">Parents who </w:t>
      </w:r>
      <w:proofErr w:type="gramStart"/>
      <w:r w:rsidRPr="006E5406">
        <w:rPr>
          <w:rFonts w:ascii="Arial" w:hAnsi="Arial" w:cs="Arial"/>
          <w:color w:val="000000"/>
          <w:sz w:val="22"/>
        </w:rPr>
        <w:t>are affected</w:t>
      </w:r>
      <w:proofErr w:type="gramEnd"/>
      <w:r w:rsidRPr="006E5406">
        <w:rPr>
          <w:rFonts w:ascii="Arial" w:hAnsi="Arial" w:cs="Arial"/>
          <w:color w:val="000000"/>
          <w:sz w:val="22"/>
        </w:rPr>
        <w:t xml:space="preserve"> by trauma may have their own triggers related to their experiences. Some types of interactions between parents and the school staff present an elevated potential for triggering, particularly interactions that leave parents feeling helpless, vulnerable, or out of control or that mimic other aspects of past traumatic experiences. Potential trauma triggers for parents arise from situations involving conflict: </w:t>
      </w:r>
    </w:p>
    <w:p w:rsidR="006E5406" w:rsidRPr="006E5406" w:rsidRDefault="006E5406" w:rsidP="006E5406">
      <w:pPr>
        <w:pStyle w:val="ListParagraph"/>
      </w:pPr>
      <w:r w:rsidRPr="006E5406">
        <w:t xml:space="preserve">Feeling disrespected by the school staff </w:t>
      </w:r>
    </w:p>
    <w:p w:rsidR="006E5406" w:rsidRPr="006E5406" w:rsidRDefault="006E5406" w:rsidP="006E5406">
      <w:pPr>
        <w:pStyle w:val="ListParagraph"/>
      </w:pPr>
      <w:r w:rsidRPr="006E5406">
        <w:t xml:space="preserve">Being called into a meeting to address their child’s behaviors </w:t>
      </w:r>
    </w:p>
    <w:p w:rsidR="006E5406" w:rsidRPr="006E5406" w:rsidRDefault="006E5406" w:rsidP="006E5406">
      <w:pPr>
        <w:pStyle w:val="ListParagraph"/>
      </w:pPr>
      <w:r w:rsidRPr="006E5406">
        <w:t xml:space="preserve">Uncertainty about what is happening </w:t>
      </w:r>
    </w:p>
    <w:p w:rsidR="006E5406" w:rsidRPr="006E5406" w:rsidRDefault="006E5406" w:rsidP="006E5406">
      <w:pPr>
        <w:pStyle w:val="ListParagraph"/>
      </w:pPr>
      <w:r w:rsidRPr="006E5406">
        <w:t xml:space="preserve">Lack of control over decisions being made about their child </w:t>
      </w:r>
    </w:p>
    <w:p w:rsidR="006E5406" w:rsidRPr="006E5406" w:rsidRDefault="006E5406" w:rsidP="006E5406">
      <w:pPr>
        <w:pStyle w:val="ListParagraph"/>
      </w:pPr>
      <w:r w:rsidRPr="006E5406">
        <w:t xml:space="preserve">History of negative experiences with the education system </w:t>
      </w:r>
    </w:p>
    <w:p w:rsidR="006E5406" w:rsidRDefault="006E5406" w:rsidP="00FB5248">
      <w:r w:rsidRPr="006E5406">
        <w:t xml:space="preserve">Responses to trauma triggers that you may encounter from parents include extreme anger, defensiveness, avoidance, or shutting down. These behaviors are challenging and </w:t>
      </w:r>
      <w:proofErr w:type="gramStart"/>
      <w:r w:rsidRPr="006E5406">
        <w:t>can be easily misunderstood</w:t>
      </w:r>
      <w:proofErr w:type="gramEnd"/>
      <w:r w:rsidRPr="006E5406">
        <w:t xml:space="preserve"> by staff, leading to negative interactions that interfere with parent engagement and relationship building.</w:t>
      </w:r>
    </w:p>
    <w:p w:rsidR="006E5406" w:rsidRDefault="006E5406">
      <w:pPr>
        <w:spacing w:after="160" w:line="259" w:lineRule="auto"/>
        <w:rPr>
          <w:rFonts w:ascii="Arial" w:hAnsi="Arial" w:cs="Arial"/>
          <w:color w:val="000000"/>
          <w:sz w:val="22"/>
        </w:rPr>
      </w:pPr>
      <w:r>
        <w:rPr>
          <w:rFonts w:ascii="Arial" w:hAnsi="Arial" w:cs="Arial"/>
          <w:color w:val="000000"/>
          <w:sz w:val="22"/>
        </w:rPr>
        <w:br w:type="page"/>
      </w:r>
    </w:p>
    <w:p w:rsidR="006E5406" w:rsidRDefault="006E5406" w:rsidP="00E87CD3">
      <w:pPr>
        <w:pStyle w:val="Subtitle"/>
      </w:pPr>
      <w:r>
        <w:lastRenderedPageBreak/>
        <w:t xml:space="preserve">Mapping Triggers and Opportunities Activity </w:t>
      </w:r>
    </w:p>
    <w:p w:rsidR="006E5406" w:rsidRPr="006E5406" w:rsidRDefault="006E5406" w:rsidP="006E5406">
      <w:r w:rsidRPr="006E5406">
        <w:t xml:space="preserve">Recognizing potentially triggering experiences for students helps school staff in identifying opportunities for reducing trauma triggers and trauma-related responses. </w:t>
      </w:r>
    </w:p>
    <w:p w:rsidR="006E5406" w:rsidRDefault="006E5406" w:rsidP="006F36D9">
      <w:pPr>
        <w:pStyle w:val="NumberedList"/>
        <w:numPr>
          <w:ilvl w:val="0"/>
          <w:numId w:val="8"/>
        </w:numPr>
      </w:pPr>
      <w:r>
        <w:t xml:space="preserve">Mark it on the map. </w:t>
      </w:r>
    </w:p>
    <w:p w:rsidR="007A4469" w:rsidRDefault="006E5406" w:rsidP="00FB5248">
      <w:r>
        <w:t>Review the coded list of potential trauma triggers for students and parents. Determine where in your school building these triggers are likely to occur, and insert the associated code on the school map (following page). For example, writing P3 on the administrator’s office indicates that participating in large meetings has a potential for triggering a vulnerable parent. Some triggers are likely to occur in multiple places, so you might write S1 on hallways, gym, and cafeteria for the trigger potential of loud, chaotic environments.</w:t>
      </w:r>
    </w:p>
    <w:tbl>
      <w:tblPr>
        <w:tblStyle w:val="ListTable4-Accent1"/>
        <w:tblW w:w="10980" w:type="dxa"/>
        <w:tblInd w:w="-37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43" w:type="dxa"/>
          <w:left w:w="43" w:type="dxa"/>
          <w:bottom w:w="43" w:type="dxa"/>
          <w:right w:w="43" w:type="dxa"/>
        </w:tblCellMar>
        <w:tblLook w:val="04A0" w:firstRow="1" w:lastRow="0" w:firstColumn="1" w:lastColumn="0" w:noHBand="0" w:noVBand="1"/>
        <w:tblCaption w:val="Triggers: Student vs. Parents"/>
      </w:tblPr>
      <w:tblGrid>
        <w:gridCol w:w="5670"/>
        <w:gridCol w:w="5310"/>
      </w:tblGrid>
      <w:tr w:rsidR="006E5406" w:rsidTr="00B020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Borders>
              <w:top w:val="none" w:sz="0" w:space="0" w:color="auto"/>
              <w:left w:val="none" w:sz="0" w:space="0" w:color="auto"/>
              <w:bottom w:val="none" w:sz="0" w:space="0" w:color="auto"/>
            </w:tcBorders>
            <w:shd w:val="clear" w:color="auto" w:fill="006368"/>
            <w:vAlign w:val="center"/>
          </w:tcPr>
          <w:p w:rsidR="006E5406" w:rsidRDefault="006E5406" w:rsidP="006E5406">
            <w:pPr>
              <w:spacing w:before="120"/>
              <w:jc w:val="center"/>
            </w:pPr>
            <w:r>
              <w:t>Student Triggers</w:t>
            </w:r>
          </w:p>
        </w:tc>
        <w:tc>
          <w:tcPr>
            <w:tcW w:w="5310" w:type="dxa"/>
            <w:tcBorders>
              <w:top w:val="none" w:sz="0" w:space="0" w:color="auto"/>
              <w:bottom w:val="none" w:sz="0" w:space="0" w:color="auto"/>
              <w:right w:val="none" w:sz="0" w:space="0" w:color="auto"/>
            </w:tcBorders>
            <w:shd w:val="clear" w:color="auto" w:fill="006368"/>
            <w:vAlign w:val="center"/>
          </w:tcPr>
          <w:p w:rsidR="006E5406" w:rsidRPr="00394992" w:rsidRDefault="006E5406" w:rsidP="00FF2EAD">
            <w:pPr>
              <w:spacing w:before="120"/>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 xml:space="preserve">Parent </w:t>
            </w:r>
            <w:r>
              <w:t>Triggers</w:t>
            </w:r>
          </w:p>
        </w:tc>
      </w:tr>
      <w:tr w:rsidR="006E5406" w:rsidTr="00B02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shd w:val="clear" w:color="auto" w:fill="D1FDFF"/>
            <w:vAlign w:val="center"/>
          </w:tcPr>
          <w:p w:rsidR="006E5406" w:rsidRPr="006E5406" w:rsidRDefault="00A153B3" w:rsidP="006E5406">
            <w:pPr>
              <w:rPr>
                <w:b w:val="0"/>
              </w:rPr>
            </w:pPr>
            <w:r>
              <w:rPr>
                <w:b w:val="0"/>
                <w:bCs w:val="0"/>
              </w:rPr>
              <w:br w:type="page"/>
            </w:r>
            <w:r w:rsidR="006E5406" w:rsidRPr="006E5406">
              <w:rPr>
                <w:b w:val="0"/>
              </w:rPr>
              <w:t xml:space="preserve">S1. Loud, chaotic environments </w:t>
            </w:r>
          </w:p>
          <w:p w:rsidR="006E5406" w:rsidRPr="006E5406" w:rsidRDefault="006E5406" w:rsidP="006E5406">
            <w:pPr>
              <w:rPr>
                <w:b w:val="0"/>
              </w:rPr>
            </w:pPr>
            <w:r w:rsidRPr="006E5406">
              <w:rPr>
                <w:b w:val="0"/>
              </w:rPr>
              <w:t xml:space="preserve">S2. Physical touch </w:t>
            </w:r>
          </w:p>
          <w:p w:rsidR="006E5406" w:rsidRPr="006E5406" w:rsidRDefault="006E5406" w:rsidP="006E5406">
            <w:pPr>
              <w:rPr>
                <w:b w:val="0"/>
              </w:rPr>
            </w:pPr>
            <w:r w:rsidRPr="006E5406">
              <w:rPr>
                <w:b w:val="0"/>
              </w:rPr>
              <w:t xml:space="preserve">S3. Uncertainty about expectations </w:t>
            </w:r>
          </w:p>
          <w:p w:rsidR="006E5406" w:rsidRPr="006E5406" w:rsidRDefault="006E5406" w:rsidP="006E5406">
            <w:pPr>
              <w:rPr>
                <w:b w:val="0"/>
              </w:rPr>
            </w:pPr>
            <w:r w:rsidRPr="006E5406">
              <w:rPr>
                <w:b w:val="0"/>
              </w:rPr>
              <w:t xml:space="preserve">S4. Changes in routine </w:t>
            </w:r>
          </w:p>
          <w:p w:rsidR="006E5406" w:rsidRPr="006E5406" w:rsidRDefault="006E5406" w:rsidP="006E5406">
            <w:pPr>
              <w:rPr>
                <w:b w:val="0"/>
              </w:rPr>
            </w:pPr>
            <w:r w:rsidRPr="006E5406">
              <w:rPr>
                <w:b w:val="0"/>
              </w:rPr>
              <w:t xml:space="preserve">S5. Witnessing violence between peers, such as fighting </w:t>
            </w:r>
          </w:p>
          <w:p w:rsidR="006E5406" w:rsidRPr="006E5406" w:rsidRDefault="006E5406" w:rsidP="006E5406">
            <w:pPr>
              <w:rPr>
                <w:b w:val="0"/>
              </w:rPr>
            </w:pPr>
            <w:r w:rsidRPr="006E5406">
              <w:rPr>
                <w:b w:val="0"/>
              </w:rPr>
              <w:t xml:space="preserve">S6. Meeting with an adult to address behavior </w:t>
            </w:r>
          </w:p>
          <w:p w:rsidR="006E5406" w:rsidRPr="006E5406" w:rsidRDefault="006E5406" w:rsidP="006E5406">
            <w:pPr>
              <w:rPr>
                <w:b w:val="0"/>
              </w:rPr>
            </w:pPr>
            <w:r w:rsidRPr="006E5406">
              <w:rPr>
                <w:b w:val="0"/>
              </w:rPr>
              <w:t xml:space="preserve">S7. Emergency vehicles, police or fire personnel </w:t>
            </w:r>
          </w:p>
          <w:p w:rsidR="006E5406" w:rsidRPr="006E5406" w:rsidRDefault="006E5406" w:rsidP="006E5406">
            <w:pPr>
              <w:rPr>
                <w:b w:val="0"/>
              </w:rPr>
            </w:pPr>
            <w:r w:rsidRPr="006E5406">
              <w:rPr>
                <w:b w:val="0"/>
              </w:rPr>
              <w:t xml:space="preserve">S8. Being called out on your behaviors in front of others </w:t>
            </w:r>
          </w:p>
          <w:p w:rsidR="006E5406" w:rsidRPr="006E5406" w:rsidRDefault="006E5406" w:rsidP="006E5406">
            <w:pPr>
              <w:rPr>
                <w:b w:val="0"/>
              </w:rPr>
            </w:pPr>
            <w:r w:rsidRPr="006E5406">
              <w:rPr>
                <w:b w:val="0"/>
              </w:rPr>
              <w:t xml:space="preserve">S9. Being harassed or intimidated by others </w:t>
            </w:r>
          </w:p>
          <w:p w:rsidR="006E5406" w:rsidRPr="006E5406" w:rsidRDefault="006E5406" w:rsidP="006E5406">
            <w:pPr>
              <w:rPr>
                <w:b w:val="0"/>
              </w:rPr>
            </w:pPr>
            <w:r w:rsidRPr="006E5406">
              <w:rPr>
                <w:b w:val="0"/>
              </w:rPr>
              <w:t xml:space="preserve">S10. Being asked to discuss difficult topics </w:t>
            </w:r>
          </w:p>
          <w:p w:rsidR="006E5406" w:rsidRPr="006E5406" w:rsidRDefault="006E5406" w:rsidP="006E5406">
            <w:pPr>
              <w:rPr>
                <w:b w:val="0"/>
              </w:rPr>
            </w:pPr>
            <w:r w:rsidRPr="006E5406">
              <w:rPr>
                <w:b w:val="0"/>
              </w:rPr>
              <w:t xml:space="preserve">S11. Feeling embarrassed or ashamed </w:t>
            </w:r>
          </w:p>
        </w:tc>
        <w:tc>
          <w:tcPr>
            <w:tcW w:w="5310" w:type="dxa"/>
            <w:shd w:val="clear" w:color="auto" w:fill="D1FDFF"/>
          </w:tcPr>
          <w:p w:rsidR="006E5406" w:rsidRPr="006E5406" w:rsidRDefault="006E5406" w:rsidP="006E5406">
            <w:pPr>
              <w:cnfStyle w:val="000000100000" w:firstRow="0" w:lastRow="0" w:firstColumn="0" w:lastColumn="0" w:oddVBand="0" w:evenVBand="0" w:oddHBand="1" w:evenHBand="0" w:firstRowFirstColumn="0" w:firstRowLastColumn="0" w:lastRowFirstColumn="0" w:lastRowLastColumn="0"/>
            </w:pPr>
            <w:r w:rsidRPr="006E5406">
              <w:t xml:space="preserve">P1. Being called into school to discuss a problem </w:t>
            </w:r>
          </w:p>
          <w:p w:rsidR="006E5406" w:rsidRPr="006E5406" w:rsidRDefault="006E5406" w:rsidP="006E5406">
            <w:pPr>
              <w:cnfStyle w:val="000000100000" w:firstRow="0" w:lastRow="0" w:firstColumn="0" w:lastColumn="0" w:oddVBand="0" w:evenVBand="0" w:oddHBand="1" w:evenHBand="0" w:firstRowFirstColumn="0" w:firstRowLastColumn="0" w:lastRowFirstColumn="0" w:lastRowLastColumn="0"/>
            </w:pPr>
            <w:r w:rsidRPr="006E5406">
              <w:t xml:space="preserve">P2. Being treated disrespectfully when you arrive at the school </w:t>
            </w:r>
          </w:p>
          <w:p w:rsidR="006E5406" w:rsidRPr="006E5406" w:rsidRDefault="006E5406" w:rsidP="006E5406">
            <w:pPr>
              <w:cnfStyle w:val="000000100000" w:firstRow="0" w:lastRow="0" w:firstColumn="0" w:lastColumn="0" w:oddVBand="0" w:evenVBand="0" w:oddHBand="1" w:evenHBand="0" w:firstRowFirstColumn="0" w:firstRowLastColumn="0" w:lastRowFirstColumn="0" w:lastRowLastColumn="0"/>
            </w:pPr>
            <w:r w:rsidRPr="006E5406">
              <w:t xml:space="preserve">P3. Participating in large meetings with a lot of school staff </w:t>
            </w:r>
          </w:p>
          <w:p w:rsidR="006E5406" w:rsidRPr="006E5406" w:rsidRDefault="006E5406" w:rsidP="006E5406">
            <w:pPr>
              <w:cnfStyle w:val="000000100000" w:firstRow="0" w:lastRow="0" w:firstColumn="0" w:lastColumn="0" w:oddVBand="0" w:evenVBand="0" w:oddHBand="1" w:evenHBand="0" w:firstRowFirstColumn="0" w:firstRowLastColumn="0" w:lastRowFirstColumn="0" w:lastRowLastColumn="0"/>
            </w:pPr>
            <w:r w:rsidRPr="006E5406">
              <w:t xml:space="preserve">P4. Not being part of decision making for your child </w:t>
            </w:r>
          </w:p>
          <w:p w:rsidR="006E5406" w:rsidRPr="006E5406" w:rsidRDefault="006E5406" w:rsidP="006E5406">
            <w:pPr>
              <w:cnfStyle w:val="000000100000" w:firstRow="0" w:lastRow="0" w:firstColumn="0" w:lastColumn="0" w:oddVBand="0" w:evenVBand="0" w:oddHBand="1" w:evenHBand="0" w:firstRowFirstColumn="0" w:firstRowLastColumn="0" w:lastRowFirstColumn="0" w:lastRowLastColumn="0"/>
            </w:pPr>
            <w:r w:rsidRPr="006E5406">
              <w:t xml:space="preserve">P5. Lack of privacy in where school staff members are talking to you about a private matter </w:t>
            </w:r>
          </w:p>
          <w:p w:rsidR="006E5406" w:rsidRPr="006E5406" w:rsidRDefault="006E5406" w:rsidP="006E5406">
            <w:pPr>
              <w:cnfStyle w:val="000000100000" w:firstRow="0" w:lastRow="0" w:firstColumn="0" w:lastColumn="0" w:oddVBand="0" w:evenVBand="0" w:oddHBand="1" w:evenHBand="0" w:firstRowFirstColumn="0" w:firstRowLastColumn="0" w:lastRowFirstColumn="0" w:lastRowLastColumn="0"/>
            </w:pPr>
            <w:r w:rsidRPr="006E5406">
              <w:t xml:space="preserve">P6. Participating in an assessment process related to your child </w:t>
            </w:r>
          </w:p>
          <w:p w:rsidR="006E5406" w:rsidRPr="006E5406" w:rsidRDefault="006E5406" w:rsidP="006E5406">
            <w:pPr>
              <w:cnfStyle w:val="000000100000" w:firstRow="0" w:lastRow="0" w:firstColumn="0" w:lastColumn="0" w:oddVBand="0" w:evenVBand="0" w:oddHBand="1" w:evenHBand="0" w:firstRowFirstColumn="0" w:firstRowLastColumn="0" w:lastRowFirstColumn="0" w:lastRowLastColumn="0"/>
              <w:rPr>
                <w:sz w:val="20"/>
                <w:szCs w:val="20"/>
              </w:rPr>
            </w:pPr>
            <w:r w:rsidRPr="006E5406">
              <w:t>P7. Confusion and lack of clarity about your child’s education</w:t>
            </w:r>
          </w:p>
        </w:tc>
      </w:tr>
    </w:tbl>
    <w:p w:rsidR="00A153B3" w:rsidRDefault="00A153B3" w:rsidP="006E5406"/>
    <w:p w:rsidR="00A153B3" w:rsidRDefault="00A153B3">
      <w:pPr>
        <w:spacing w:after="160" w:line="259" w:lineRule="auto"/>
      </w:pPr>
      <w:r>
        <w:br w:type="page"/>
      </w:r>
    </w:p>
    <w:p w:rsidR="00A153B3" w:rsidRDefault="00A153B3" w:rsidP="006E5406">
      <w:r w:rsidRPr="00A153B3">
        <w:rPr>
          <w:b/>
          <w:bCs/>
          <w:noProof/>
        </w:rPr>
        <w:lastRenderedPageBreak/>
        <w:drawing>
          <wp:inline distT="0" distB="0" distL="0" distR="0" wp14:anchorId="55968C5C" wp14:editId="0B9398BD">
            <wp:extent cx="5322570" cy="8008620"/>
            <wp:effectExtent l="0" t="0" r="0" b="0"/>
            <wp:docPr id="23" name="Picture 23" title="Layout of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2570" cy="8008620"/>
                    </a:xfrm>
                    <a:prstGeom prst="rect">
                      <a:avLst/>
                    </a:prstGeom>
                    <a:noFill/>
                    <a:ln>
                      <a:noFill/>
                    </a:ln>
                  </pic:spPr>
                </pic:pic>
              </a:graphicData>
            </a:graphic>
          </wp:inline>
        </w:drawing>
      </w:r>
    </w:p>
    <w:p w:rsidR="00A153B3" w:rsidRDefault="00A153B3">
      <w:pPr>
        <w:spacing w:after="160" w:line="259" w:lineRule="auto"/>
      </w:pPr>
      <w:r>
        <w:br w:type="page"/>
      </w:r>
    </w:p>
    <w:p w:rsidR="00A153B3" w:rsidRPr="00A153B3" w:rsidRDefault="00A153B3" w:rsidP="00A153B3">
      <w:pPr>
        <w:pStyle w:val="NumberedList"/>
      </w:pPr>
      <w:r w:rsidRPr="00A153B3">
        <w:lastRenderedPageBreak/>
        <w:t xml:space="preserve">Provide alternatives. </w:t>
      </w:r>
    </w:p>
    <w:p w:rsidR="00A153B3" w:rsidRPr="00A153B3" w:rsidRDefault="00A153B3" w:rsidP="00A153B3">
      <w:pPr>
        <w:rPr>
          <w:rFonts w:ascii="Arial" w:hAnsi="Arial" w:cs="Arial"/>
          <w:color w:val="000000"/>
          <w:sz w:val="22"/>
        </w:rPr>
      </w:pPr>
      <w:r w:rsidRPr="00A153B3">
        <w:rPr>
          <w:rFonts w:ascii="Arial" w:hAnsi="Arial" w:cs="Arial"/>
          <w:color w:val="000000"/>
          <w:sz w:val="22"/>
        </w:rPr>
        <w:t xml:space="preserve">In the following two tables, list alternatives for eliminating or reducing potential trauma-related triggers for students and then do the same for parents. </w:t>
      </w:r>
    </w:p>
    <w:p w:rsidR="006E5406" w:rsidRPr="00567C5D" w:rsidRDefault="00A153B3" w:rsidP="00A153B3">
      <w:pPr>
        <w:rPr>
          <w:rFonts w:cs="Arial"/>
          <w:i/>
          <w:iCs/>
          <w:color w:val="01515E"/>
          <w:szCs w:val="24"/>
        </w:rPr>
      </w:pPr>
      <w:r w:rsidRPr="00567C5D">
        <w:rPr>
          <w:rFonts w:cs="Arial"/>
          <w:b/>
          <w:i/>
          <w:iCs/>
          <w:color w:val="01515E"/>
          <w:szCs w:val="24"/>
        </w:rPr>
        <w:t>Student examples</w:t>
      </w:r>
      <w:r w:rsidR="00567C5D" w:rsidRPr="00567C5D">
        <w:rPr>
          <w:rFonts w:cs="Arial"/>
          <w:i/>
          <w:iCs/>
          <w:color w:val="01515E"/>
          <w:szCs w:val="24"/>
        </w:rPr>
        <w:t xml:space="preserve"> - </w:t>
      </w:r>
      <w:r w:rsidRPr="00567C5D">
        <w:rPr>
          <w:rFonts w:cs="Arial"/>
          <w:i/>
          <w:iCs/>
          <w:color w:val="01515E"/>
          <w:szCs w:val="24"/>
        </w:rPr>
        <w:t>You may reduce the trigger potential of S8 by making a practice of confronting student behavior out of the public eye. Strategically placing adult support during drills can reduce the trigger potential of S7.</w:t>
      </w:r>
    </w:p>
    <w:tbl>
      <w:tblPr>
        <w:tblStyle w:val="TableGrid"/>
        <w:tblW w:w="10800" w:type="dxa"/>
        <w:tblInd w:w="-285"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CellMar>
          <w:top w:w="43" w:type="dxa"/>
          <w:left w:w="43" w:type="dxa"/>
          <w:bottom w:w="43" w:type="dxa"/>
          <w:right w:w="43" w:type="dxa"/>
        </w:tblCellMar>
        <w:tblLook w:val="04A0" w:firstRow="1" w:lastRow="0" w:firstColumn="1" w:lastColumn="0" w:noHBand="0" w:noVBand="1"/>
        <w:tblCaption w:val="Alternatives to Student Triggers"/>
      </w:tblPr>
      <w:tblGrid>
        <w:gridCol w:w="5400"/>
        <w:gridCol w:w="5400"/>
      </w:tblGrid>
      <w:tr w:rsidR="00A153B3" w:rsidRPr="003B66F7" w:rsidTr="00A153B3">
        <w:trPr>
          <w:tblHeader/>
        </w:trPr>
        <w:tc>
          <w:tcPr>
            <w:tcW w:w="5400" w:type="dxa"/>
            <w:shd w:val="clear" w:color="auto" w:fill="D1FDFF"/>
          </w:tcPr>
          <w:p w:rsidR="00A153B3" w:rsidRPr="003B66F7" w:rsidRDefault="00A153B3" w:rsidP="00FF2EAD">
            <w:pPr>
              <w:jc w:val="center"/>
              <w:rPr>
                <w:b/>
                <w:szCs w:val="24"/>
              </w:rPr>
            </w:pPr>
            <w:r>
              <w:rPr>
                <w:b/>
                <w:szCs w:val="24"/>
              </w:rPr>
              <w:t>Student Triggers</w:t>
            </w:r>
          </w:p>
        </w:tc>
        <w:tc>
          <w:tcPr>
            <w:tcW w:w="5400" w:type="dxa"/>
            <w:shd w:val="clear" w:color="auto" w:fill="D1FDFF"/>
          </w:tcPr>
          <w:p w:rsidR="00A153B3" w:rsidRPr="003B66F7" w:rsidRDefault="00A153B3" w:rsidP="00FF2EAD">
            <w:pPr>
              <w:jc w:val="center"/>
              <w:rPr>
                <w:b/>
                <w:szCs w:val="24"/>
              </w:rPr>
            </w:pPr>
            <w:r>
              <w:rPr>
                <w:b/>
                <w:szCs w:val="24"/>
              </w:rPr>
              <w:t>Alternatives</w:t>
            </w:r>
          </w:p>
        </w:tc>
      </w:tr>
      <w:tr w:rsidR="00A153B3" w:rsidTr="00567C5D">
        <w:trPr>
          <w:trHeight w:val="432"/>
        </w:trPr>
        <w:tc>
          <w:tcPr>
            <w:tcW w:w="5400" w:type="dxa"/>
          </w:tcPr>
          <w:p w:rsidR="00A153B3" w:rsidRPr="00A153B3" w:rsidRDefault="00567C5D" w:rsidP="00567C5D">
            <w:r>
              <w:t xml:space="preserve">S1. Loud, chaotic environments </w:t>
            </w:r>
          </w:p>
        </w:tc>
        <w:tc>
          <w:tcPr>
            <w:tcW w:w="5400" w:type="dxa"/>
          </w:tcPr>
          <w:p w:rsidR="00A153B3" w:rsidRDefault="00A153B3" w:rsidP="00FF2EAD">
            <w:pPr>
              <w:rPr>
                <w:szCs w:val="24"/>
              </w:rPr>
            </w:pPr>
          </w:p>
        </w:tc>
      </w:tr>
      <w:tr w:rsidR="00567C5D" w:rsidTr="00567C5D">
        <w:trPr>
          <w:trHeight w:val="432"/>
        </w:trPr>
        <w:tc>
          <w:tcPr>
            <w:tcW w:w="5400" w:type="dxa"/>
          </w:tcPr>
          <w:p w:rsidR="00567C5D" w:rsidRPr="005E3C8C" w:rsidRDefault="00567C5D" w:rsidP="00FF2EAD">
            <w:pPr>
              <w:rPr>
                <w:b/>
              </w:rPr>
            </w:pPr>
            <w:r>
              <w:t>S2. Physical touch</w:t>
            </w:r>
          </w:p>
        </w:tc>
        <w:tc>
          <w:tcPr>
            <w:tcW w:w="5400" w:type="dxa"/>
          </w:tcPr>
          <w:p w:rsidR="00567C5D" w:rsidRDefault="00567C5D" w:rsidP="00FF2EAD">
            <w:pPr>
              <w:rPr>
                <w:szCs w:val="24"/>
              </w:rPr>
            </w:pPr>
          </w:p>
        </w:tc>
      </w:tr>
      <w:tr w:rsidR="00567C5D" w:rsidTr="00567C5D">
        <w:trPr>
          <w:trHeight w:val="432"/>
        </w:trPr>
        <w:tc>
          <w:tcPr>
            <w:tcW w:w="5400" w:type="dxa"/>
          </w:tcPr>
          <w:p w:rsidR="00567C5D" w:rsidRPr="005E3C8C" w:rsidRDefault="00567C5D" w:rsidP="00FF2EAD">
            <w:pPr>
              <w:rPr>
                <w:b/>
              </w:rPr>
            </w:pPr>
            <w:r w:rsidRPr="00567C5D">
              <w:t xml:space="preserve">S3. </w:t>
            </w:r>
            <w:r>
              <w:t>Uncertainty about expectations</w:t>
            </w:r>
          </w:p>
        </w:tc>
        <w:tc>
          <w:tcPr>
            <w:tcW w:w="5400" w:type="dxa"/>
          </w:tcPr>
          <w:p w:rsidR="00567C5D" w:rsidRDefault="00567C5D" w:rsidP="00FF2EAD">
            <w:pPr>
              <w:rPr>
                <w:szCs w:val="24"/>
              </w:rPr>
            </w:pPr>
          </w:p>
        </w:tc>
      </w:tr>
      <w:tr w:rsidR="00567C5D" w:rsidTr="00567C5D">
        <w:trPr>
          <w:trHeight w:val="432"/>
        </w:trPr>
        <w:tc>
          <w:tcPr>
            <w:tcW w:w="5400" w:type="dxa"/>
          </w:tcPr>
          <w:p w:rsidR="00567C5D" w:rsidRPr="005E3C8C" w:rsidRDefault="00567C5D" w:rsidP="00FF2EAD">
            <w:pPr>
              <w:rPr>
                <w:b/>
              </w:rPr>
            </w:pPr>
            <w:r>
              <w:t>S4. Changes in routine</w:t>
            </w:r>
          </w:p>
        </w:tc>
        <w:tc>
          <w:tcPr>
            <w:tcW w:w="5400" w:type="dxa"/>
          </w:tcPr>
          <w:p w:rsidR="00567C5D" w:rsidRDefault="00567C5D" w:rsidP="00FF2EAD">
            <w:pPr>
              <w:rPr>
                <w:szCs w:val="24"/>
              </w:rPr>
            </w:pPr>
          </w:p>
        </w:tc>
      </w:tr>
      <w:tr w:rsidR="00A153B3" w:rsidTr="00567C5D">
        <w:trPr>
          <w:trHeight w:val="432"/>
        </w:trPr>
        <w:tc>
          <w:tcPr>
            <w:tcW w:w="5400" w:type="dxa"/>
          </w:tcPr>
          <w:p w:rsidR="00A153B3" w:rsidRPr="005E3C8C" w:rsidRDefault="00567C5D" w:rsidP="00FF2EAD">
            <w:pPr>
              <w:rPr>
                <w:b/>
              </w:rPr>
            </w:pPr>
            <w:r w:rsidRPr="00567C5D">
              <w:t>S5. Witnessing violence b</w:t>
            </w:r>
            <w:r>
              <w:t>etween peers, such as fighting</w:t>
            </w:r>
          </w:p>
        </w:tc>
        <w:tc>
          <w:tcPr>
            <w:tcW w:w="5400" w:type="dxa"/>
          </w:tcPr>
          <w:p w:rsidR="00A153B3" w:rsidRDefault="00A153B3" w:rsidP="00FF2EAD">
            <w:pPr>
              <w:rPr>
                <w:szCs w:val="24"/>
              </w:rPr>
            </w:pPr>
          </w:p>
        </w:tc>
      </w:tr>
      <w:tr w:rsidR="00567C5D" w:rsidTr="00567C5D">
        <w:trPr>
          <w:trHeight w:val="432"/>
        </w:trPr>
        <w:tc>
          <w:tcPr>
            <w:tcW w:w="5400" w:type="dxa"/>
          </w:tcPr>
          <w:p w:rsidR="00567C5D" w:rsidRPr="005E3C8C" w:rsidRDefault="00567C5D" w:rsidP="00FF2EAD">
            <w:pPr>
              <w:rPr>
                <w:b/>
              </w:rPr>
            </w:pPr>
            <w:r w:rsidRPr="00567C5D">
              <w:t>S6. Meeting wit</w:t>
            </w:r>
            <w:r>
              <w:t>h an adult to address behavior</w:t>
            </w:r>
          </w:p>
        </w:tc>
        <w:tc>
          <w:tcPr>
            <w:tcW w:w="5400" w:type="dxa"/>
          </w:tcPr>
          <w:p w:rsidR="00567C5D" w:rsidRDefault="00567C5D" w:rsidP="00FF2EAD">
            <w:pPr>
              <w:rPr>
                <w:szCs w:val="24"/>
              </w:rPr>
            </w:pPr>
          </w:p>
        </w:tc>
      </w:tr>
      <w:tr w:rsidR="00567C5D" w:rsidTr="00567C5D">
        <w:trPr>
          <w:trHeight w:val="432"/>
        </w:trPr>
        <w:tc>
          <w:tcPr>
            <w:tcW w:w="5400" w:type="dxa"/>
          </w:tcPr>
          <w:p w:rsidR="00567C5D" w:rsidRPr="005E3C8C" w:rsidRDefault="00567C5D" w:rsidP="00FF2EAD">
            <w:pPr>
              <w:rPr>
                <w:b/>
              </w:rPr>
            </w:pPr>
            <w:r w:rsidRPr="00567C5D">
              <w:t xml:space="preserve">S7. Emergency vehicles, police </w:t>
            </w:r>
            <w:r>
              <w:t>or fire personnel</w:t>
            </w:r>
          </w:p>
        </w:tc>
        <w:tc>
          <w:tcPr>
            <w:tcW w:w="5400" w:type="dxa"/>
          </w:tcPr>
          <w:p w:rsidR="00567C5D" w:rsidRDefault="00567C5D" w:rsidP="00FF2EAD">
            <w:pPr>
              <w:rPr>
                <w:szCs w:val="24"/>
              </w:rPr>
            </w:pPr>
          </w:p>
        </w:tc>
      </w:tr>
      <w:tr w:rsidR="00567C5D" w:rsidTr="00567C5D">
        <w:trPr>
          <w:trHeight w:val="432"/>
        </w:trPr>
        <w:tc>
          <w:tcPr>
            <w:tcW w:w="5400" w:type="dxa"/>
          </w:tcPr>
          <w:p w:rsidR="00567C5D" w:rsidRPr="005E3C8C" w:rsidRDefault="00567C5D" w:rsidP="00FF2EAD">
            <w:pPr>
              <w:rPr>
                <w:b/>
              </w:rPr>
            </w:pPr>
            <w:r w:rsidRPr="00567C5D">
              <w:t>S8. Being called out on you</w:t>
            </w:r>
            <w:r>
              <w:t>r behaviors in front of others</w:t>
            </w:r>
          </w:p>
        </w:tc>
        <w:tc>
          <w:tcPr>
            <w:tcW w:w="5400" w:type="dxa"/>
          </w:tcPr>
          <w:p w:rsidR="00567C5D" w:rsidRDefault="00567C5D" w:rsidP="00FF2EAD">
            <w:pPr>
              <w:rPr>
                <w:szCs w:val="24"/>
              </w:rPr>
            </w:pPr>
          </w:p>
        </w:tc>
      </w:tr>
      <w:tr w:rsidR="00A153B3" w:rsidTr="00567C5D">
        <w:trPr>
          <w:trHeight w:val="432"/>
        </w:trPr>
        <w:tc>
          <w:tcPr>
            <w:tcW w:w="5400" w:type="dxa"/>
          </w:tcPr>
          <w:p w:rsidR="00A153B3" w:rsidRPr="005E3C8C" w:rsidRDefault="00567C5D" w:rsidP="00FF2EAD">
            <w:pPr>
              <w:rPr>
                <w:b/>
              </w:rPr>
            </w:pPr>
            <w:r w:rsidRPr="00567C5D">
              <w:t>S9. Being har</w:t>
            </w:r>
            <w:r>
              <w:t>assed or intimidated by others</w:t>
            </w:r>
          </w:p>
        </w:tc>
        <w:tc>
          <w:tcPr>
            <w:tcW w:w="5400" w:type="dxa"/>
          </w:tcPr>
          <w:p w:rsidR="00A153B3" w:rsidRDefault="00A153B3" w:rsidP="00FF2EAD">
            <w:pPr>
              <w:rPr>
                <w:szCs w:val="24"/>
              </w:rPr>
            </w:pPr>
          </w:p>
        </w:tc>
      </w:tr>
      <w:tr w:rsidR="00A153B3" w:rsidTr="00567C5D">
        <w:trPr>
          <w:trHeight w:val="432"/>
        </w:trPr>
        <w:tc>
          <w:tcPr>
            <w:tcW w:w="5400" w:type="dxa"/>
          </w:tcPr>
          <w:p w:rsidR="00A153B3" w:rsidRPr="005E3C8C" w:rsidRDefault="00567C5D" w:rsidP="00FF2EAD">
            <w:pPr>
              <w:rPr>
                <w:b/>
              </w:rPr>
            </w:pPr>
            <w:r w:rsidRPr="00567C5D">
              <w:t>S10. Being ask</w:t>
            </w:r>
            <w:r>
              <w:t>ed to discuss difficult topics</w:t>
            </w:r>
          </w:p>
        </w:tc>
        <w:tc>
          <w:tcPr>
            <w:tcW w:w="5400" w:type="dxa"/>
          </w:tcPr>
          <w:p w:rsidR="00A153B3" w:rsidRDefault="00A153B3" w:rsidP="00FF2EAD">
            <w:pPr>
              <w:rPr>
                <w:szCs w:val="24"/>
              </w:rPr>
            </w:pPr>
          </w:p>
        </w:tc>
      </w:tr>
      <w:tr w:rsidR="00A153B3" w:rsidTr="00567C5D">
        <w:trPr>
          <w:trHeight w:val="432"/>
        </w:trPr>
        <w:tc>
          <w:tcPr>
            <w:tcW w:w="5400" w:type="dxa"/>
          </w:tcPr>
          <w:p w:rsidR="00A153B3" w:rsidRPr="005E3C8C" w:rsidRDefault="00567C5D" w:rsidP="00FF2EAD">
            <w:pPr>
              <w:rPr>
                <w:b/>
              </w:rPr>
            </w:pPr>
            <w:r w:rsidRPr="00567C5D">
              <w:t>S11. Feeling embarrassed or ashamed</w:t>
            </w:r>
          </w:p>
        </w:tc>
        <w:tc>
          <w:tcPr>
            <w:tcW w:w="5400" w:type="dxa"/>
          </w:tcPr>
          <w:p w:rsidR="00A153B3" w:rsidRDefault="00A153B3" w:rsidP="00FF2EAD">
            <w:pPr>
              <w:rPr>
                <w:szCs w:val="24"/>
              </w:rPr>
            </w:pPr>
          </w:p>
        </w:tc>
      </w:tr>
    </w:tbl>
    <w:p w:rsidR="00567C5D" w:rsidRDefault="00567C5D" w:rsidP="00567C5D">
      <w:pPr>
        <w:rPr>
          <w:rFonts w:cs="Arial"/>
          <w:b/>
          <w:i/>
          <w:iCs/>
          <w:color w:val="01515E"/>
          <w:szCs w:val="24"/>
        </w:rPr>
      </w:pPr>
    </w:p>
    <w:p w:rsidR="00567C5D" w:rsidRDefault="00567C5D">
      <w:pPr>
        <w:spacing w:after="160" w:line="259" w:lineRule="auto"/>
        <w:rPr>
          <w:rFonts w:cs="Arial"/>
          <w:b/>
          <w:i/>
          <w:iCs/>
          <w:color w:val="01515E"/>
          <w:szCs w:val="24"/>
        </w:rPr>
      </w:pPr>
      <w:r>
        <w:rPr>
          <w:rFonts w:cs="Arial"/>
          <w:b/>
          <w:i/>
          <w:iCs/>
          <w:color w:val="01515E"/>
          <w:szCs w:val="24"/>
        </w:rPr>
        <w:br w:type="page"/>
      </w:r>
    </w:p>
    <w:p w:rsidR="00A153B3" w:rsidRDefault="00567C5D" w:rsidP="00567C5D">
      <w:pPr>
        <w:rPr>
          <w:rFonts w:cs="Arial"/>
          <w:i/>
          <w:iCs/>
          <w:color w:val="01515E"/>
          <w:szCs w:val="24"/>
        </w:rPr>
      </w:pPr>
      <w:r w:rsidRPr="00567C5D">
        <w:rPr>
          <w:rFonts w:cs="Arial"/>
          <w:b/>
          <w:i/>
          <w:iCs/>
          <w:color w:val="01515E"/>
          <w:szCs w:val="24"/>
        </w:rPr>
        <w:lastRenderedPageBreak/>
        <w:t>Parent examples</w:t>
      </w:r>
      <w:r>
        <w:rPr>
          <w:rFonts w:cs="Arial"/>
          <w:b/>
          <w:i/>
          <w:iCs/>
          <w:color w:val="01515E"/>
          <w:szCs w:val="24"/>
        </w:rPr>
        <w:t xml:space="preserve"> </w:t>
      </w:r>
      <w:r w:rsidRPr="00567C5D">
        <w:rPr>
          <w:rFonts w:cs="Arial"/>
          <w:i/>
          <w:iCs/>
          <w:color w:val="01515E"/>
          <w:szCs w:val="24"/>
        </w:rPr>
        <w:t xml:space="preserve">- A way to reduce the trigger potential of P1 is to give parents as much control as possible over the agenda for a meeting. </w:t>
      </w:r>
      <w:proofErr w:type="gramStart"/>
      <w:r w:rsidRPr="00567C5D">
        <w:rPr>
          <w:rFonts w:cs="Arial"/>
          <w:i/>
          <w:iCs/>
          <w:color w:val="01515E"/>
          <w:szCs w:val="24"/>
        </w:rPr>
        <w:t>Also</w:t>
      </w:r>
      <w:proofErr w:type="gramEnd"/>
      <w:r w:rsidRPr="00567C5D">
        <w:rPr>
          <w:rFonts w:cs="Arial"/>
          <w:i/>
          <w:iCs/>
          <w:color w:val="01515E"/>
          <w:szCs w:val="24"/>
        </w:rPr>
        <w:t>, you can eliminate the trigger potential of P5 by ensuring that you always talk about confidential issues in a private space.</w:t>
      </w:r>
    </w:p>
    <w:tbl>
      <w:tblPr>
        <w:tblStyle w:val="TableGrid"/>
        <w:tblW w:w="10800" w:type="dxa"/>
        <w:tblInd w:w="-285"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CellMar>
          <w:top w:w="43" w:type="dxa"/>
          <w:left w:w="43" w:type="dxa"/>
          <w:bottom w:w="43" w:type="dxa"/>
          <w:right w:w="43" w:type="dxa"/>
        </w:tblCellMar>
        <w:tblLook w:val="04A0" w:firstRow="1" w:lastRow="0" w:firstColumn="1" w:lastColumn="0" w:noHBand="0" w:noVBand="1"/>
        <w:tblCaption w:val="Alternatives to Parent Triggers"/>
      </w:tblPr>
      <w:tblGrid>
        <w:gridCol w:w="5400"/>
        <w:gridCol w:w="5400"/>
      </w:tblGrid>
      <w:tr w:rsidR="00567C5D" w:rsidRPr="003B66F7" w:rsidTr="00FF2EAD">
        <w:trPr>
          <w:tblHeader/>
        </w:trPr>
        <w:tc>
          <w:tcPr>
            <w:tcW w:w="5400" w:type="dxa"/>
            <w:shd w:val="clear" w:color="auto" w:fill="D1FDFF"/>
          </w:tcPr>
          <w:p w:rsidR="00567C5D" w:rsidRPr="003B66F7" w:rsidRDefault="00567C5D" w:rsidP="00FF2EAD">
            <w:pPr>
              <w:jc w:val="center"/>
              <w:rPr>
                <w:b/>
                <w:szCs w:val="24"/>
              </w:rPr>
            </w:pPr>
            <w:r>
              <w:rPr>
                <w:b/>
                <w:szCs w:val="24"/>
              </w:rPr>
              <w:t>Parent Triggers</w:t>
            </w:r>
          </w:p>
        </w:tc>
        <w:tc>
          <w:tcPr>
            <w:tcW w:w="5400" w:type="dxa"/>
            <w:shd w:val="clear" w:color="auto" w:fill="D1FDFF"/>
          </w:tcPr>
          <w:p w:rsidR="00567C5D" w:rsidRPr="003B66F7" w:rsidRDefault="00567C5D" w:rsidP="00FF2EAD">
            <w:pPr>
              <w:jc w:val="center"/>
              <w:rPr>
                <w:b/>
                <w:szCs w:val="24"/>
              </w:rPr>
            </w:pPr>
            <w:r>
              <w:rPr>
                <w:b/>
                <w:szCs w:val="24"/>
              </w:rPr>
              <w:t>Alternatives</w:t>
            </w:r>
          </w:p>
        </w:tc>
      </w:tr>
      <w:tr w:rsidR="00567C5D" w:rsidTr="00FF2EAD">
        <w:trPr>
          <w:trHeight w:val="432"/>
        </w:trPr>
        <w:tc>
          <w:tcPr>
            <w:tcW w:w="5400" w:type="dxa"/>
          </w:tcPr>
          <w:p w:rsidR="00567C5D" w:rsidRPr="00A153B3" w:rsidRDefault="00567C5D" w:rsidP="00567C5D">
            <w:r>
              <w:t xml:space="preserve">P1. Being called into school to discuss a problem </w:t>
            </w:r>
          </w:p>
        </w:tc>
        <w:tc>
          <w:tcPr>
            <w:tcW w:w="5400" w:type="dxa"/>
          </w:tcPr>
          <w:p w:rsidR="00567C5D" w:rsidRDefault="00567C5D" w:rsidP="00FF2EAD">
            <w:pPr>
              <w:rPr>
                <w:szCs w:val="24"/>
              </w:rPr>
            </w:pPr>
          </w:p>
        </w:tc>
      </w:tr>
      <w:tr w:rsidR="00567C5D" w:rsidTr="00FF2EAD">
        <w:trPr>
          <w:trHeight w:val="432"/>
        </w:trPr>
        <w:tc>
          <w:tcPr>
            <w:tcW w:w="5400" w:type="dxa"/>
          </w:tcPr>
          <w:p w:rsidR="00567C5D" w:rsidRPr="005E3C8C" w:rsidRDefault="00567C5D" w:rsidP="00FF2EAD">
            <w:pPr>
              <w:rPr>
                <w:b/>
              </w:rPr>
            </w:pPr>
            <w:r>
              <w:t>P2. Being treated disrespectfully when you arrive at the school</w:t>
            </w:r>
          </w:p>
        </w:tc>
        <w:tc>
          <w:tcPr>
            <w:tcW w:w="5400" w:type="dxa"/>
          </w:tcPr>
          <w:p w:rsidR="00567C5D" w:rsidRDefault="00567C5D" w:rsidP="00FF2EAD">
            <w:pPr>
              <w:rPr>
                <w:szCs w:val="24"/>
              </w:rPr>
            </w:pPr>
          </w:p>
        </w:tc>
      </w:tr>
      <w:tr w:rsidR="00567C5D" w:rsidTr="00FF2EAD">
        <w:trPr>
          <w:trHeight w:val="432"/>
        </w:trPr>
        <w:tc>
          <w:tcPr>
            <w:tcW w:w="5400" w:type="dxa"/>
          </w:tcPr>
          <w:p w:rsidR="00567C5D" w:rsidRPr="005E3C8C" w:rsidRDefault="00567C5D" w:rsidP="00FF2EAD">
            <w:pPr>
              <w:rPr>
                <w:b/>
              </w:rPr>
            </w:pPr>
            <w:r>
              <w:t>P3. Participating in large meetings with a lot of school staff</w:t>
            </w:r>
          </w:p>
        </w:tc>
        <w:tc>
          <w:tcPr>
            <w:tcW w:w="5400" w:type="dxa"/>
          </w:tcPr>
          <w:p w:rsidR="00567C5D" w:rsidRDefault="00567C5D" w:rsidP="00FF2EAD">
            <w:pPr>
              <w:rPr>
                <w:szCs w:val="24"/>
              </w:rPr>
            </w:pPr>
          </w:p>
        </w:tc>
      </w:tr>
      <w:tr w:rsidR="00567C5D" w:rsidTr="00FF2EAD">
        <w:trPr>
          <w:trHeight w:val="432"/>
        </w:trPr>
        <w:tc>
          <w:tcPr>
            <w:tcW w:w="5400" w:type="dxa"/>
          </w:tcPr>
          <w:p w:rsidR="00567C5D" w:rsidRPr="005E3C8C" w:rsidRDefault="00567C5D" w:rsidP="00FF2EAD">
            <w:pPr>
              <w:rPr>
                <w:b/>
              </w:rPr>
            </w:pPr>
            <w:r>
              <w:t>P4. Not being part of decision making for your child</w:t>
            </w:r>
          </w:p>
        </w:tc>
        <w:tc>
          <w:tcPr>
            <w:tcW w:w="5400" w:type="dxa"/>
          </w:tcPr>
          <w:p w:rsidR="00567C5D" w:rsidRDefault="00567C5D" w:rsidP="00FF2EAD">
            <w:pPr>
              <w:rPr>
                <w:szCs w:val="24"/>
              </w:rPr>
            </w:pPr>
          </w:p>
        </w:tc>
      </w:tr>
      <w:tr w:rsidR="00567C5D" w:rsidTr="00FF2EAD">
        <w:trPr>
          <w:trHeight w:val="432"/>
        </w:trPr>
        <w:tc>
          <w:tcPr>
            <w:tcW w:w="5400" w:type="dxa"/>
          </w:tcPr>
          <w:p w:rsidR="00567C5D" w:rsidRPr="005E3C8C" w:rsidRDefault="00567C5D" w:rsidP="00FF2EAD">
            <w:pPr>
              <w:rPr>
                <w:b/>
              </w:rPr>
            </w:pPr>
            <w:r>
              <w:t>P5. Lack of privacy in where school staff members are talking to you about a private matter</w:t>
            </w:r>
          </w:p>
        </w:tc>
        <w:tc>
          <w:tcPr>
            <w:tcW w:w="5400" w:type="dxa"/>
          </w:tcPr>
          <w:p w:rsidR="00567C5D" w:rsidRDefault="00567C5D" w:rsidP="00FF2EAD">
            <w:pPr>
              <w:rPr>
                <w:szCs w:val="24"/>
              </w:rPr>
            </w:pPr>
          </w:p>
        </w:tc>
      </w:tr>
      <w:tr w:rsidR="00567C5D" w:rsidTr="00FF2EAD">
        <w:trPr>
          <w:trHeight w:val="432"/>
        </w:trPr>
        <w:tc>
          <w:tcPr>
            <w:tcW w:w="5400" w:type="dxa"/>
          </w:tcPr>
          <w:p w:rsidR="00567C5D" w:rsidRPr="005E3C8C" w:rsidRDefault="00567C5D" w:rsidP="00FF2EAD">
            <w:pPr>
              <w:rPr>
                <w:b/>
              </w:rPr>
            </w:pPr>
            <w:r>
              <w:t>P6. Participating in an assessment process related to your child</w:t>
            </w:r>
          </w:p>
        </w:tc>
        <w:tc>
          <w:tcPr>
            <w:tcW w:w="5400" w:type="dxa"/>
          </w:tcPr>
          <w:p w:rsidR="00567C5D" w:rsidRDefault="00567C5D" w:rsidP="00FF2EAD">
            <w:pPr>
              <w:rPr>
                <w:szCs w:val="24"/>
              </w:rPr>
            </w:pPr>
          </w:p>
        </w:tc>
      </w:tr>
      <w:tr w:rsidR="00567C5D" w:rsidTr="00FF2EAD">
        <w:trPr>
          <w:trHeight w:val="432"/>
        </w:trPr>
        <w:tc>
          <w:tcPr>
            <w:tcW w:w="5400" w:type="dxa"/>
          </w:tcPr>
          <w:p w:rsidR="00567C5D" w:rsidRPr="005E3C8C" w:rsidRDefault="00567C5D" w:rsidP="00FF2EAD">
            <w:pPr>
              <w:rPr>
                <w:b/>
              </w:rPr>
            </w:pPr>
            <w:r>
              <w:t>P7. Confusion and lack of clarity about your child’s education</w:t>
            </w:r>
          </w:p>
        </w:tc>
        <w:tc>
          <w:tcPr>
            <w:tcW w:w="5400" w:type="dxa"/>
          </w:tcPr>
          <w:p w:rsidR="00567C5D" w:rsidRDefault="00567C5D" w:rsidP="00FF2EAD">
            <w:pPr>
              <w:rPr>
                <w:szCs w:val="24"/>
              </w:rPr>
            </w:pPr>
          </w:p>
        </w:tc>
      </w:tr>
    </w:tbl>
    <w:p w:rsidR="00B020E4" w:rsidRDefault="00B020E4" w:rsidP="00E87CD3">
      <w:pPr>
        <w:pStyle w:val="Subtitle"/>
      </w:pPr>
    </w:p>
    <w:p w:rsidR="00B020E4" w:rsidRDefault="00B020E4">
      <w:pPr>
        <w:spacing w:after="160" w:line="259" w:lineRule="auto"/>
        <w:rPr>
          <w:b/>
          <w:smallCaps/>
          <w:color w:val="026C8A"/>
          <w:sz w:val="36"/>
          <w:szCs w:val="44"/>
        </w:rPr>
      </w:pPr>
      <w:r>
        <w:br w:type="page"/>
      </w:r>
    </w:p>
    <w:p w:rsidR="00141236" w:rsidRPr="00141236" w:rsidRDefault="00141236" w:rsidP="00E87CD3">
      <w:pPr>
        <w:pStyle w:val="Subtitle"/>
      </w:pPr>
      <w:r w:rsidRPr="00141236">
        <w:lastRenderedPageBreak/>
        <w:t xml:space="preserve">All staff handout </w:t>
      </w:r>
    </w:p>
    <w:p w:rsidR="00141236" w:rsidRPr="00141236" w:rsidRDefault="00141236" w:rsidP="00E87CD3">
      <w:pPr>
        <w:pStyle w:val="Heading1"/>
        <w:rPr>
          <w:color w:val="000000"/>
        </w:rPr>
      </w:pPr>
      <w:r w:rsidRPr="00141236">
        <w:t>N</w:t>
      </w:r>
      <w:r w:rsidRPr="00F15F7E">
        <w:t>AVIGATING CRISES WORKSHEET</w:t>
      </w:r>
      <w:r w:rsidRPr="00141236">
        <w:t xml:space="preserve"> </w:t>
      </w:r>
    </w:p>
    <w:p w:rsidR="00141236" w:rsidRPr="00141236" w:rsidRDefault="00141236" w:rsidP="00141236">
      <w:r w:rsidRPr="00141236">
        <w:t xml:space="preserve">A trauma-sensitive approach to crisis prevention and intervention </w:t>
      </w:r>
      <w:proofErr w:type="gramStart"/>
      <w:r w:rsidRPr="00141236">
        <w:t>is grounded</w:t>
      </w:r>
      <w:proofErr w:type="gramEnd"/>
      <w:r w:rsidRPr="00141236">
        <w:t xml:space="preserve"> in an understanding of the human stress response and its amplification in students exposed to trauma. This worksheet describes five phases of a crisis and, for each phase, particular considerations for youth affected by trauma. As you familiarize yourself with each phase, consider supportive strategies that you currently use or want to use. </w:t>
      </w:r>
    </w:p>
    <w:p w:rsidR="00141236" w:rsidRPr="00141236" w:rsidRDefault="00141236" w:rsidP="00141236">
      <w:pPr>
        <w:pStyle w:val="Heading2"/>
      </w:pPr>
      <w:r w:rsidRPr="00141236">
        <w:t xml:space="preserve">Phase 1: Baseline </w:t>
      </w:r>
    </w:p>
    <w:p w:rsidR="00141236" w:rsidRPr="00141236" w:rsidRDefault="00141236" w:rsidP="00141236">
      <w:r w:rsidRPr="00141236">
        <w:t xml:space="preserve">How a student usually behaves and responds defines the baseline phase. Students affected by trauma often function in survival mode, which makes them more anxious, fearful, and on the alert for danger at all times compared to youth who are not affected by trauma. Students affected by trauma tend to be overly reactive to cues or triggers in the environment—sights, sounds, smells, feelings, or situations—that cause them to relive their experience and react suddenly. To prevent students from quickly escalating to a crisis, particular strategies may be required. </w:t>
      </w:r>
    </w:p>
    <w:p w:rsidR="00141236" w:rsidRPr="00141236" w:rsidRDefault="00141236" w:rsidP="00141236">
      <w:r w:rsidRPr="00141236">
        <w:rPr>
          <w:b/>
          <w:bCs/>
        </w:rPr>
        <w:t xml:space="preserve">Questions to consider </w:t>
      </w:r>
    </w:p>
    <w:p w:rsidR="00567C5D" w:rsidRDefault="00141236" w:rsidP="00141236">
      <w:r w:rsidRPr="00141236">
        <w:t xml:space="preserve">How do you foster a general sense of safety and calm as you work with students? </w:t>
      </w:r>
      <w:sdt>
        <w:sdtPr>
          <w:id w:val="-76448906"/>
          <w:placeholder>
            <w:docPart w:val="DefaultPlaceholder_-1854013440"/>
          </w:placeholder>
          <w:showingPlcHdr/>
        </w:sdtPr>
        <w:sdtContent>
          <w:r w:rsidRPr="00565489">
            <w:rPr>
              <w:rStyle w:val="PlaceholderText"/>
            </w:rPr>
            <w:t>Click or tap here to enter text.</w:t>
          </w:r>
        </w:sdtContent>
      </w:sdt>
    </w:p>
    <w:p w:rsidR="00141236" w:rsidRDefault="00FF2EAD" w:rsidP="00141236">
      <w:pPr>
        <w:rPr>
          <w:sz w:val="22"/>
        </w:rPr>
      </w:pPr>
      <w:r>
        <w:rPr>
          <w:sz w:val="22"/>
        </w:rPr>
        <w:t>What additional strategies do you need to help students affected by trauma feel safe and calm?</w:t>
      </w:r>
    </w:p>
    <w:sdt>
      <w:sdtPr>
        <w:rPr>
          <w:iCs/>
          <w:color w:val="01515E"/>
        </w:rPr>
        <w:id w:val="-228004442"/>
        <w:placeholder>
          <w:docPart w:val="DefaultPlaceholder_-1854013440"/>
        </w:placeholder>
        <w:showingPlcHdr/>
      </w:sdtPr>
      <w:sdtContent>
        <w:p w:rsidR="00FF2EAD" w:rsidRDefault="00FF2EAD" w:rsidP="00141236">
          <w:pPr>
            <w:rPr>
              <w:iCs/>
              <w:color w:val="01515E"/>
            </w:rPr>
          </w:pPr>
          <w:r w:rsidRPr="00565489">
            <w:rPr>
              <w:rStyle w:val="PlaceholderText"/>
            </w:rPr>
            <w:t>Click or tap here to enter text.</w:t>
          </w:r>
        </w:p>
      </w:sdtContent>
    </w:sdt>
    <w:p w:rsidR="00FF2EAD" w:rsidRPr="00FF2EAD" w:rsidRDefault="00FF2EAD" w:rsidP="00FF2EAD">
      <w:pPr>
        <w:rPr>
          <w:b/>
          <w:bCs/>
        </w:rPr>
      </w:pPr>
      <w:r w:rsidRPr="00FF2EAD">
        <w:rPr>
          <w:b/>
          <w:bCs/>
        </w:rPr>
        <w:t xml:space="preserve">Trauma-sensitive strategies </w:t>
      </w:r>
    </w:p>
    <w:p w:rsidR="00FF2EAD" w:rsidRDefault="00FF2EAD" w:rsidP="00FF2EAD">
      <w:pPr>
        <w:rPr>
          <w:iCs/>
          <w:color w:val="01515E"/>
        </w:rPr>
      </w:pPr>
      <w:r w:rsidRPr="00FF2EAD">
        <w:t>Check the strategies you currently use to prevent crises and help students remain calm. Circle the practices you would like to add or use more often.</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Trauma-sensitive strategies to prevent crises and help students remain calm"/>
      </w:tblPr>
      <w:tblGrid>
        <w:gridCol w:w="633"/>
        <w:gridCol w:w="10080"/>
      </w:tblGrid>
      <w:tr w:rsidR="00FF2EAD" w:rsidRPr="00FF2EAD" w:rsidTr="00FF2EAD">
        <w:trPr>
          <w:trHeight w:val="132"/>
          <w:tblHeader/>
        </w:trPr>
        <w:tc>
          <w:tcPr>
            <w:tcW w:w="633" w:type="dxa"/>
            <w:tcBorders>
              <w:top w:val="nil"/>
              <w:left w:val="nil"/>
              <w:bottom w:val="single" w:sz="12" w:space="0" w:color="006368"/>
              <w:right w:val="nil"/>
            </w:tcBorders>
          </w:tcPr>
          <w:p w:rsidR="00FF2EAD" w:rsidRPr="00FF2EAD" w:rsidRDefault="00FF2EAD" w:rsidP="00FF2EAD">
            <w:pPr>
              <w:rPr>
                <w:color w:val="FFFFFF" w:themeColor="background1"/>
                <w:sz w:val="2"/>
                <w:szCs w:val="2"/>
              </w:rPr>
            </w:pPr>
            <w:r w:rsidRPr="00FF2EAD">
              <w:rPr>
                <w:color w:val="FFFFFF" w:themeColor="background1"/>
                <w:sz w:val="2"/>
                <w:szCs w:val="2"/>
              </w:rPr>
              <w:t>Check</w:t>
            </w:r>
          </w:p>
        </w:tc>
        <w:tc>
          <w:tcPr>
            <w:tcW w:w="10080" w:type="dxa"/>
            <w:tcBorders>
              <w:top w:val="nil"/>
              <w:left w:val="nil"/>
              <w:bottom w:val="single" w:sz="12" w:space="0" w:color="006368"/>
              <w:right w:val="nil"/>
            </w:tcBorders>
          </w:tcPr>
          <w:p w:rsidR="00FF2EAD" w:rsidRPr="00FF2EAD" w:rsidRDefault="00FF2EAD" w:rsidP="00FF2EAD">
            <w:pPr>
              <w:rPr>
                <w:color w:val="FFFFFF" w:themeColor="background1"/>
                <w:sz w:val="2"/>
                <w:szCs w:val="2"/>
              </w:rPr>
            </w:pPr>
            <w:r w:rsidRPr="00FF2EAD">
              <w:rPr>
                <w:color w:val="FFFFFF" w:themeColor="background1"/>
                <w:sz w:val="2"/>
                <w:szCs w:val="2"/>
              </w:rPr>
              <w:t>Current Strategies</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r>
              <w:t>Establish clear routines.</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Default="00FF2EAD" w:rsidP="00FF2EAD">
            <w:r>
              <w:t>Ensure adequate staffing during times when students are more likely to have difficulties.</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Default="00FF2EAD" w:rsidP="00FF2EAD">
            <w:r>
              <w:t>Arrange your space to minimize potential trauma triggers (e.g., where students sit, amount of physical space, areas to take space when needed).</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Default="00FF2EAD" w:rsidP="00FF2EAD">
            <w:r>
              <w:t>Anticipate potential trauma triggers for students and plan ahead.</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Default="00FF2EAD" w:rsidP="00FF2EAD">
            <w:r>
              <w:t>Provide trigger warnings for content that may be upsetting.</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Default="00FF2EAD" w:rsidP="00FF2EAD">
            <w:r>
              <w:t>Plan for times of uncertainty and transition, and offer additional support to students who need it during these times.</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r>
              <w:t>Make all your responses to students calm and respectful.</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r>
              <w:t>Use positive behavioral interventions.</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r>
              <w:t>Incorporate self-control practices, such as breathing exercises and mindfulness activities, into daily routines.</w:t>
            </w:r>
          </w:p>
        </w:tc>
      </w:tr>
    </w:tbl>
    <w:p w:rsidR="00FF2EAD" w:rsidRPr="00FF2EAD" w:rsidRDefault="00FF2EAD" w:rsidP="00FF2EAD">
      <w:pPr>
        <w:pStyle w:val="Heading2"/>
      </w:pPr>
      <w:r w:rsidRPr="00FF2EAD">
        <w:t xml:space="preserve">Phase 2: Triggering Phase </w:t>
      </w:r>
    </w:p>
    <w:p w:rsidR="00FF2EAD" w:rsidRPr="00FF2EAD" w:rsidRDefault="00FF2EAD" w:rsidP="00FF2EAD">
      <w:r w:rsidRPr="00FF2EAD">
        <w:t xml:space="preserve">The stress response system </w:t>
      </w:r>
      <w:proofErr w:type="gramStart"/>
      <w:r w:rsidRPr="00FF2EAD">
        <w:t>is activated</w:t>
      </w:r>
      <w:proofErr w:type="gramEnd"/>
      <w:r w:rsidRPr="00FF2EAD">
        <w:t xml:space="preserve"> in the triggering phase. The brain’s emotional control center begins to take over. You see changes in behavior and mood (e.g., shorter responses, tearfulness, moving or pacing, raised voice, becoming quieter, withdrawing, or unresponsiveness). </w:t>
      </w:r>
    </w:p>
    <w:p w:rsidR="00FF2EAD" w:rsidRDefault="00FF2EAD" w:rsidP="00FF2EAD">
      <w:proofErr w:type="gramStart"/>
      <w:r w:rsidRPr="00FF2EAD">
        <w:t>Students affected by trauma may be triggered by a range of stimuli that prompt them to relive a traumatic experience</w:t>
      </w:r>
      <w:proofErr w:type="gramEnd"/>
      <w:r w:rsidRPr="00FF2EAD">
        <w:t>. At this point, the students cannot easily access the thinking part of their brains that would help them maintain perspective and emotional control. The behavior of triggered students may be confusing to other individuals and may look like an overreaction to what adults may see as a relatively minor or neutral situation. At this point, though, adults may have only a short amount of time to recognize what is happening and to help a student calm down before the situation escalates.</w:t>
      </w:r>
    </w:p>
    <w:p w:rsidR="00FF2EAD" w:rsidRPr="00FF2EAD" w:rsidRDefault="00FF2EAD" w:rsidP="00FF2EAD">
      <w:pPr>
        <w:rPr>
          <w:b/>
          <w:bCs/>
        </w:rPr>
      </w:pPr>
      <w:r w:rsidRPr="00FF2EAD">
        <w:rPr>
          <w:b/>
          <w:bCs/>
        </w:rPr>
        <w:t xml:space="preserve">Questions to consider </w:t>
      </w:r>
    </w:p>
    <w:p w:rsidR="00FF2EAD" w:rsidRDefault="00FF2EAD" w:rsidP="00FF2EAD">
      <w:r w:rsidRPr="00FF2EAD">
        <w:t xml:space="preserve">What types of situations or experiences might trigger a student affected by trauma? </w:t>
      </w:r>
    </w:p>
    <w:sdt>
      <w:sdtPr>
        <w:id w:val="113265238"/>
        <w:placeholder>
          <w:docPart w:val="DefaultPlaceholder_-1854013440"/>
        </w:placeholder>
        <w:showingPlcHdr/>
      </w:sdtPr>
      <w:sdtContent>
        <w:p w:rsidR="00FF2EAD" w:rsidRPr="00FF2EAD" w:rsidRDefault="00FF2EAD" w:rsidP="00FF2EAD">
          <w:r w:rsidRPr="00565489">
            <w:rPr>
              <w:rStyle w:val="PlaceholderText"/>
            </w:rPr>
            <w:t>Click or tap here to enter text.</w:t>
          </w:r>
        </w:p>
      </w:sdtContent>
    </w:sdt>
    <w:p w:rsidR="00FF2EAD" w:rsidRDefault="00FF2EAD" w:rsidP="00FF2EAD">
      <w:r w:rsidRPr="00FF2EAD">
        <w:t xml:space="preserve">What types of behaviors do you notice that tell you a student </w:t>
      </w:r>
      <w:proofErr w:type="gramStart"/>
      <w:r w:rsidRPr="00FF2EAD">
        <w:t>has been triggered</w:t>
      </w:r>
      <w:proofErr w:type="gramEnd"/>
      <w:r w:rsidRPr="00FF2EAD">
        <w:t>?</w:t>
      </w:r>
    </w:p>
    <w:sdt>
      <w:sdtPr>
        <w:id w:val="677783212"/>
        <w:placeholder>
          <w:docPart w:val="DefaultPlaceholder_-1854013440"/>
        </w:placeholder>
        <w:showingPlcHdr/>
      </w:sdtPr>
      <w:sdtContent>
        <w:p w:rsidR="00FF2EAD" w:rsidRPr="00FF2EAD" w:rsidRDefault="00FF2EAD" w:rsidP="00FF2EAD">
          <w:r w:rsidRPr="00565489">
            <w:rPr>
              <w:rStyle w:val="PlaceholderText"/>
            </w:rPr>
            <w:t>Click or tap here to enter text.</w:t>
          </w:r>
        </w:p>
      </w:sdtContent>
    </w:sdt>
    <w:p w:rsidR="00FF2EAD" w:rsidRDefault="00FF2EAD" w:rsidP="00FF2EAD">
      <w:r w:rsidRPr="00FF2EAD">
        <w:t xml:space="preserve">What are some preventative responses you might use at this point? </w:t>
      </w:r>
    </w:p>
    <w:sdt>
      <w:sdtPr>
        <w:id w:val="417609281"/>
        <w:placeholder>
          <w:docPart w:val="DefaultPlaceholder_-1854013440"/>
        </w:placeholder>
        <w:showingPlcHdr/>
      </w:sdtPr>
      <w:sdtContent>
        <w:p w:rsidR="00FF2EAD" w:rsidRDefault="00FF2EAD" w:rsidP="00FF2EAD">
          <w:r w:rsidRPr="00565489">
            <w:rPr>
              <w:rStyle w:val="PlaceholderText"/>
            </w:rPr>
            <w:t>Click or tap here to enter text.</w:t>
          </w:r>
        </w:p>
      </w:sdtContent>
    </w:sdt>
    <w:p w:rsidR="00FF2EAD" w:rsidRDefault="00FF2EAD" w:rsidP="00FF2EAD">
      <w:r w:rsidRPr="00FF2EAD">
        <w:t>What responses would not be helpful at this point?</w:t>
      </w:r>
    </w:p>
    <w:p w:rsidR="00FF2EAD" w:rsidRDefault="00AA4388" w:rsidP="00FF2EAD">
      <w:pPr>
        <w:tabs>
          <w:tab w:val="left" w:pos="4625"/>
        </w:tabs>
      </w:pPr>
      <w:sdt>
        <w:sdtPr>
          <w:id w:val="-1615127128"/>
          <w:placeholder>
            <w:docPart w:val="DefaultPlaceholder_-1854013440"/>
          </w:placeholder>
          <w:showingPlcHdr/>
        </w:sdtPr>
        <w:sdtContent>
          <w:r w:rsidR="00FF2EAD" w:rsidRPr="00565489">
            <w:rPr>
              <w:rStyle w:val="PlaceholderText"/>
            </w:rPr>
            <w:t>Click or tap here to enter text.</w:t>
          </w:r>
        </w:sdtContent>
      </w:sdt>
      <w:r w:rsidR="00FF2EAD">
        <w:tab/>
      </w:r>
    </w:p>
    <w:p w:rsidR="00B020E4" w:rsidRDefault="00B020E4">
      <w:pPr>
        <w:spacing w:after="160" w:line="259" w:lineRule="auto"/>
        <w:rPr>
          <w:b/>
          <w:bCs/>
        </w:rPr>
      </w:pPr>
      <w:r>
        <w:rPr>
          <w:b/>
          <w:bCs/>
        </w:rPr>
        <w:br w:type="page"/>
      </w:r>
    </w:p>
    <w:p w:rsidR="00FF2EAD" w:rsidRPr="00FF2EAD" w:rsidRDefault="00FF2EAD" w:rsidP="00FF2EAD">
      <w:pPr>
        <w:rPr>
          <w:rFonts w:ascii="Arial" w:hAnsi="Arial" w:cs="Arial"/>
          <w:color w:val="000000"/>
          <w:sz w:val="22"/>
        </w:rPr>
      </w:pPr>
      <w:r w:rsidRPr="00FF2EAD">
        <w:rPr>
          <w:b/>
          <w:bCs/>
        </w:rPr>
        <w:lastRenderedPageBreak/>
        <w:t xml:space="preserve">Trauma-sensitive strategies </w:t>
      </w:r>
    </w:p>
    <w:p w:rsidR="00FF2EAD" w:rsidRDefault="00FF2EAD" w:rsidP="00FF2EAD">
      <w:r w:rsidRPr="00FF2EAD">
        <w:t xml:space="preserve">Check the strategies you currently use to intervene once a student </w:t>
      </w:r>
      <w:proofErr w:type="gramStart"/>
      <w:r w:rsidRPr="00FF2EAD">
        <w:t>is triggered</w:t>
      </w:r>
      <w:proofErr w:type="gramEnd"/>
      <w:r w:rsidRPr="00FF2EAD">
        <w:t>. Circle the practices you would like to add or use more often.</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Trauma-sensitive strategies to intervene once a student is triggered"/>
      </w:tblPr>
      <w:tblGrid>
        <w:gridCol w:w="633"/>
        <w:gridCol w:w="10080"/>
      </w:tblGrid>
      <w:tr w:rsidR="00FF2EAD" w:rsidRPr="00FF2EAD" w:rsidTr="00FF2EAD">
        <w:trPr>
          <w:trHeight w:val="132"/>
          <w:tblHeader/>
        </w:trPr>
        <w:tc>
          <w:tcPr>
            <w:tcW w:w="633" w:type="dxa"/>
            <w:tcBorders>
              <w:top w:val="nil"/>
              <w:left w:val="nil"/>
              <w:bottom w:val="single" w:sz="12" w:space="0" w:color="006368"/>
              <w:right w:val="nil"/>
            </w:tcBorders>
          </w:tcPr>
          <w:p w:rsidR="00FF2EAD" w:rsidRPr="00FF2EAD" w:rsidRDefault="00FF2EAD" w:rsidP="00FF2EAD">
            <w:pPr>
              <w:rPr>
                <w:color w:val="FFFFFF" w:themeColor="background1"/>
                <w:sz w:val="2"/>
                <w:szCs w:val="2"/>
              </w:rPr>
            </w:pPr>
            <w:r w:rsidRPr="00FF2EAD">
              <w:rPr>
                <w:color w:val="FFFFFF" w:themeColor="background1"/>
                <w:sz w:val="2"/>
                <w:szCs w:val="2"/>
              </w:rPr>
              <w:t>Check</w:t>
            </w:r>
          </w:p>
        </w:tc>
        <w:tc>
          <w:tcPr>
            <w:tcW w:w="10080" w:type="dxa"/>
            <w:tcBorders>
              <w:top w:val="nil"/>
              <w:left w:val="nil"/>
              <w:bottom w:val="single" w:sz="12" w:space="0" w:color="006368"/>
              <w:right w:val="nil"/>
            </w:tcBorders>
          </w:tcPr>
          <w:p w:rsidR="00FF2EAD" w:rsidRPr="00FF2EAD" w:rsidRDefault="00FF2EAD" w:rsidP="00FF2EAD">
            <w:pPr>
              <w:rPr>
                <w:color w:val="FFFFFF" w:themeColor="background1"/>
                <w:sz w:val="2"/>
                <w:szCs w:val="2"/>
              </w:rPr>
            </w:pPr>
            <w:r w:rsidRPr="00FF2EAD">
              <w:rPr>
                <w:color w:val="FFFFFF" w:themeColor="background1"/>
                <w:sz w:val="2"/>
                <w:szCs w:val="2"/>
              </w:rPr>
              <w:t>Current Strategies</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Pr="004E7452" w:rsidRDefault="00FF2EAD" w:rsidP="004E7452">
            <w:r w:rsidRPr="004E7452">
              <w:t xml:space="preserve">Validate feelings (even if the feelings do not appear rational). </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Pr="004E7452" w:rsidRDefault="00FF2EAD" w:rsidP="004E7452">
            <w:r w:rsidRPr="004E7452">
              <w:t xml:space="preserve">Listen to what the student is saying. </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Pr="004E7452" w:rsidRDefault="00FF2EAD" w:rsidP="004E7452">
            <w:r w:rsidRPr="004E7452">
              <w:t xml:space="preserve">Provide choices in the moment. </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Pr="004E7452" w:rsidRDefault="00FF2EAD" w:rsidP="004E7452">
            <w:r w:rsidRPr="004E7452">
              <w:t xml:space="preserve">Use encouraging statements and positive reinforcement. </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Pr="004E7452" w:rsidRDefault="00FF2EAD" w:rsidP="004E7452">
            <w:r w:rsidRPr="004E7452">
              <w:t>Provide a space</w:t>
            </w:r>
            <w:r w:rsidR="004E7452" w:rsidRPr="004E7452">
              <w:t xml:space="preserve"> for the student to calm down.</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Pr="004E7452" w:rsidRDefault="004E7452" w:rsidP="004E7452">
            <w:r w:rsidRPr="004E7452">
              <w:t xml:space="preserve">Avoid arguing with the student. </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Pr="004E7452" w:rsidRDefault="004E7452" w:rsidP="004E7452">
            <w:r w:rsidRPr="004E7452">
              <w:t xml:space="preserve">Minimize public confrontation. </w:t>
            </w:r>
          </w:p>
        </w:tc>
      </w:tr>
      <w:tr w:rsidR="00FF2EAD" w:rsidRPr="00B478F5" w:rsidTr="00FF2EAD">
        <w:trPr>
          <w:trHeight w:val="132"/>
        </w:trPr>
        <w:tc>
          <w:tcPr>
            <w:tcW w:w="633" w:type="dxa"/>
            <w:tcBorders>
              <w:top w:val="single" w:sz="12" w:space="0" w:color="006368"/>
              <w:left w:val="single" w:sz="12" w:space="0" w:color="006368"/>
              <w:bottom w:val="single" w:sz="12" w:space="0" w:color="006368"/>
              <w:right w:val="single" w:sz="12" w:space="0" w:color="006368"/>
            </w:tcBorders>
          </w:tcPr>
          <w:p w:rsidR="00FF2EAD" w:rsidRPr="00B478F5" w:rsidRDefault="00FF2EAD" w:rsidP="00FF2EAD"/>
        </w:tc>
        <w:tc>
          <w:tcPr>
            <w:tcW w:w="10080" w:type="dxa"/>
            <w:tcBorders>
              <w:top w:val="single" w:sz="12" w:space="0" w:color="006368"/>
              <w:left w:val="single" w:sz="12" w:space="0" w:color="006368"/>
              <w:bottom w:val="single" w:sz="12" w:space="0" w:color="006368"/>
              <w:right w:val="single" w:sz="12" w:space="0" w:color="006368"/>
            </w:tcBorders>
          </w:tcPr>
          <w:p w:rsidR="00FF2EAD" w:rsidRPr="004E7452" w:rsidRDefault="004E7452" w:rsidP="004E7452">
            <w:r w:rsidRPr="004E7452">
              <w:t xml:space="preserve">Avoid threatening punishment in the moment. </w:t>
            </w:r>
          </w:p>
        </w:tc>
      </w:tr>
    </w:tbl>
    <w:p w:rsidR="004E7452" w:rsidRPr="004E7452" w:rsidRDefault="004E7452" w:rsidP="004E7452">
      <w:pPr>
        <w:pStyle w:val="Heading2"/>
      </w:pPr>
      <w:r w:rsidRPr="004E7452">
        <w:t xml:space="preserve">Phase 3: Escalation Phase </w:t>
      </w:r>
    </w:p>
    <w:p w:rsidR="004E7452" w:rsidRPr="004E7452" w:rsidRDefault="004E7452" w:rsidP="004E7452">
      <w:r w:rsidRPr="004E7452">
        <w:t xml:space="preserve">Increased agitation and intense, emotionally driven, survival-based responses typify the escalation phase. Fight, flight, or freeze responses of students affected by trauma include yelling, swearing, posturing, running away, refusing to talk, spacing out, or appearing disconnected. At this point, the emotional center of the brain has taken over and filters out unessential information, making nonverbal strategies increasingly important. Adults must stay aware of their own emotional state and avoid using punitive, threatening, or aggressive approaches that could be re-traumatizing for the student. </w:t>
      </w:r>
    </w:p>
    <w:p w:rsidR="004E7452" w:rsidRPr="004E7452" w:rsidRDefault="004E7452" w:rsidP="004E7452">
      <w:pPr>
        <w:rPr>
          <w:b/>
          <w:bCs/>
        </w:rPr>
      </w:pPr>
      <w:r w:rsidRPr="004E7452">
        <w:rPr>
          <w:b/>
          <w:bCs/>
        </w:rPr>
        <w:t xml:space="preserve">Questions to consider </w:t>
      </w:r>
    </w:p>
    <w:p w:rsidR="004E7452" w:rsidRDefault="004E7452" w:rsidP="00FF2EAD">
      <w:r w:rsidRPr="004E7452">
        <w:t>What does the escalation phase commonly look like for students?</w:t>
      </w:r>
    </w:p>
    <w:p w:rsidR="00FF2EAD" w:rsidRDefault="00AA4388" w:rsidP="00FF2EAD">
      <w:sdt>
        <w:sdtPr>
          <w:id w:val="80350618"/>
          <w:placeholder>
            <w:docPart w:val="DefaultPlaceholder_-1854013440"/>
          </w:placeholder>
          <w:showingPlcHdr/>
        </w:sdtPr>
        <w:sdtContent>
          <w:r w:rsidR="004E7452" w:rsidRPr="00565489">
            <w:rPr>
              <w:rStyle w:val="PlaceholderText"/>
            </w:rPr>
            <w:t>Click or tap here to enter text.</w:t>
          </w:r>
        </w:sdtContent>
      </w:sdt>
    </w:p>
    <w:p w:rsidR="004E7452" w:rsidRDefault="004E7452" w:rsidP="00FF2EAD">
      <w:r w:rsidRPr="004E7452">
        <w:t>At this point, what types of responses tend to escalate the situation further? What responses might be re-traumatizing?</w:t>
      </w:r>
    </w:p>
    <w:sdt>
      <w:sdtPr>
        <w:id w:val="-441539678"/>
        <w:placeholder>
          <w:docPart w:val="DefaultPlaceholder_-1854013440"/>
        </w:placeholder>
        <w:showingPlcHdr/>
      </w:sdtPr>
      <w:sdtContent>
        <w:p w:rsidR="004E7452" w:rsidRPr="004E7452" w:rsidRDefault="004E7452" w:rsidP="00FF2EAD">
          <w:r w:rsidRPr="00565489">
            <w:rPr>
              <w:rStyle w:val="PlaceholderText"/>
            </w:rPr>
            <w:t>Click or tap here to enter text.</w:t>
          </w:r>
        </w:p>
      </w:sdtContent>
    </w:sdt>
    <w:p w:rsidR="004E7452" w:rsidRDefault="004E7452" w:rsidP="00FF2EAD">
      <w:r w:rsidRPr="004E7452">
        <w:t>What types of responses help to de-escalate the person and situation?</w:t>
      </w:r>
    </w:p>
    <w:sdt>
      <w:sdtPr>
        <w:id w:val="-231387498"/>
        <w:placeholder>
          <w:docPart w:val="DefaultPlaceholder_-1854013440"/>
        </w:placeholder>
        <w:showingPlcHdr/>
      </w:sdtPr>
      <w:sdtContent>
        <w:p w:rsidR="004E7452" w:rsidRPr="004E7452" w:rsidRDefault="004E7452" w:rsidP="00FF2EAD">
          <w:r w:rsidRPr="00565489">
            <w:rPr>
              <w:rStyle w:val="PlaceholderText"/>
            </w:rPr>
            <w:t>Click or tap here to enter text.</w:t>
          </w:r>
        </w:p>
      </w:sdtContent>
    </w:sdt>
    <w:p w:rsidR="004E7452" w:rsidRDefault="004E7452" w:rsidP="00FF2EAD">
      <w:r w:rsidRPr="004E7452">
        <w:t>What are the signs that the staff member is escalating?</w:t>
      </w:r>
    </w:p>
    <w:sdt>
      <w:sdtPr>
        <w:id w:val="936640783"/>
        <w:placeholder>
          <w:docPart w:val="DefaultPlaceholder_-1854013440"/>
        </w:placeholder>
        <w:showingPlcHdr/>
      </w:sdtPr>
      <w:sdtContent>
        <w:p w:rsidR="004E7452" w:rsidRDefault="004E7452" w:rsidP="00FF2EAD">
          <w:r w:rsidRPr="00565489">
            <w:rPr>
              <w:rStyle w:val="PlaceholderText"/>
            </w:rPr>
            <w:t>Click or tap here to enter text.</w:t>
          </w:r>
        </w:p>
      </w:sdtContent>
    </w:sdt>
    <w:p w:rsidR="00B020E4" w:rsidRDefault="00B020E4">
      <w:pPr>
        <w:spacing w:after="160" w:line="259" w:lineRule="auto"/>
        <w:rPr>
          <w:b/>
          <w:bCs/>
        </w:rPr>
      </w:pPr>
      <w:r>
        <w:rPr>
          <w:b/>
          <w:bCs/>
        </w:rPr>
        <w:br w:type="page"/>
      </w:r>
    </w:p>
    <w:p w:rsidR="004E7452" w:rsidRPr="004E7452" w:rsidRDefault="004E7452" w:rsidP="004E7452">
      <w:pPr>
        <w:rPr>
          <w:rFonts w:ascii="Arial" w:hAnsi="Arial" w:cs="Arial"/>
          <w:color w:val="000000"/>
          <w:sz w:val="22"/>
        </w:rPr>
      </w:pPr>
      <w:r w:rsidRPr="004E7452">
        <w:rPr>
          <w:b/>
          <w:bCs/>
        </w:rPr>
        <w:lastRenderedPageBreak/>
        <w:t xml:space="preserve">Trauma-sensitive strategies </w:t>
      </w:r>
    </w:p>
    <w:p w:rsidR="004E7452" w:rsidRPr="00FF2EAD" w:rsidRDefault="004E7452" w:rsidP="004E7452">
      <w:r w:rsidRPr="004E7452">
        <w:t>Check the strategies you currently use to intervene as a student is escalating. Circle the practices you would like to add or use more often.</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Trauma-sensitive strategies to intervene as a student is escalating"/>
      </w:tblPr>
      <w:tblGrid>
        <w:gridCol w:w="633"/>
        <w:gridCol w:w="10080"/>
      </w:tblGrid>
      <w:tr w:rsidR="004E7452" w:rsidRPr="00FF2EAD" w:rsidTr="00F71E93">
        <w:trPr>
          <w:trHeight w:val="132"/>
          <w:tblHeader/>
        </w:trPr>
        <w:tc>
          <w:tcPr>
            <w:tcW w:w="633" w:type="dxa"/>
            <w:tcBorders>
              <w:top w:val="nil"/>
              <w:left w:val="nil"/>
              <w:bottom w:val="single" w:sz="12" w:space="0" w:color="006368"/>
              <w:right w:val="nil"/>
            </w:tcBorders>
          </w:tcPr>
          <w:p w:rsidR="004E7452" w:rsidRPr="00FF2EAD" w:rsidRDefault="004E7452" w:rsidP="00F71E93">
            <w:pPr>
              <w:rPr>
                <w:color w:val="FFFFFF" w:themeColor="background1"/>
                <w:sz w:val="2"/>
                <w:szCs w:val="2"/>
              </w:rPr>
            </w:pPr>
            <w:r w:rsidRPr="00FF2EAD">
              <w:rPr>
                <w:color w:val="FFFFFF" w:themeColor="background1"/>
                <w:sz w:val="2"/>
                <w:szCs w:val="2"/>
              </w:rPr>
              <w:t>Check</w:t>
            </w:r>
          </w:p>
        </w:tc>
        <w:tc>
          <w:tcPr>
            <w:tcW w:w="10080" w:type="dxa"/>
            <w:tcBorders>
              <w:top w:val="nil"/>
              <w:left w:val="nil"/>
              <w:bottom w:val="single" w:sz="12" w:space="0" w:color="006368"/>
              <w:right w:val="nil"/>
            </w:tcBorders>
          </w:tcPr>
          <w:p w:rsidR="004E7452" w:rsidRPr="00FF2EAD" w:rsidRDefault="004E7452" w:rsidP="00F71E93">
            <w:pPr>
              <w:rPr>
                <w:color w:val="FFFFFF" w:themeColor="background1"/>
                <w:sz w:val="2"/>
                <w:szCs w:val="2"/>
              </w:rPr>
            </w:pPr>
            <w:r w:rsidRPr="00FF2EAD">
              <w:rPr>
                <w:color w:val="FFFFFF" w:themeColor="background1"/>
                <w:sz w:val="2"/>
                <w:szCs w:val="2"/>
              </w:rPr>
              <w:t>Current Strategies</w:t>
            </w:r>
          </w:p>
        </w:tc>
      </w:tr>
      <w:tr w:rsidR="004E7452"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4E7452">
            <w:r>
              <w:t>Use a calm and respectful tone of voice.</w:t>
            </w:r>
          </w:p>
        </w:tc>
      </w:tr>
      <w:tr w:rsidR="004E7452"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F71E93">
            <w:r>
              <w:t>Pay attention to your body language, gestures, and physical proximity to the student.</w:t>
            </w:r>
          </w:p>
        </w:tc>
      </w:tr>
      <w:tr w:rsidR="004E7452"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F71E93">
            <w:r>
              <w:t>Maintain boundaries and allow for a reasonable “comfort zone” to offer space.</w:t>
            </w:r>
          </w:p>
        </w:tc>
      </w:tr>
      <w:tr w:rsidR="004E7452"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F71E93">
            <w:r>
              <w:t>Use grounding techniques to help students access their thinking brain (e.g., breathing, providing something to hold or squeeze).</w:t>
            </w:r>
          </w:p>
        </w:tc>
      </w:tr>
      <w:tr w:rsidR="004E7452"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F71E93">
            <w:r>
              <w:t>Provide choices in the moment.</w:t>
            </w:r>
          </w:p>
        </w:tc>
      </w:tr>
      <w:tr w:rsidR="004E7452"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F71E93">
            <w:r>
              <w:t>Be clear about your intention and purpose in the situation.</w:t>
            </w:r>
          </w:p>
        </w:tc>
      </w:tr>
      <w:tr w:rsidR="004E7452"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F71E93">
            <w:r>
              <w:t xml:space="preserve">Refrain from giving </w:t>
            </w:r>
            <w:proofErr w:type="gramStart"/>
            <w:r>
              <w:t>a lot of</w:t>
            </w:r>
            <w:proofErr w:type="gramEnd"/>
            <w:r>
              <w:t xml:space="preserve"> directions.</w:t>
            </w:r>
          </w:p>
        </w:tc>
      </w:tr>
      <w:tr w:rsidR="004E7452"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F71E93">
            <w:r>
              <w:t>Identify, acknowledge, and label feelings.</w:t>
            </w:r>
          </w:p>
        </w:tc>
      </w:tr>
      <w:tr w:rsidR="004E7452"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F71E93">
            <w:r>
              <w:t>Offer support and reassurance.</w:t>
            </w:r>
          </w:p>
        </w:tc>
      </w:tr>
      <w:tr w:rsidR="004E7452"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F71E93">
            <w:r>
              <w:t>Avoid confrontation and punishment.</w:t>
            </w:r>
          </w:p>
        </w:tc>
      </w:tr>
      <w:tr w:rsidR="004E7452"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F71E93">
            <w:r>
              <w:t>Avoid arguing with the student.</w:t>
            </w:r>
          </w:p>
        </w:tc>
      </w:tr>
      <w:tr w:rsidR="004E7452"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F71E93">
            <w:r>
              <w:t>Check your own level of stress.</w:t>
            </w:r>
          </w:p>
        </w:tc>
      </w:tr>
      <w:tr w:rsidR="004E7452"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F71E93">
            <w:r>
              <w:t>Get support as needed.</w:t>
            </w:r>
          </w:p>
        </w:tc>
      </w:tr>
    </w:tbl>
    <w:p w:rsidR="004E7452" w:rsidRPr="004E7452" w:rsidRDefault="004E7452" w:rsidP="004E7452">
      <w:pPr>
        <w:pStyle w:val="Heading2"/>
      </w:pPr>
      <w:r w:rsidRPr="004E7452">
        <w:t xml:space="preserve">Phase 4: Outburst Phase </w:t>
      </w:r>
    </w:p>
    <w:p w:rsidR="004E7452" w:rsidRPr="004E7452" w:rsidRDefault="004E7452" w:rsidP="004E7452">
      <w:r w:rsidRPr="004E7452">
        <w:t xml:space="preserve">Full-blown escalation characterizes the outburst phase and increases the potential for dangerous behavior. The focus goes to the safety of all individuals involved and to the effort to set limits and help the triggered student to calm down and feel physically safe. As a person affected by trauma starts to feel increasingly unsafe and out of control, the fight, flight, or freeze response intensifies. During this phase, those individuals trying to help could cause additional harm by inadvertently recreating a situation that mimics the triggered person’s traumatic experiences. Adults must balance the need to keep themselves, the student, and other students safe as they try to avoid creating another traumatic situation. </w:t>
      </w:r>
    </w:p>
    <w:p w:rsidR="004E7452" w:rsidRPr="004E7452" w:rsidRDefault="004E7452" w:rsidP="004E7452">
      <w:r w:rsidRPr="004E7452">
        <w:rPr>
          <w:b/>
          <w:bCs/>
        </w:rPr>
        <w:t xml:space="preserve">Questions to consider </w:t>
      </w:r>
    </w:p>
    <w:p w:rsidR="004E7452" w:rsidRDefault="004E7452" w:rsidP="004E7452">
      <w:r w:rsidRPr="004E7452">
        <w:t xml:space="preserve">What does the outburst phase commonly look like? </w:t>
      </w:r>
    </w:p>
    <w:sdt>
      <w:sdtPr>
        <w:id w:val="1789773299"/>
        <w:placeholder>
          <w:docPart w:val="DefaultPlaceholder_-1854013440"/>
        </w:placeholder>
        <w:showingPlcHdr/>
      </w:sdtPr>
      <w:sdtContent>
        <w:p w:rsidR="004E7452" w:rsidRPr="004E7452" w:rsidRDefault="004E7452" w:rsidP="004E7452">
          <w:r w:rsidRPr="00565489">
            <w:rPr>
              <w:rStyle w:val="PlaceholderText"/>
            </w:rPr>
            <w:t>Click or tap here to enter text.</w:t>
          </w:r>
        </w:p>
      </w:sdtContent>
    </w:sdt>
    <w:p w:rsidR="004E7452" w:rsidRDefault="004E7452" w:rsidP="004E7452">
      <w:pPr>
        <w:rPr>
          <w:sz w:val="22"/>
        </w:rPr>
      </w:pPr>
      <w:r w:rsidRPr="004E7452">
        <w:rPr>
          <w:sz w:val="22"/>
        </w:rPr>
        <w:lastRenderedPageBreak/>
        <w:t xml:space="preserve">What types of responses might you use at this point? </w:t>
      </w:r>
    </w:p>
    <w:sdt>
      <w:sdtPr>
        <w:rPr>
          <w:sz w:val="22"/>
        </w:rPr>
        <w:id w:val="1517426484"/>
        <w:placeholder>
          <w:docPart w:val="DefaultPlaceholder_-1854013440"/>
        </w:placeholder>
        <w:showingPlcHdr/>
      </w:sdtPr>
      <w:sdtContent>
        <w:p w:rsidR="004E7452" w:rsidRPr="004E7452" w:rsidRDefault="004E7452" w:rsidP="004E7452">
          <w:pPr>
            <w:rPr>
              <w:sz w:val="22"/>
            </w:rPr>
          </w:pPr>
          <w:r w:rsidRPr="00565489">
            <w:rPr>
              <w:rStyle w:val="PlaceholderText"/>
            </w:rPr>
            <w:t>Click or tap here to enter text.</w:t>
          </w:r>
        </w:p>
      </w:sdtContent>
    </w:sdt>
    <w:p w:rsidR="004E7452" w:rsidRDefault="004E7452">
      <w:pPr>
        <w:spacing w:after="160" w:line="259" w:lineRule="auto"/>
        <w:rPr>
          <w:b/>
          <w:bCs/>
        </w:rPr>
      </w:pPr>
      <w:r>
        <w:rPr>
          <w:b/>
          <w:bCs/>
        </w:rPr>
        <w:br w:type="page"/>
      </w:r>
    </w:p>
    <w:p w:rsidR="004E7452" w:rsidRDefault="004E7452" w:rsidP="004E7452">
      <w:pPr>
        <w:rPr>
          <w:b/>
          <w:bCs/>
        </w:rPr>
      </w:pPr>
      <w:r w:rsidRPr="004E7452">
        <w:rPr>
          <w:b/>
          <w:bCs/>
        </w:rPr>
        <w:lastRenderedPageBreak/>
        <w:t xml:space="preserve">Trauma-sensitive strategies </w:t>
      </w:r>
    </w:p>
    <w:p w:rsidR="00F42483" w:rsidRPr="004E7452" w:rsidRDefault="00F42483" w:rsidP="004E7452">
      <w:pPr>
        <w:rPr>
          <w:b/>
          <w:bCs/>
        </w:rPr>
      </w:pPr>
      <w:r w:rsidRPr="004E7452">
        <w:t>Check the strategies you currently use to intervene during periods of full-blown crisis. Circle the practices you would like to add or use more often.</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Trauma-sensitive strategies to intervene during periods of full-blown crisis"/>
      </w:tblPr>
      <w:tblGrid>
        <w:gridCol w:w="633"/>
        <w:gridCol w:w="10080"/>
      </w:tblGrid>
      <w:tr w:rsidR="004E7452" w:rsidRPr="00FF2EAD" w:rsidTr="00F42483">
        <w:trPr>
          <w:trHeight w:val="132"/>
          <w:tblHeader/>
        </w:trPr>
        <w:tc>
          <w:tcPr>
            <w:tcW w:w="633" w:type="dxa"/>
            <w:tcBorders>
              <w:top w:val="nil"/>
              <w:left w:val="nil"/>
              <w:bottom w:val="single" w:sz="12" w:space="0" w:color="006368"/>
              <w:right w:val="nil"/>
            </w:tcBorders>
          </w:tcPr>
          <w:p w:rsidR="004E7452" w:rsidRPr="00F42483" w:rsidRDefault="004E7452" w:rsidP="00F71E93">
            <w:pPr>
              <w:rPr>
                <w:color w:val="FFFFFF" w:themeColor="background1"/>
                <w:sz w:val="2"/>
                <w:szCs w:val="2"/>
              </w:rPr>
            </w:pPr>
            <w:r w:rsidRPr="00F42483">
              <w:rPr>
                <w:color w:val="FFFFFF" w:themeColor="background1"/>
                <w:sz w:val="2"/>
                <w:szCs w:val="2"/>
              </w:rPr>
              <w:t>Check</w:t>
            </w:r>
          </w:p>
        </w:tc>
        <w:tc>
          <w:tcPr>
            <w:tcW w:w="10080" w:type="dxa"/>
            <w:tcBorders>
              <w:top w:val="nil"/>
              <w:left w:val="nil"/>
              <w:bottom w:val="single" w:sz="12" w:space="0" w:color="006368"/>
              <w:right w:val="nil"/>
            </w:tcBorders>
          </w:tcPr>
          <w:p w:rsidR="004E7452" w:rsidRPr="00F42483" w:rsidRDefault="004E7452" w:rsidP="00F71E93">
            <w:pPr>
              <w:rPr>
                <w:color w:val="FFFFFF" w:themeColor="background1"/>
                <w:sz w:val="2"/>
                <w:szCs w:val="2"/>
              </w:rPr>
            </w:pPr>
            <w:r w:rsidRPr="00F42483">
              <w:rPr>
                <w:color w:val="FFFFFF" w:themeColor="background1"/>
                <w:sz w:val="2"/>
                <w:szCs w:val="2"/>
              </w:rPr>
              <w:t>Current Strategies</w:t>
            </w:r>
          </w:p>
        </w:tc>
      </w:tr>
      <w:tr w:rsidR="004E7452" w:rsidRPr="00B478F5" w:rsidTr="00F4248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4E7452">
            <w:r>
              <w:t>Use a calm and respectful tone of voice.</w:t>
            </w:r>
          </w:p>
        </w:tc>
      </w:tr>
      <w:tr w:rsidR="004E7452" w:rsidRPr="00B478F5" w:rsidTr="00F4248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F42483" w:rsidP="00F71E93">
            <w:r>
              <w:t>Pay attention to body language, gestures, and physical proximity to the student.</w:t>
            </w:r>
          </w:p>
        </w:tc>
      </w:tr>
      <w:tr w:rsidR="004E7452" w:rsidRPr="00B478F5" w:rsidTr="00F4248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F42483" w:rsidP="00F71E93">
            <w:r>
              <w:t>Be clear about your intention and purpose in the situation (why you are there, what you plan to do).</w:t>
            </w:r>
          </w:p>
        </w:tc>
      </w:tr>
      <w:tr w:rsidR="004E7452" w:rsidRPr="00B478F5" w:rsidTr="00F4248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F42483" w:rsidP="00F71E93">
            <w:r>
              <w:t xml:space="preserve">Refrain from giving </w:t>
            </w:r>
            <w:proofErr w:type="gramStart"/>
            <w:r>
              <w:t>a lot of</w:t>
            </w:r>
            <w:proofErr w:type="gramEnd"/>
            <w:r>
              <w:t xml:space="preserve"> directions.</w:t>
            </w:r>
          </w:p>
        </w:tc>
      </w:tr>
      <w:tr w:rsidR="004E7452" w:rsidRPr="00B478F5" w:rsidTr="00F4248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F42483" w:rsidP="00F71E93">
            <w:r>
              <w:t>Provide choices for getting support on the student’s own terms.</w:t>
            </w:r>
          </w:p>
        </w:tc>
      </w:tr>
      <w:tr w:rsidR="004E7452" w:rsidRPr="00B478F5" w:rsidTr="00F4248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F42483" w:rsidP="00F71E93">
            <w:r>
              <w:t>Set clear limits.</w:t>
            </w:r>
          </w:p>
        </w:tc>
      </w:tr>
      <w:tr w:rsidR="004E7452" w:rsidRPr="00B478F5" w:rsidTr="00F4248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F71E93">
            <w:r>
              <w:t>Be directive while maintaining a respectful tone.</w:t>
            </w:r>
          </w:p>
        </w:tc>
      </w:tr>
      <w:tr w:rsidR="004E7452" w:rsidRPr="00B478F5" w:rsidTr="00F4248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F71E93">
            <w:r>
              <w:t>Set the tone that you expect the student will regain control.</w:t>
            </w:r>
          </w:p>
        </w:tc>
      </w:tr>
      <w:tr w:rsidR="004E7452" w:rsidRPr="00B478F5" w:rsidTr="00F4248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F71E93">
            <w:r>
              <w:t>Check your own level of stress.</w:t>
            </w:r>
          </w:p>
        </w:tc>
      </w:tr>
      <w:tr w:rsidR="004E7452" w:rsidRPr="00B478F5" w:rsidTr="00F42483">
        <w:trPr>
          <w:trHeight w:val="132"/>
        </w:trPr>
        <w:tc>
          <w:tcPr>
            <w:tcW w:w="633" w:type="dxa"/>
            <w:tcBorders>
              <w:top w:val="single" w:sz="12" w:space="0" w:color="006368"/>
              <w:left w:val="single" w:sz="12" w:space="0" w:color="006368"/>
              <w:bottom w:val="single" w:sz="12" w:space="0" w:color="006368"/>
              <w:right w:val="single" w:sz="12" w:space="0" w:color="006368"/>
            </w:tcBorders>
          </w:tcPr>
          <w:p w:rsidR="004E7452" w:rsidRPr="00B478F5" w:rsidRDefault="004E7452" w:rsidP="00F71E93"/>
        </w:tc>
        <w:tc>
          <w:tcPr>
            <w:tcW w:w="10080" w:type="dxa"/>
            <w:tcBorders>
              <w:top w:val="single" w:sz="12" w:space="0" w:color="006368"/>
              <w:left w:val="single" w:sz="12" w:space="0" w:color="006368"/>
              <w:bottom w:val="single" w:sz="12" w:space="0" w:color="006368"/>
              <w:right w:val="single" w:sz="12" w:space="0" w:color="006368"/>
            </w:tcBorders>
          </w:tcPr>
          <w:p w:rsidR="004E7452" w:rsidRPr="004E7452" w:rsidRDefault="004E7452" w:rsidP="00F71E93">
            <w:r>
              <w:t>Get support as needed.</w:t>
            </w:r>
          </w:p>
        </w:tc>
      </w:tr>
    </w:tbl>
    <w:p w:rsidR="00F42483" w:rsidRPr="00F42483" w:rsidRDefault="00F42483" w:rsidP="00F42483">
      <w:pPr>
        <w:pStyle w:val="Heading2"/>
      </w:pPr>
      <w:r w:rsidRPr="00F42483">
        <w:t xml:space="preserve">Phase 5: Recovery Phase </w:t>
      </w:r>
    </w:p>
    <w:p w:rsidR="00F42483" w:rsidRPr="00F42483" w:rsidRDefault="00F42483" w:rsidP="00F42483">
      <w:r w:rsidRPr="00F42483">
        <w:t xml:space="preserve">The student returns to baseline, and adults help the student repair relationships and learn from the crisis. Students affected by trauma may feel disconnected and isolated after a crisis. Students also may feel ashamed and </w:t>
      </w:r>
      <w:proofErr w:type="gramStart"/>
      <w:r w:rsidRPr="00F42483">
        <w:t>embarrassed,</w:t>
      </w:r>
      <w:proofErr w:type="gramEnd"/>
      <w:r w:rsidRPr="00F42483">
        <w:t xml:space="preserve"> which can fuel additional trauma-related reactions and promote an ongoing cycle of distress and crisis. Post-crisis restorative practices include reassuring the student that he or she is a valued member of the school community, explaining the brain and body responses to stress, and planning to avoid future crises. Debriefing with colleagues can help you reduce your stress. </w:t>
      </w:r>
    </w:p>
    <w:p w:rsidR="00F42483" w:rsidRPr="00F42483" w:rsidRDefault="00F42483" w:rsidP="00F42483">
      <w:r w:rsidRPr="00F42483">
        <w:rPr>
          <w:b/>
          <w:bCs/>
        </w:rPr>
        <w:t xml:space="preserve">Questions to consider </w:t>
      </w:r>
    </w:p>
    <w:p w:rsidR="00FF2EAD" w:rsidRDefault="00F42483" w:rsidP="00F42483">
      <w:r w:rsidRPr="00F42483">
        <w:t>How do you debrief with students after a crisis?</w:t>
      </w:r>
    </w:p>
    <w:sdt>
      <w:sdtPr>
        <w:id w:val="-1282800090"/>
        <w:placeholder>
          <w:docPart w:val="DefaultPlaceholder_-1854013440"/>
        </w:placeholder>
        <w:showingPlcHdr/>
      </w:sdtPr>
      <w:sdtContent>
        <w:p w:rsidR="00F42483" w:rsidRDefault="00F42483" w:rsidP="00F42483">
          <w:r w:rsidRPr="00565489">
            <w:rPr>
              <w:rStyle w:val="PlaceholderText"/>
            </w:rPr>
            <w:t>Click or tap here to enter text.</w:t>
          </w:r>
        </w:p>
      </w:sdtContent>
    </w:sdt>
    <w:p w:rsidR="00F42483" w:rsidRDefault="00F42483" w:rsidP="00F42483">
      <w:r w:rsidRPr="00F42483">
        <w:t xml:space="preserve">How do you repair relationships and rebuild connections? </w:t>
      </w:r>
    </w:p>
    <w:sdt>
      <w:sdtPr>
        <w:id w:val="705306887"/>
        <w:placeholder>
          <w:docPart w:val="DefaultPlaceholder_-1854013440"/>
        </w:placeholder>
        <w:showingPlcHdr/>
      </w:sdtPr>
      <w:sdtContent>
        <w:p w:rsidR="00F42483" w:rsidRPr="00F42483" w:rsidRDefault="00F42483" w:rsidP="00F42483">
          <w:r w:rsidRPr="00565489">
            <w:rPr>
              <w:rStyle w:val="PlaceholderText"/>
            </w:rPr>
            <w:t>Click or tap here to enter text.</w:t>
          </w:r>
        </w:p>
      </w:sdtContent>
    </w:sdt>
    <w:p w:rsidR="00F42483" w:rsidRPr="00FF2EAD" w:rsidRDefault="00F42483" w:rsidP="00F42483">
      <w:r w:rsidRPr="00F42483">
        <w:t>How do you debrief with fellow teachers and staff after a crisis?</w:t>
      </w:r>
    </w:p>
    <w:sdt>
      <w:sdtPr>
        <w:id w:val="1397243420"/>
        <w:placeholder>
          <w:docPart w:val="DefaultPlaceholder_-1854013440"/>
        </w:placeholder>
        <w:showingPlcHdr/>
      </w:sdtPr>
      <w:sdtContent>
        <w:p w:rsidR="00FF2EAD" w:rsidRDefault="00F42483" w:rsidP="00FF2EAD">
          <w:r w:rsidRPr="00565489">
            <w:rPr>
              <w:rStyle w:val="PlaceholderText"/>
            </w:rPr>
            <w:t>Click or tap here to enter text.</w:t>
          </w:r>
        </w:p>
      </w:sdtContent>
    </w:sdt>
    <w:p w:rsidR="00F42483" w:rsidRDefault="00FF2EAD" w:rsidP="00FF2EAD">
      <w:pPr>
        <w:tabs>
          <w:tab w:val="left" w:pos="1493"/>
        </w:tabs>
      </w:pPr>
      <w:r>
        <w:tab/>
      </w:r>
    </w:p>
    <w:p w:rsidR="00F42483" w:rsidRPr="00F42483" w:rsidRDefault="00F42483" w:rsidP="00F42483">
      <w:pPr>
        <w:rPr>
          <w:sz w:val="22"/>
        </w:rPr>
      </w:pPr>
      <w:r>
        <w:br w:type="page"/>
      </w:r>
      <w:r w:rsidRPr="00F42483">
        <w:rPr>
          <w:b/>
          <w:bCs/>
        </w:rPr>
        <w:lastRenderedPageBreak/>
        <w:t xml:space="preserve">Trauma-sensitive strategies </w:t>
      </w:r>
    </w:p>
    <w:p w:rsidR="00F42483" w:rsidRDefault="00F42483" w:rsidP="00F42483">
      <w:r w:rsidRPr="00F42483">
        <w:t>Check the strategies you currently use to help students recover from a crisis. Circle the practices you would like to add or use more often.</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Trauma-sensitive strategies to help students recover from a crisis"/>
      </w:tblPr>
      <w:tblGrid>
        <w:gridCol w:w="633"/>
        <w:gridCol w:w="10080"/>
      </w:tblGrid>
      <w:tr w:rsidR="00F42483" w:rsidRPr="00FF2EAD" w:rsidTr="00F71E93">
        <w:trPr>
          <w:trHeight w:val="132"/>
          <w:tblHeader/>
        </w:trPr>
        <w:tc>
          <w:tcPr>
            <w:tcW w:w="633" w:type="dxa"/>
            <w:tcBorders>
              <w:top w:val="nil"/>
              <w:left w:val="nil"/>
              <w:bottom w:val="single" w:sz="12" w:space="0" w:color="006368"/>
              <w:right w:val="nil"/>
            </w:tcBorders>
          </w:tcPr>
          <w:p w:rsidR="00F42483" w:rsidRPr="00F42483" w:rsidRDefault="00F42483" w:rsidP="00F71E93">
            <w:pPr>
              <w:rPr>
                <w:color w:val="FFFFFF" w:themeColor="background1"/>
                <w:sz w:val="2"/>
                <w:szCs w:val="2"/>
              </w:rPr>
            </w:pPr>
            <w:r w:rsidRPr="00F42483">
              <w:rPr>
                <w:color w:val="FFFFFF" w:themeColor="background1"/>
                <w:sz w:val="2"/>
                <w:szCs w:val="2"/>
              </w:rPr>
              <w:t>Check</w:t>
            </w:r>
          </w:p>
        </w:tc>
        <w:tc>
          <w:tcPr>
            <w:tcW w:w="10080" w:type="dxa"/>
            <w:tcBorders>
              <w:top w:val="nil"/>
              <w:left w:val="nil"/>
              <w:bottom w:val="single" w:sz="12" w:space="0" w:color="006368"/>
              <w:right w:val="nil"/>
            </w:tcBorders>
          </w:tcPr>
          <w:p w:rsidR="00F42483" w:rsidRPr="00F42483" w:rsidRDefault="00F42483" w:rsidP="00F71E93">
            <w:pPr>
              <w:rPr>
                <w:color w:val="FFFFFF" w:themeColor="background1"/>
                <w:sz w:val="2"/>
                <w:szCs w:val="2"/>
              </w:rPr>
            </w:pPr>
            <w:r w:rsidRPr="00F42483">
              <w:rPr>
                <w:color w:val="FFFFFF" w:themeColor="background1"/>
                <w:sz w:val="2"/>
                <w:szCs w:val="2"/>
              </w:rPr>
              <w:t>Current Strategies</w:t>
            </w:r>
          </w:p>
        </w:tc>
      </w:tr>
      <w:tr w:rsidR="00F42483"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F42483" w:rsidRPr="00B478F5" w:rsidRDefault="00F42483" w:rsidP="00F71E93"/>
        </w:tc>
        <w:tc>
          <w:tcPr>
            <w:tcW w:w="10080" w:type="dxa"/>
            <w:tcBorders>
              <w:top w:val="single" w:sz="12" w:space="0" w:color="006368"/>
              <w:left w:val="single" w:sz="12" w:space="0" w:color="006368"/>
              <w:bottom w:val="single" w:sz="12" w:space="0" w:color="006368"/>
              <w:right w:val="single" w:sz="12" w:space="0" w:color="006368"/>
            </w:tcBorders>
          </w:tcPr>
          <w:p w:rsidR="00F42483" w:rsidRPr="004E7452" w:rsidRDefault="00F42483" w:rsidP="00F42483">
            <w:r>
              <w:t>Re-establish a connection with the student.</w:t>
            </w:r>
          </w:p>
        </w:tc>
      </w:tr>
      <w:tr w:rsidR="00F42483"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F42483" w:rsidRPr="00B478F5" w:rsidRDefault="00F42483" w:rsidP="00F71E93"/>
        </w:tc>
        <w:tc>
          <w:tcPr>
            <w:tcW w:w="10080" w:type="dxa"/>
            <w:tcBorders>
              <w:top w:val="single" w:sz="12" w:space="0" w:color="006368"/>
              <w:left w:val="single" w:sz="12" w:space="0" w:color="006368"/>
              <w:bottom w:val="single" w:sz="12" w:space="0" w:color="006368"/>
              <w:right w:val="single" w:sz="12" w:space="0" w:color="006368"/>
            </w:tcBorders>
          </w:tcPr>
          <w:p w:rsidR="00F42483" w:rsidRPr="004E7452" w:rsidRDefault="00F42483" w:rsidP="00F71E93">
            <w:r>
              <w:t>Clarify the chain of events.</w:t>
            </w:r>
          </w:p>
        </w:tc>
      </w:tr>
      <w:tr w:rsidR="00F42483"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F42483" w:rsidRPr="00B478F5" w:rsidRDefault="00F42483" w:rsidP="00F71E93"/>
        </w:tc>
        <w:tc>
          <w:tcPr>
            <w:tcW w:w="10080" w:type="dxa"/>
            <w:tcBorders>
              <w:top w:val="single" w:sz="12" w:space="0" w:color="006368"/>
              <w:left w:val="single" w:sz="12" w:space="0" w:color="006368"/>
              <w:bottom w:val="single" w:sz="12" w:space="0" w:color="006368"/>
              <w:right w:val="single" w:sz="12" w:space="0" w:color="006368"/>
            </w:tcBorders>
          </w:tcPr>
          <w:p w:rsidR="00F42483" w:rsidRPr="004E7452" w:rsidRDefault="00F42483" w:rsidP="00F71E93">
            <w:r>
              <w:t>Identify triggers.</w:t>
            </w:r>
          </w:p>
        </w:tc>
      </w:tr>
      <w:tr w:rsidR="00F42483"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F42483" w:rsidRPr="00B478F5" w:rsidRDefault="00F42483" w:rsidP="00F71E93"/>
        </w:tc>
        <w:tc>
          <w:tcPr>
            <w:tcW w:w="10080" w:type="dxa"/>
            <w:tcBorders>
              <w:top w:val="single" w:sz="12" w:space="0" w:color="006368"/>
              <w:left w:val="single" w:sz="12" w:space="0" w:color="006368"/>
              <w:bottom w:val="single" w:sz="12" w:space="0" w:color="006368"/>
              <w:right w:val="single" w:sz="12" w:space="0" w:color="006368"/>
            </w:tcBorders>
          </w:tcPr>
          <w:p w:rsidR="00F42483" w:rsidRPr="004E7452" w:rsidRDefault="00F42483" w:rsidP="00F71E93">
            <w:r>
              <w:t>Develop a plan (identify possible triggers, early warning signs, and helpful strategies).</w:t>
            </w:r>
          </w:p>
        </w:tc>
      </w:tr>
      <w:tr w:rsidR="00F42483"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F42483" w:rsidRPr="00B478F5" w:rsidRDefault="00F42483" w:rsidP="00F71E93"/>
        </w:tc>
        <w:tc>
          <w:tcPr>
            <w:tcW w:w="10080" w:type="dxa"/>
            <w:tcBorders>
              <w:top w:val="single" w:sz="12" w:space="0" w:color="006368"/>
              <w:left w:val="single" w:sz="12" w:space="0" w:color="006368"/>
              <w:bottom w:val="single" w:sz="12" w:space="0" w:color="006368"/>
              <w:right w:val="single" w:sz="12" w:space="0" w:color="006368"/>
            </w:tcBorders>
          </w:tcPr>
          <w:p w:rsidR="00F42483" w:rsidRPr="004E7452" w:rsidRDefault="00F42483" w:rsidP="00F71E93">
            <w:r>
              <w:t>Teach new coping skills.</w:t>
            </w:r>
          </w:p>
        </w:tc>
      </w:tr>
      <w:tr w:rsidR="00F42483"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F42483" w:rsidRPr="00B478F5" w:rsidRDefault="00F42483" w:rsidP="00F71E93"/>
        </w:tc>
        <w:tc>
          <w:tcPr>
            <w:tcW w:w="10080" w:type="dxa"/>
            <w:tcBorders>
              <w:top w:val="single" w:sz="12" w:space="0" w:color="006368"/>
              <w:left w:val="single" w:sz="12" w:space="0" w:color="006368"/>
              <w:bottom w:val="single" w:sz="12" w:space="0" w:color="006368"/>
              <w:right w:val="single" w:sz="12" w:space="0" w:color="006368"/>
            </w:tcBorders>
          </w:tcPr>
          <w:p w:rsidR="00F42483" w:rsidRPr="004E7452" w:rsidRDefault="00F42483" w:rsidP="00F71E93">
            <w:r>
              <w:t>Help the student practice new behaviors.</w:t>
            </w:r>
          </w:p>
        </w:tc>
      </w:tr>
      <w:tr w:rsidR="00F42483" w:rsidRPr="00B478F5" w:rsidTr="00F71E93">
        <w:trPr>
          <w:trHeight w:val="132"/>
        </w:trPr>
        <w:tc>
          <w:tcPr>
            <w:tcW w:w="633" w:type="dxa"/>
            <w:tcBorders>
              <w:top w:val="single" w:sz="12" w:space="0" w:color="006368"/>
              <w:left w:val="single" w:sz="12" w:space="0" w:color="006368"/>
              <w:bottom w:val="single" w:sz="12" w:space="0" w:color="006368"/>
              <w:right w:val="single" w:sz="12" w:space="0" w:color="006368"/>
            </w:tcBorders>
          </w:tcPr>
          <w:p w:rsidR="00F42483" w:rsidRPr="00B478F5" w:rsidRDefault="00F42483" w:rsidP="00F71E93"/>
        </w:tc>
        <w:tc>
          <w:tcPr>
            <w:tcW w:w="10080" w:type="dxa"/>
            <w:tcBorders>
              <w:top w:val="single" w:sz="12" w:space="0" w:color="006368"/>
              <w:left w:val="single" w:sz="12" w:space="0" w:color="006368"/>
              <w:bottom w:val="single" w:sz="12" w:space="0" w:color="006368"/>
              <w:right w:val="single" w:sz="12" w:space="0" w:color="006368"/>
            </w:tcBorders>
          </w:tcPr>
          <w:p w:rsidR="00F42483" w:rsidRPr="004E7452" w:rsidRDefault="00F42483" w:rsidP="00F71E93">
            <w:r>
              <w:t>Debrief with colleagues.</w:t>
            </w:r>
          </w:p>
        </w:tc>
      </w:tr>
    </w:tbl>
    <w:p w:rsidR="00F42483" w:rsidRPr="00F42483" w:rsidRDefault="00F42483" w:rsidP="00E87CD3">
      <w:pPr>
        <w:pStyle w:val="Subtitle"/>
      </w:pPr>
      <w:r w:rsidRPr="00F42483">
        <w:t xml:space="preserve">References </w:t>
      </w:r>
    </w:p>
    <w:p w:rsidR="00F42483" w:rsidRPr="004C5452" w:rsidRDefault="00F42483" w:rsidP="004C5452">
      <w:pPr>
        <w:rPr>
          <w:szCs w:val="24"/>
        </w:rPr>
      </w:pPr>
      <w:r w:rsidRPr="004C5452">
        <w:rPr>
          <w:rFonts w:cs="Arial"/>
          <w:color w:val="000000"/>
          <w:szCs w:val="24"/>
        </w:rPr>
        <w:t xml:space="preserve">Knowledge Network by and for Educators. (2015). </w:t>
      </w:r>
      <w:r w:rsidRPr="004C5452">
        <w:rPr>
          <w:rFonts w:cs="Arial"/>
          <w:i/>
          <w:iCs/>
          <w:color w:val="000000"/>
          <w:szCs w:val="24"/>
        </w:rPr>
        <w:t xml:space="preserve">Therapeutic crisis intervention strategies. </w:t>
      </w:r>
      <w:r w:rsidRPr="004C5452">
        <w:rPr>
          <w:rFonts w:cs="Arial"/>
          <w:color w:val="000000"/>
          <w:szCs w:val="24"/>
        </w:rPr>
        <w:t xml:space="preserve">Retrieved from </w:t>
      </w:r>
      <w:hyperlink r:id="rId16" w:history="1">
        <w:r w:rsidRPr="004C5452">
          <w:rPr>
            <w:rStyle w:val="Hyperlink"/>
            <w:rFonts w:cs="Arial"/>
            <w:szCs w:val="24"/>
          </w:rPr>
          <w:t>Technology-Augmented Co-Creativity Lab (</w:t>
        </w:r>
        <w:proofErr w:type="spellStart"/>
        <w:r w:rsidRPr="004C5452">
          <w:rPr>
            <w:rStyle w:val="Hyperlink"/>
            <w:rFonts w:cs="Arial"/>
            <w:szCs w:val="24"/>
          </w:rPr>
          <w:t>TaCCL</w:t>
        </w:r>
        <w:proofErr w:type="spellEnd"/>
        <w:r w:rsidRPr="004C5452">
          <w:rPr>
            <w:rStyle w:val="Hyperlink"/>
            <w:rFonts w:cs="Arial"/>
            <w:szCs w:val="24"/>
          </w:rPr>
          <w:t>)</w:t>
        </w:r>
      </w:hyperlink>
    </w:p>
    <w:p w:rsidR="00B020E4" w:rsidRDefault="00B020E4">
      <w:pPr>
        <w:spacing w:after="160" w:line="259" w:lineRule="auto"/>
        <w:rPr>
          <w:b/>
          <w:smallCaps/>
          <w:color w:val="026C8A"/>
          <w:sz w:val="36"/>
          <w:szCs w:val="44"/>
        </w:rPr>
      </w:pPr>
      <w:r>
        <w:br w:type="page"/>
      </w:r>
    </w:p>
    <w:p w:rsidR="00AA4388" w:rsidRPr="00AA4388" w:rsidRDefault="00AA4388" w:rsidP="00E87CD3">
      <w:pPr>
        <w:pStyle w:val="Subtitle"/>
      </w:pPr>
      <w:r w:rsidRPr="00AA4388">
        <w:lastRenderedPageBreak/>
        <w:t xml:space="preserve">Student services handout </w:t>
      </w:r>
    </w:p>
    <w:p w:rsidR="00FF2EAD" w:rsidRDefault="00AA4388" w:rsidP="00E87CD3">
      <w:pPr>
        <w:pStyle w:val="Heading1"/>
      </w:pPr>
      <w:r w:rsidRPr="00F15F7E">
        <w:t>TRAUMA-SENSITIVE ASSESSMENT AND PLANNING CHECKLIST</w:t>
      </w:r>
    </w:p>
    <w:p w:rsidR="00F15F7E" w:rsidRPr="00F15F7E" w:rsidRDefault="00F15F7E" w:rsidP="00F15F7E">
      <w:pPr>
        <w:rPr>
          <w:szCs w:val="24"/>
        </w:rPr>
      </w:pPr>
      <w:r w:rsidRPr="00F15F7E">
        <w:rPr>
          <w:szCs w:val="24"/>
        </w:rPr>
        <w:t xml:space="preserve">This handout for student services staff and other staff who conduct student assessments </w:t>
      </w:r>
      <w:proofErr w:type="gramStart"/>
      <w:r w:rsidRPr="00F15F7E">
        <w:rPr>
          <w:szCs w:val="24"/>
        </w:rPr>
        <w:t>is designed</w:t>
      </w:r>
      <w:proofErr w:type="gramEnd"/>
      <w:r w:rsidRPr="00F15F7E">
        <w:rPr>
          <w:szCs w:val="24"/>
        </w:rPr>
        <w:t xml:space="preserve"> to help you adopt trauma-sensitive assessment, evaluation, and planning practices. By incorporating an awareness of trauma and its effects, those individuals performing student assessments are more likely to correctly identify trauma-related behaviors and provide appropriate interventions. </w:t>
      </w:r>
    </w:p>
    <w:p w:rsidR="00F15F7E" w:rsidRPr="00F15F7E" w:rsidRDefault="00F15F7E" w:rsidP="00F15F7E">
      <w:pPr>
        <w:rPr>
          <w:szCs w:val="24"/>
        </w:rPr>
      </w:pPr>
      <w:r w:rsidRPr="00F15F7E">
        <w:rPr>
          <w:szCs w:val="24"/>
        </w:rPr>
        <w:t xml:space="preserve">Even so, staff members in trauma-sensitive schools refrain from assuming that trauma is at the root of all student difficulties. </w:t>
      </w:r>
      <w:proofErr w:type="gramStart"/>
      <w:r w:rsidRPr="00F15F7E">
        <w:rPr>
          <w:szCs w:val="24"/>
        </w:rPr>
        <w:t>Also</w:t>
      </w:r>
      <w:proofErr w:type="gramEnd"/>
      <w:r w:rsidRPr="00F15F7E">
        <w:rPr>
          <w:szCs w:val="24"/>
        </w:rPr>
        <w:t xml:space="preserve">, trauma-sensitive assessments are not trauma evaluations that identify the details of the trauma and provide clinical recommendations. Instead, the assessments take into account the potential effects of trauma on student behavior and learning. A formal trauma evaluation </w:t>
      </w:r>
      <w:proofErr w:type="gramStart"/>
      <w:r w:rsidRPr="00F15F7E">
        <w:rPr>
          <w:szCs w:val="24"/>
        </w:rPr>
        <w:t>may be warranted</w:t>
      </w:r>
      <w:proofErr w:type="gramEnd"/>
      <w:r w:rsidRPr="00F15F7E">
        <w:rPr>
          <w:szCs w:val="24"/>
        </w:rPr>
        <w:t xml:space="preserve"> based on results. </w:t>
      </w:r>
    </w:p>
    <w:p w:rsidR="00F15F7E" w:rsidRPr="00F15F7E" w:rsidRDefault="00F15F7E" w:rsidP="00F15F7E">
      <w:pPr>
        <w:pStyle w:val="Heading2"/>
      </w:pPr>
      <w:r w:rsidRPr="00F15F7E">
        <w:t xml:space="preserve">Components of Trauma-Sensitive Assessments and Evaluations </w:t>
      </w:r>
    </w:p>
    <w:p w:rsidR="00F15F7E" w:rsidRPr="00F15F7E" w:rsidRDefault="00F15F7E" w:rsidP="00F15F7E">
      <w:pPr>
        <w:rPr>
          <w:szCs w:val="24"/>
        </w:rPr>
      </w:pPr>
      <w:r w:rsidRPr="00F15F7E">
        <w:rPr>
          <w:b/>
          <w:bCs/>
          <w:szCs w:val="24"/>
        </w:rPr>
        <w:t xml:space="preserve">Functional behavioral assessments </w:t>
      </w:r>
    </w:p>
    <w:p w:rsidR="00F15F7E" w:rsidRDefault="00F15F7E" w:rsidP="00F15F7E">
      <w:pPr>
        <w:rPr>
          <w:szCs w:val="24"/>
        </w:rPr>
      </w:pPr>
      <w:r w:rsidRPr="00F15F7E">
        <w:rPr>
          <w:szCs w:val="24"/>
        </w:rPr>
        <w:t>Use this checklist as a guide for conducting trauma-sensitive functional behavioral assessments.</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Guide for conducting trauma-sensitive functional behavioral assessments"/>
      </w:tblPr>
      <w:tblGrid>
        <w:gridCol w:w="633"/>
        <w:gridCol w:w="10080"/>
      </w:tblGrid>
      <w:tr w:rsidR="00F15F7E" w:rsidRPr="004C5452" w:rsidTr="004F49D2">
        <w:trPr>
          <w:trHeight w:val="132"/>
          <w:tblHeader/>
        </w:trPr>
        <w:tc>
          <w:tcPr>
            <w:tcW w:w="633" w:type="dxa"/>
            <w:tcBorders>
              <w:top w:val="nil"/>
              <w:left w:val="nil"/>
              <w:bottom w:val="single" w:sz="12" w:space="0" w:color="006368"/>
              <w:right w:val="nil"/>
            </w:tcBorders>
          </w:tcPr>
          <w:p w:rsidR="00F15F7E" w:rsidRPr="004C5452" w:rsidRDefault="00F15F7E" w:rsidP="004F49D2">
            <w:pPr>
              <w:rPr>
                <w:color w:val="FFFFFF" w:themeColor="background1"/>
                <w:sz w:val="2"/>
                <w:szCs w:val="2"/>
              </w:rPr>
            </w:pPr>
            <w:r w:rsidRPr="004C5452">
              <w:rPr>
                <w:color w:val="FFFFFF" w:themeColor="background1"/>
                <w:sz w:val="2"/>
                <w:szCs w:val="2"/>
              </w:rPr>
              <w:t>Check</w:t>
            </w:r>
          </w:p>
        </w:tc>
        <w:tc>
          <w:tcPr>
            <w:tcW w:w="10080" w:type="dxa"/>
            <w:tcBorders>
              <w:top w:val="nil"/>
              <w:left w:val="nil"/>
              <w:bottom w:val="single" w:sz="12" w:space="0" w:color="006368"/>
              <w:right w:val="nil"/>
            </w:tcBorders>
          </w:tcPr>
          <w:p w:rsidR="00F15F7E" w:rsidRPr="004C5452" w:rsidRDefault="004C5452" w:rsidP="004F49D2">
            <w:pPr>
              <w:rPr>
                <w:color w:val="FFFFFF" w:themeColor="background1"/>
                <w:sz w:val="2"/>
                <w:szCs w:val="2"/>
              </w:rPr>
            </w:pPr>
            <w:r w:rsidRPr="004C5452">
              <w:rPr>
                <w:color w:val="FFFFFF" w:themeColor="background1"/>
                <w:sz w:val="2"/>
                <w:szCs w:val="2"/>
              </w:rPr>
              <w:t>Assessment</w:t>
            </w:r>
          </w:p>
        </w:tc>
      </w:tr>
      <w:tr w:rsidR="00F15F7E" w:rsidRPr="00B478F5" w:rsidTr="004F49D2">
        <w:trPr>
          <w:trHeight w:val="132"/>
        </w:trPr>
        <w:tc>
          <w:tcPr>
            <w:tcW w:w="633" w:type="dxa"/>
            <w:tcBorders>
              <w:top w:val="single" w:sz="12" w:space="0" w:color="006368"/>
              <w:left w:val="single" w:sz="12" w:space="0" w:color="006368"/>
              <w:bottom w:val="single" w:sz="12" w:space="0" w:color="006368"/>
              <w:right w:val="single" w:sz="12" w:space="0" w:color="006368"/>
            </w:tcBorders>
          </w:tcPr>
          <w:p w:rsidR="00F15F7E" w:rsidRPr="00B478F5" w:rsidRDefault="00F15F7E" w:rsidP="004F49D2"/>
        </w:tc>
        <w:tc>
          <w:tcPr>
            <w:tcW w:w="10080" w:type="dxa"/>
            <w:tcBorders>
              <w:top w:val="single" w:sz="12" w:space="0" w:color="006368"/>
              <w:left w:val="single" w:sz="12" w:space="0" w:color="006368"/>
              <w:bottom w:val="single" w:sz="12" w:space="0" w:color="006368"/>
              <w:right w:val="single" w:sz="12" w:space="0" w:color="006368"/>
            </w:tcBorders>
          </w:tcPr>
          <w:p w:rsidR="00F15F7E" w:rsidRPr="004E7452" w:rsidRDefault="00F15F7E" w:rsidP="00F15F7E">
            <w:r>
              <w:t>Assessments consider school routines that could trigger a student affected by trauma.</w:t>
            </w:r>
          </w:p>
        </w:tc>
      </w:tr>
      <w:tr w:rsidR="00F15F7E" w:rsidRPr="00B478F5" w:rsidTr="004F49D2">
        <w:trPr>
          <w:trHeight w:val="132"/>
        </w:trPr>
        <w:tc>
          <w:tcPr>
            <w:tcW w:w="633" w:type="dxa"/>
            <w:tcBorders>
              <w:top w:val="single" w:sz="12" w:space="0" w:color="006368"/>
              <w:left w:val="single" w:sz="12" w:space="0" w:color="006368"/>
              <w:bottom w:val="single" w:sz="12" w:space="0" w:color="006368"/>
              <w:right w:val="single" w:sz="12" w:space="0" w:color="006368"/>
            </w:tcBorders>
          </w:tcPr>
          <w:p w:rsidR="00F15F7E" w:rsidRPr="00B478F5" w:rsidRDefault="00F15F7E" w:rsidP="004F49D2"/>
        </w:tc>
        <w:tc>
          <w:tcPr>
            <w:tcW w:w="10080" w:type="dxa"/>
            <w:tcBorders>
              <w:top w:val="single" w:sz="12" w:space="0" w:color="006368"/>
              <w:left w:val="single" w:sz="12" w:space="0" w:color="006368"/>
              <w:bottom w:val="single" w:sz="12" w:space="0" w:color="006368"/>
              <w:right w:val="single" w:sz="12" w:space="0" w:color="006368"/>
            </w:tcBorders>
          </w:tcPr>
          <w:p w:rsidR="00F15F7E" w:rsidRPr="004E7452" w:rsidRDefault="00F15F7E" w:rsidP="004F49D2">
            <w:r>
              <w:t>Assessments include examples of trauma-related cues or triggers in the school environment that may lead to fight, fight, or freeze responses.</w:t>
            </w:r>
          </w:p>
        </w:tc>
      </w:tr>
      <w:tr w:rsidR="00F15F7E" w:rsidRPr="00B478F5" w:rsidTr="004F49D2">
        <w:trPr>
          <w:trHeight w:val="132"/>
        </w:trPr>
        <w:tc>
          <w:tcPr>
            <w:tcW w:w="633" w:type="dxa"/>
            <w:tcBorders>
              <w:top w:val="single" w:sz="12" w:space="0" w:color="006368"/>
              <w:left w:val="single" w:sz="12" w:space="0" w:color="006368"/>
              <w:bottom w:val="single" w:sz="12" w:space="0" w:color="006368"/>
              <w:right w:val="single" w:sz="12" w:space="0" w:color="006368"/>
            </w:tcBorders>
          </w:tcPr>
          <w:p w:rsidR="00F15F7E" w:rsidRPr="00B478F5" w:rsidRDefault="00F15F7E" w:rsidP="004F49D2"/>
        </w:tc>
        <w:tc>
          <w:tcPr>
            <w:tcW w:w="10080" w:type="dxa"/>
            <w:tcBorders>
              <w:top w:val="single" w:sz="12" w:space="0" w:color="006368"/>
              <w:left w:val="single" w:sz="12" w:space="0" w:color="006368"/>
              <w:bottom w:val="single" w:sz="12" w:space="0" w:color="006368"/>
              <w:right w:val="single" w:sz="12" w:space="0" w:color="006368"/>
            </w:tcBorders>
          </w:tcPr>
          <w:p w:rsidR="00F15F7E" w:rsidRPr="004E7452" w:rsidRDefault="00F15F7E" w:rsidP="004F49D2">
            <w:r>
              <w:t>Assessments consider trauma-related physiological responses as possible drivers of behavior (versus more purposeful or obvious motivations such as seeking attention or avoiding difficult tasks).</w:t>
            </w:r>
          </w:p>
        </w:tc>
      </w:tr>
      <w:tr w:rsidR="00F15F7E" w:rsidRPr="00B478F5" w:rsidTr="004F49D2">
        <w:trPr>
          <w:trHeight w:val="132"/>
        </w:trPr>
        <w:tc>
          <w:tcPr>
            <w:tcW w:w="633" w:type="dxa"/>
            <w:tcBorders>
              <w:top w:val="single" w:sz="12" w:space="0" w:color="006368"/>
              <w:left w:val="single" w:sz="12" w:space="0" w:color="006368"/>
              <w:bottom w:val="single" w:sz="12" w:space="0" w:color="006368"/>
              <w:right w:val="single" w:sz="12" w:space="0" w:color="006368"/>
            </w:tcBorders>
          </w:tcPr>
          <w:p w:rsidR="00F15F7E" w:rsidRPr="00B478F5" w:rsidRDefault="00F15F7E" w:rsidP="004F49D2"/>
        </w:tc>
        <w:tc>
          <w:tcPr>
            <w:tcW w:w="10080" w:type="dxa"/>
            <w:tcBorders>
              <w:top w:val="single" w:sz="12" w:space="0" w:color="006368"/>
              <w:left w:val="single" w:sz="12" w:space="0" w:color="006368"/>
              <w:bottom w:val="single" w:sz="12" w:space="0" w:color="006368"/>
              <w:right w:val="single" w:sz="12" w:space="0" w:color="006368"/>
            </w:tcBorders>
          </w:tcPr>
          <w:p w:rsidR="00F15F7E" w:rsidRPr="004E7452" w:rsidRDefault="00F15F7E" w:rsidP="004F49D2">
            <w:r>
              <w:t>Assessments consider a wide range of potentially traumatic experiences that may increase the likelihood of problem behavior.</w:t>
            </w:r>
          </w:p>
        </w:tc>
      </w:tr>
      <w:tr w:rsidR="00F15F7E" w:rsidRPr="00B478F5" w:rsidTr="004F49D2">
        <w:trPr>
          <w:trHeight w:val="132"/>
        </w:trPr>
        <w:tc>
          <w:tcPr>
            <w:tcW w:w="633" w:type="dxa"/>
            <w:tcBorders>
              <w:top w:val="single" w:sz="12" w:space="0" w:color="006368"/>
              <w:left w:val="single" w:sz="12" w:space="0" w:color="006368"/>
              <w:bottom w:val="single" w:sz="12" w:space="0" w:color="006368"/>
              <w:right w:val="single" w:sz="12" w:space="0" w:color="006368"/>
            </w:tcBorders>
          </w:tcPr>
          <w:p w:rsidR="00F15F7E" w:rsidRPr="00B478F5" w:rsidRDefault="00F15F7E" w:rsidP="004F49D2"/>
        </w:tc>
        <w:tc>
          <w:tcPr>
            <w:tcW w:w="10080" w:type="dxa"/>
            <w:tcBorders>
              <w:top w:val="single" w:sz="12" w:space="0" w:color="006368"/>
              <w:left w:val="single" w:sz="12" w:space="0" w:color="006368"/>
              <w:bottom w:val="single" w:sz="12" w:space="0" w:color="006368"/>
              <w:right w:val="single" w:sz="12" w:space="0" w:color="006368"/>
            </w:tcBorders>
          </w:tcPr>
          <w:p w:rsidR="00F15F7E" w:rsidRPr="004E7452" w:rsidRDefault="00F15F7E" w:rsidP="004F49D2">
            <w:r>
              <w:t>Assessments consider student strengths.</w:t>
            </w:r>
          </w:p>
        </w:tc>
      </w:tr>
    </w:tbl>
    <w:p w:rsidR="00F15F7E" w:rsidRPr="00F15F7E" w:rsidRDefault="00F15F7E" w:rsidP="00F15F7E">
      <w:pPr>
        <w:spacing w:before="240"/>
        <w:rPr>
          <w:b/>
        </w:rPr>
      </w:pPr>
      <w:r w:rsidRPr="00F15F7E">
        <w:rPr>
          <w:b/>
        </w:rPr>
        <w:t xml:space="preserve">Psychological evaluations </w:t>
      </w:r>
    </w:p>
    <w:p w:rsidR="00F15F7E" w:rsidRPr="00F15F7E" w:rsidRDefault="00F15F7E" w:rsidP="00F15F7E">
      <w:pPr>
        <w:rPr>
          <w:szCs w:val="24"/>
        </w:rPr>
      </w:pPr>
      <w:r w:rsidRPr="00F15F7E">
        <w:t xml:space="preserve">The term </w:t>
      </w:r>
      <w:r w:rsidRPr="00F15F7E">
        <w:rPr>
          <w:i/>
          <w:iCs/>
        </w:rPr>
        <w:t xml:space="preserve">complex trauma </w:t>
      </w:r>
      <w:r w:rsidRPr="00F15F7E">
        <w:t xml:space="preserve">refers to exposure to multiple traumatic events as well as to the long-term impact of such exposure. Children and youth affected by ongoing trauma from an early age exhibit a wide range of difficulties that can mimic other </w:t>
      </w:r>
      <w:r w:rsidRPr="00F15F7E">
        <w:lastRenderedPageBreak/>
        <w:t xml:space="preserve">conditions, such as </w:t>
      </w:r>
      <w:proofErr w:type="gramStart"/>
      <w:r w:rsidRPr="00F15F7E">
        <w:t>attention deficit hyperactivity disorder</w:t>
      </w:r>
      <w:proofErr w:type="gramEnd"/>
      <w:r w:rsidRPr="00F15F7E">
        <w:t xml:space="preserve">, bipolar disorder, </w:t>
      </w:r>
      <w:r w:rsidRPr="00F15F7E">
        <w:rPr>
          <w:szCs w:val="24"/>
        </w:rPr>
        <w:t xml:space="preserve">oppositional defiant disorder, and reactive-attachment disorder. When youth are diagnosed solely </w:t>
      </w:r>
      <w:proofErr w:type="gramStart"/>
      <w:r w:rsidRPr="00F15F7E">
        <w:rPr>
          <w:szCs w:val="24"/>
        </w:rPr>
        <w:t>on the basis of</w:t>
      </w:r>
      <w:proofErr w:type="gramEnd"/>
      <w:r w:rsidRPr="00F15F7E">
        <w:rPr>
          <w:szCs w:val="24"/>
        </w:rPr>
        <w:t xml:space="preserve"> presenting symptoms, mental health and other providers are likely to miss an underlying trauma that may be the source of the emotions and behaviors and the necessary focus of treatment. </w:t>
      </w:r>
    </w:p>
    <w:p w:rsidR="00F15F7E" w:rsidRPr="00F15F7E" w:rsidRDefault="00F15F7E" w:rsidP="00F15F7E">
      <w:pPr>
        <w:rPr>
          <w:szCs w:val="24"/>
        </w:rPr>
      </w:pPr>
      <w:r w:rsidRPr="00F15F7E">
        <w:rPr>
          <w:szCs w:val="24"/>
        </w:rPr>
        <w:t xml:space="preserve">Student services staff with expertise in conducting comprehensive psychological evaluations (e.g., school psychologists and other school-based mental health professionals) should be aware of and assess for the effects of trauma, particularly complex trauma on all key areas of student functioning. </w:t>
      </w:r>
    </w:p>
    <w:p w:rsidR="00F15F7E" w:rsidRDefault="00F15F7E" w:rsidP="00F15F7E">
      <w:pPr>
        <w:rPr>
          <w:szCs w:val="24"/>
        </w:rPr>
      </w:pPr>
      <w:r w:rsidRPr="00F15F7E">
        <w:rPr>
          <w:szCs w:val="24"/>
        </w:rPr>
        <w:t xml:space="preserve">To guide your assessment process, consider the following graphic, which outlines the core developmental domains of complex trauma that </w:t>
      </w:r>
      <w:proofErr w:type="gramStart"/>
      <w:r w:rsidRPr="00F15F7E">
        <w:rPr>
          <w:szCs w:val="24"/>
        </w:rPr>
        <w:t>should be assessed</w:t>
      </w:r>
      <w:proofErr w:type="gramEnd"/>
      <w:r w:rsidRPr="00F15F7E">
        <w:rPr>
          <w:szCs w:val="24"/>
        </w:rPr>
        <w:t>.</w:t>
      </w:r>
    </w:p>
    <w:p w:rsidR="00F15F7E" w:rsidRDefault="00F15F7E" w:rsidP="00F15F7E">
      <w:pPr>
        <w:spacing w:before="240"/>
        <w:rPr>
          <w:b/>
        </w:rPr>
      </w:pPr>
      <w:r w:rsidRPr="00F15F7E">
        <w:rPr>
          <w:b/>
        </w:rPr>
        <w:t>Developmental domains affected by complex trauma</w:t>
      </w:r>
    </w:p>
    <w:p w:rsidR="00F15F7E" w:rsidRDefault="00274C1E" w:rsidP="00F15F7E">
      <w:pPr>
        <w:spacing w:before="240"/>
        <w:rPr>
          <w:b/>
        </w:rPr>
      </w:pPr>
      <w:r w:rsidRPr="00F15F7E">
        <w:rPr>
          <w:b/>
          <w:noProof/>
        </w:rPr>
        <w:drawing>
          <wp:anchor distT="0" distB="0" distL="114300" distR="114300" simplePos="0" relativeHeight="251658240" behindDoc="0" locked="0" layoutInCell="1" allowOverlap="1">
            <wp:simplePos x="0" y="0"/>
            <wp:positionH relativeFrom="column">
              <wp:posOffset>12646</wp:posOffset>
            </wp:positionH>
            <wp:positionV relativeFrom="paragraph">
              <wp:posOffset>158750</wp:posOffset>
            </wp:positionV>
            <wp:extent cx="6494145" cy="4726940"/>
            <wp:effectExtent l="0" t="0" r="1905" b="0"/>
            <wp:wrapNone/>
            <wp:docPr id="2" name="Picture 2" descr="Breaddown of catergories in following table" title="Developmental domains affected by complex tra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4145" cy="4726940"/>
                    </a:xfrm>
                    <a:prstGeom prst="rect">
                      <a:avLst/>
                    </a:prstGeom>
                    <a:noFill/>
                    <a:ln>
                      <a:noFill/>
                    </a:ln>
                  </pic:spPr>
                </pic:pic>
              </a:graphicData>
            </a:graphic>
            <wp14:sizeRelV relativeFrom="margin">
              <wp14:pctHeight>0</wp14:pctHeight>
            </wp14:sizeRelV>
          </wp:anchor>
        </w:drawing>
      </w:r>
    </w:p>
    <w:tbl>
      <w:tblPr>
        <w:tblStyle w:val="TableGrid"/>
        <w:tblW w:w="0" w:type="auto"/>
        <w:tblInd w:w="175" w:type="dxa"/>
        <w:tblLook w:val="04A0" w:firstRow="1" w:lastRow="0" w:firstColumn="1" w:lastColumn="0" w:noHBand="0" w:noVBand="1"/>
        <w:tblCaption w:val="Developmental domains affected by complex trauma"/>
      </w:tblPr>
      <w:tblGrid>
        <w:gridCol w:w="10039"/>
      </w:tblGrid>
      <w:tr w:rsidR="00F15F7E" w:rsidRPr="00703B1D" w:rsidTr="00274C1E">
        <w:trPr>
          <w:tblHeader/>
        </w:trPr>
        <w:tc>
          <w:tcPr>
            <w:tcW w:w="10039" w:type="dxa"/>
          </w:tcPr>
          <w:p w:rsidR="00F15F7E" w:rsidRPr="00703B1D" w:rsidRDefault="00F15F7E" w:rsidP="00703B1D">
            <w:pPr>
              <w:pStyle w:val="Default"/>
              <w:rPr>
                <w:sz w:val="4"/>
                <w:szCs w:val="4"/>
              </w:rPr>
            </w:pPr>
            <w:r w:rsidRPr="00703B1D">
              <w:rPr>
                <w:sz w:val="4"/>
                <w:szCs w:val="4"/>
              </w:rPr>
              <w:t>Domains</w:t>
            </w:r>
          </w:p>
        </w:tc>
      </w:tr>
      <w:tr w:rsidR="00F15F7E" w:rsidRPr="00703B1D" w:rsidTr="00274C1E">
        <w:tc>
          <w:tcPr>
            <w:tcW w:w="10039" w:type="dxa"/>
          </w:tcPr>
          <w:p w:rsidR="00F15F7E" w:rsidRPr="00703B1D" w:rsidRDefault="00F15F7E" w:rsidP="00703B1D">
            <w:pPr>
              <w:pStyle w:val="Default"/>
              <w:rPr>
                <w:sz w:val="4"/>
                <w:szCs w:val="4"/>
              </w:rPr>
            </w:pPr>
            <w:r w:rsidRPr="00703B1D">
              <w:rPr>
                <w:sz w:val="4"/>
                <w:szCs w:val="4"/>
              </w:rPr>
              <w:t>Attachment and Relationships</w:t>
            </w:r>
          </w:p>
          <w:p w:rsidR="00F15F7E" w:rsidRPr="00703B1D" w:rsidRDefault="00F15F7E" w:rsidP="006F36D9">
            <w:pPr>
              <w:pStyle w:val="Default"/>
              <w:numPr>
                <w:ilvl w:val="0"/>
                <w:numId w:val="9"/>
              </w:numPr>
              <w:rPr>
                <w:sz w:val="4"/>
                <w:szCs w:val="4"/>
              </w:rPr>
            </w:pPr>
            <w:r w:rsidRPr="00703B1D">
              <w:rPr>
                <w:sz w:val="4"/>
                <w:szCs w:val="4"/>
              </w:rPr>
              <w:t>Relationship problems with family members, adults, and peers</w:t>
            </w:r>
          </w:p>
          <w:p w:rsidR="00F15F7E" w:rsidRPr="00703B1D" w:rsidRDefault="00F15F7E" w:rsidP="006F36D9">
            <w:pPr>
              <w:pStyle w:val="Default"/>
              <w:numPr>
                <w:ilvl w:val="0"/>
                <w:numId w:val="9"/>
              </w:numPr>
              <w:rPr>
                <w:sz w:val="4"/>
                <w:szCs w:val="4"/>
              </w:rPr>
            </w:pPr>
            <w:r w:rsidRPr="00703B1D">
              <w:rPr>
                <w:sz w:val="4"/>
                <w:szCs w:val="4"/>
              </w:rPr>
              <w:t>Problems with attachment and separation from caregivers</w:t>
            </w:r>
          </w:p>
          <w:p w:rsidR="00F15F7E" w:rsidRPr="00703B1D" w:rsidRDefault="00F15F7E" w:rsidP="006F36D9">
            <w:pPr>
              <w:pStyle w:val="Default"/>
              <w:numPr>
                <w:ilvl w:val="0"/>
                <w:numId w:val="9"/>
              </w:numPr>
              <w:rPr>
                <w:sz w:val="4"/>
                <w:szCs w:val="4"/>
              </w:rPr>
            </w:pPr>
            <w:r w:rsidRPr="00703B1D">
              <w:rPr>
                <w:sz w:val="4"/>
                <w:szCs w:val="4"/>
              </w:rPr>
              <w:t>Problems with boundaries</w:t>
            </w:r>
          </w:p>
          <w:p w:rsidR="00F15F7E" w:rsidRPr="00703B1D" w:rsidRDefault="00F15F7E" w:rsidP="006F36D9">
            <w:pPr>
              <w:pStyle w:val="Default"/>
              <w:numPr>
                <w:ilvl w:val="0"/>
                <w:numId w:val="9"/>
              </w:numPr>
              <w:rPr>
                <w:sz w:val="4"/>
                <w:szCs w:val="4"/>
              </w:rPr>
            </w:pPr>
            <w:r w:rsidRPr="00703B1D">
              <w:rPr>
                <w:sz w:val="4"/>
                <w:szCs w:val="4"/>
              </w:rPr>
              <w:t>Distrust and suspiciousness</w:t>
            </w:r>
          </w:p>
          <w:p w:rsidR="00F15F7E" w:rsidRPr="00703B1D" w:rsidRDefault="00F15F7E" w:rsidP="006F36D9">
            <w:pPr>
              <w:pStyle w:val="Default"/>
              <w:numPr>
                <w:ilvl w:val="0"/>
                <w:numId w:val="9"/>
              </w:numPr>
              <w:rPr>
                <w:sz w:val="4"/>
                <w:szCs w:val="4"/>
              </w:rPr>
            </w:pPr>
            <w:r w:rsidRPr="00703B1D">
              <w:rPr>
                <w:sz w:val="4"/>
                <w:szCs w:val="4"/>
              </w:rPr>
              <w:t>Social isolation</w:t>
            </w:r>
          </w:p>
          <w:p w:rsidR="00F15F7E" w:rsidRPr="00703B1D" w:rsidRDefault="00F15F7E" w:rsidP="006F36D9">
            <w:pPr>
              <w:pStyle w:val="Default"/>
              <w:numPr>
                <w:ilvl w:val="0"/>
                <w:numId w:val="9"/>
              </w:numPr>
              <w:rPr>
                <w:sz w:val="4"/>
                <w:szCs w:val="4"/>
              </w:rPr>
            </w:pPr>
            <w:r w:rsidRPr="00703B1D">
              <w:rPr>
                <w:sz w:val="4"/>
                <w:szCs w:val="4"/>
              </w:rPr>
              <w:t>Difficulty attuning to other and relating to other people’s perspectives</w:t>
            </w:r>
          </w:p>
        </w:tc>
      </w:tr>
      <w:tr w:rsidR="00F15F7E" w:rsidRPr="00703B1D" w:rsidTr="00274C1E">
        <w:tc>
          <w:tcPr>
            <w:tcW w:w="10039" w:type="dxa"/>
          </w:tcPr>
          <w:p w:rsidR="00F15F7E" w:rsidRPr="00703B1D" w:rsidRDefault="00007C70" w:rsidP="00703B1D">
            <w:pPr>
              <w:pStyle w:val="Default"/>
              <w:rPr>
                <w:sz w:val="4"/>
                <w:szCs w:val="4"/>
              </w:rPr>
            </w:pPr>
            <w:r w:rsidRPr="00703B1D">
              <w:rPr>
                <w:sz w:val="4"/>
                <w:szCs w:val="4"/>
              </w:rPr>
              <w:t>Physical Health: Body &amp; Brain</w:t>
            </w:r>
          </w:p>
          <w:p w:rsidR="00007C70" w:rsidRPr="00703B1D" w:rsidRDefault="00007C70" w:rsidP="006F36D9">
            <w:pPr>
              <w:pStyle w:val="Default"/>
              <w:numPr>
                <w:ilvl w:val="0"/>
                <w:numId w:val="9"/>
              </w:numPr>
              <w:rPr>
                <w:sz w:val="4"/>
                <w:szCs w:val="4"/>
              </w:rPr>
            </w:pPr>
            <w:r w:rsidRPr="00703B1D">
              <w:rPr>
                <w:sz w:val="4"/>
                <w:szCs w:val="4"/>
              </w:rPr>
              <w:t>Sensorimotor developmental problems</w:t>
            </w:r>
          </w:p>
          <w:p w:rsidR="00007C70" w:rsidRPr="00703B1D" w:rsidRDefault="00007C70" w:rsidP="006F36D9">
            <w:pPr>
              <w:pStyle w:val="Default"/>
              <w:numPr>
                <w:ilvl w:val="0"/>
                <w:numId w:val="9"/>
              </w:numPr>
              <w:rPr>
                <w:sz w:val="4"/>
                <w:szCs w:val="4"/>
              </w:rPr>
            </w:pPr>
            <w:r w:rsidRPr="00703B1D">
              <w:rPr>
                <w:sz w:val="4"/>
                <w:szCs w:val="4"/>
              </w:rPr>
              <w:t>Analgesia</w:t>
            </w:r>
          </w:p>
          <w:p w:rsidR="00007C70" w:rsidRPr="00703B1D" w:rsidRDefault="00007C70" w:rsidP="006F36D9">
            <w:pPr>
              <w:pStyle w:val="Default"/>
              <w:numPr>
                <w:ilvl w:val="0"/>
                <w:numId w:val="9"/>
              </w:numPr>
              <w:rPr>
                <w:sz w:val="4"/>
                <w:szCs w:val="4"/>
              </w:rPr>
            </w:pPr>
            <w:r w:rsidRPr="00703B1D">
              <w:rPr>
                <w:sz w:val="4"/>
                <w:szCs w:val="4"/>
              </w:rPr>
              <w:t>Problems with coordination, balance, body tone</w:t>
            </w:r>
          </w:p>
          <w:p w:rsidR="00007C70" w:rsidRPr="00703B1D" w:rsidRDefault="00007C70" w:rsidP="006F36D9">
            <w:pPr>
              <w:pStyle w:val="Default"/>
              <w:numPr>
                <w:ilvl w:val="0"/>
                <w:numId w:val="9"/>
              </w:numPr>
              <w:rPr>
                <w:sz w:val="4"/>
                <w:szCs w:val="4"/>
              </w:rPr>
            </w:pPr>
            <w:r w:rsidRPr="00703B1D">
              <w:rPr>
                <w:sz w:val="4"/>
                <w:szCs w:val="4"/>
              </w:rPr>
              <w:t>Somatization</w:t>
            </w:r>
          </w:p>
          <w:p w:rsidR="00007C70" w:rsidRPr="00703B1D" w:rsidRDefault="00007C70" w:rsidP="006F36D9">
            <w:pPr>
              <w:pStyle w:val="Default"/>
              <w:numPr>
                <w:ilvl w:val="0"/>
                <w:numId w:val="9"/>
              </w:numPr>
              <w:rPr>
                <w:sz w:val="4"/>
                <w:szCs w:val="4"/>
              </w:rPr>
            </w:pPr>
            <w:r w:rsidRPr="00703B1D">
              <w:rPr>
                <w:sz w:val="4"/>
                <w:szCs w:val="4"/>
              </w:rPr>
              <w:t>Increased medical problems across a wide span</w:t>
            </w:r>
          </w:p>
          <w:p w:rsidR="00007C70" w:rsidRPr="00703B1D" w:rsidRDefault="00007C70" w:rsidP="006F36D9">
            <w:pPr>
              <w:pStyle w:val="Default"/>
              <w:numPr>
                <w:ilvl w:val="0"/>
                <w:numId w:val="9"/>
              </w:numPr>
              <w:rPr>
                <w:sz w:val="4"/>
                <w:szCs w:val="4"/>
              </w:rPr>
            </w:pPr>
            <w:r w:rsidRPr="00703B1D">
              <w:rPr>
                <w:sz w:val="4"/>
                <w:szCs w:val="4"/>
              </w:rPr>
              <w:t>Developmental delays/regressive behaviors</w:t>
            </w:r>
          </w:p>
        </w:tc>
      </w:tr>
      <w:tr w:rsidR="00F15F7E" w:rsidRPr="00703B1D" w:rsidTr="00274C1E">
        <w:tc>
          <w:tcPr>
            <w:tcW w:w="10039" w:type="dxa"/>
          </w:tcPr>
          <w:p w:rsidR="00F15F7E" w:rsidRPr="00703B1D" w:rsidRDefault="00007C70" w:rsidP="00703B1D">
            <w:pPr>
              <w:pStyle w:val="Default"/>
              <w:rPr>
                <w:sz w:val="4"/>
                <w:szCs w:val="4"/>
              </w:rPr>
            </w:pPr>
            <w:r w:rsidRPr="00703B1D">
              <w:rPr>
                <w:sz w:val="4"/>
                <w:szCs w:val="4"/>
              </w:rPr>
              <w:t>Emotional Responses:</w:t>
            </w:r>
          </w:p>
          <w:p w:rsidR="00007C70" w:rsidRPr="00703B1D" w:rsidRDefault="00007C70" w:rsidP="006F36D9">
            <w:pPr>
              <w:pStyle w:val="Default"/>
              <w:numPr>
                <w:ilvl w:val="0"/>
                <w:numId w:val="9"/>
              </w:numPr>
              <w:rPr>
                <w:sz w:val="4"/>
                <w:szCs w:val="4"/>
              </w:rPr>
            </w:pPr>
            <w:r w:rsidRPr="00703B1D">
              <w:rPr>
                <w:sz w:val="4"/>
                <w:szCs w:val="4"/>
              </w:rPr>
              <w:t>Difficulty with emotional self-regulation</w:t>
            </w:r>
          </w:p>
          <w:p w:rsidR="00007C70" w:rsidRPr="00703B1D" w:rsidRDefault="00007C70" w:rsidP="006F36D9">
            <w:pPr>
              <w:pStyle w:val="Default"/>
              <w:numPr>
                <w:ilvl w:val="0"/>
                <w:numId w:val="9"/>
              </w:numPr>
              <w:rPr>
                <w:sz w:val="4"/>
                <w:szCs w:val="4"/>
              </w:rPr>
            </w:pPr>
            <w:r w:rsidRPr="00703B1D">
              <w:rPr>
                <w:sz w:val="4"/>
                <w:szCs w:val="4"/>
              </w:rPr>
              <w:t>Difficulty labeling and expressing feelings</w:t>
            </w:r>
          </w:p>
          <w:p w:rsidR="00007C70" w:rsidRPr="00703B1D" w:rsidRDefault="00007C70" w:rsidP="006F36D9">
            <w:pPr>
              <w:pStyle w:val="Default"/>
              <w:numPr>
                <w:ilvl w:val="0"/>
                <w:numId w:val="9"/>
              </w:numPr>
              <w:rPr>
                <w:sz w:val="4"/>
                <w:szCs w:val="4"/>
              </w:rPr>
            </w:pPr>
            <w:r w:rsidRPr="00703B1D">
              <w:rPr>
                <w:sz w:val="4"/>
                <w:szCs w:val="4"/>
              </w:rPr>
              <w:t>Problems knowing and describing internal states</w:t>
            </w:r>
          </w:p>
          <w:p w:rsidR="00007C70" w:rsidRPr="00703B1D" w:rsidRDefault="00007C70" w:rsidP="006F36D9">
            <w:pPr>
              <w:pStyle w:val="Default"/>
              <w:numPr>
                <w:ilvl w:val="0"/>
                <w:numId w:val="9"/>
              </w:numPr>
              <w:rPr>
                <w:sz w:val="4"/>
                <w:szCs w:val="4"/>
              </w:rPr>
            </w:pPr>
            <w:r w:rsidRPr="00703B1D">
              <w:rPr>
                <w:sz w:val="4"/>
                <w:szCs w:val="4"/>
              </w:rPr>
              <w:t>Difficulty communicating wishes and needs</w:t>
            </w:r>
          </w:p>
          <w:p w:rsidR="00007C70" w:rsidRPr="00703B1D" w:rsidRDefault="00007C70" w:rsidP="006F36D9">
            <w:pPr>
              <w:pStyle w:val="Default"/>
              <w:numPr>
                <w:ilvl w:val="0"/>
                <w:numId w:val="9"/>
              </w:numPr>
              <w:rPr>
                <w:sz w:val="4"/>
                <w:szCs w:val="4"/>
              </w:rPr>
            </w:pPr>
            <w:r w:rsidRPr="00703B1D">
              <w:rPr>
                <w:sz w:val="4"/>
                <w:szCs w:val="4"/>
              </w:rPr>
              <w:t>Internalizing symptoms such as anxiety, depression, etc.</w:t>
            </w:r>
          </w:p>
        </w:tc>
      </w:tr>
      <w:tr w:rsidR="00F15F7E" w:rsidRPr="00703B1D" w:rsidTr="00274C1E">
        <w:tc>
          <w:tcPr>
            <w:tcW w:w="10039" w:type="dxa"/>
          </w:tcPr>
          <w:p w:rsidR="00F15F7E" w:rsidRPr="00703B1D" w:rsidRDefault="00007C70" w:rsidP="00703B1D">
            <w:pPr>
              <w:pStyle w:val="Default"/>
              <w:rPr>
                <w:sz w:val="4"/>
                <w:szCs w:val="4"/>
              </w:rPr>
            </w:pPr>
            <w:r w:rsidRPr="00703B1D">
              <w:rPr>
                <w:sz w:val="4"/>
                <w:szCs w:val="4"/>
              </w:rPr>
              <w:t>Self-Concept &amp; Future Orientation:</w:t>
            </w:r>
          </w:p>
          <w:p w:rsidR="00007C70" w:rsidRPr="00703B1D" w:rsidRDefault="00007C70" w:rsidP="006F36D9">
            <w:pPr>
              <w:pStyle w:val="Default"/>
              <w:numPr>
                <w:ilvl w:val="0"/>
                <w:numId w:val="9"/>
              </w:numPr>
              <w:rPr>
                <w:sz w:val="4"/>
                <w:szCs w:val="4"/>
              </w:rPr>
            </w:pPr>
            <w:r w:rsidRPr="00703B1D">
              <w:rPr>
                <w:sz w:val="4"/>
                <w:szCs w:val="4"/>
              </w:rPr>
              <w:t>Lack of a continuous, predictable sense of self</w:t>
            </w:r>
          </w:p>
          <w:p w:rsidR="00007C70" w:rsidRPr="00703B1D" w:rsidRDefault="00007C70" w:rsidP="006F36D9">
            <w:pPr>
              <w:pStyle w:val="Default"/>
              <w:numPr>
                <w:ilvl w:val="0"/>
                <w:numId w:val="9"/>
              </w:numPr>
              <w:rPr>
                <w:sz w:val="4"/>
                <w:szCs w:val="4"/>
              </w:rPr>
            </w:pPr>
            <w:r w:rsidRPr="00703B1D">
              <w:rPr>
                <w:sz w:val="4"/>
                <w:szCs w:val="4"/>
              </w:rPr>
              <w:t>Poor sense of separateness</w:t>
            </w:r>
          </w:p>
          <w:p w:rsidR="00007C70" w:rsidRPr="00703B1D" w:rsidRDefault="00007C70" w:rsidP="006F36D9">
            <w:pPr>
              <w:pStyle w:val="Default"/>
              <w:numPr>
                <w:ilvl w:val="0"/>
                <w:numId w:val="9"/>
              </w:numPr>
              <w:rPr>
                <w:sz w:val="4"/>
                <w:szCs w:val="4"/>
              </w:rPr>
            </w:pPr>
            <w:r w:rsidRPr="00703B1D">
              <w:rPr>
                <w:sz w:val="4"/>
                <w:szCs w:val="4"/>
              </w:rPr>
              <w:t>Disturbances of body image</w:t>
            </w:r>
          </w:p>
          <w:p w:rsidR="00007C70" w:rsidRPr="00703B1D" w:rsidRDefault="00007C70" w:rsidP="006F36D9">
            <w:pPr>
              <w:pStyle w:val="Default"/>
              <w:numPr>
                <w:ilvl w:val="0"/>
                <w:numId w:val="9"/>
              </w:numPr>
              <w:rPr>
                <w:sz w:val="4"/>
                <w:szCs w:val="4"/>
              </w:rPr>
            </w:pPr>
            <w:r w:rsidRPr="00703B1D">
              <w:rPr>
                <w:sz w:val="4"/>
                <w:szCs w:val="4"/>
              </w:rPr>
              <w:t>Low self-esteem</w:t>
            </w:r>
          </w:p>
          <w:p w:rsidR="00007C70" w:rsidRPr="00703B1D" w:rsidRDefault="00007C70" w:rsidP="006F36D9">
            <w:pPr>
              <w:pStyle w:val="Default"/>
              <w:numPr>
                <w:ilvl w:val="0"/>
                <w:numId w:val="9"/>
              </w:numPr>
              <w:rPr>
                <w:sz w:val="4"/>
                <w:szCs w:val="4"/>
              </w:rPr>
            </w:pPr>
            <w:r w:rsidRPr="00703B1D">
              <w:rPr>
                <w:sz w:val="4"/>
                <w:szCs w:val="4"/>
              </w:rPr>
              <w:t>Shame and guilt</w:t>
            </w:r>
          </w:p>
          <w:p w:rsidR="00007C70" w:rsidRPr="00703B1D" w:rsidRDefault="00007C70" w:rsidP="006F36D9">
            <w:pPr>
              <w:pStyle w:val="Default"/>
              <w:numPr>
                <w:ilvl w:val="0"/>
                <w:numId w:val="9"/>
              </w:numPr>
              <w:rPr>
                <w:sz w:val="4"/>
                <w:szCs w:val="4"/>
              </w:rPr>
            </w:pPr>
            <w:r w:rsidRPr="00703B1D">
              <w:rPr>
                <w:sz w:val="4"/>
                <w:szCs w:val="4"/>
              </w:rPr>
              <w:t>Negative expectations for the future of foreshortened sense of future</w:t>
            </w:r>
          </w:p>
        </w:tc>
      </w:tr>
      <w:tr w:rsidR="00F15F7E" w:rsidRPr="00703B1D" w:rsidTr="00274C1E">
        <w:tc>
          <w:tcPr>
            <w:tcW w:w="10039" w:type="dxa"/>
          </w:tcPr>
          <w:p w:rsidR="00F15F7E" w:rsidRPr="00703B1D" w:rsidRDefault="00007C70" w:rsidP="00703B1D">
            <w:pPr>
              <w:pStyle w:val="Default"/>
              <w:rPr>
                <w:sz w:val="4"/>
                <w:szCs w:val="4"/>
              </w:rPr>
            </w:pPr>
            <w:r w:rsidRPr="00703B1D">
              <w:rPr>
                <w:sz w:val="4"/>
                <w:szCs w:val="4"/>
              </w:rPr>
              <w:t>Thinking &amp; Learning:</w:t>
            </w:r>
          </w:p>
          <w:p w:rsidR="00007C70" w:rsidRPr="00703B1D" w:rsidRDefault="00007C70" w:rsidP="006F36D9">
            <w:pPr>
              <w:pStyle w:val="Default"/>
              <w:numPr>
                <w:ilvl w:val="0"/>
                <w:numId w:val="9"/>
              </w:numPr>
              <w:rPr>
                <w:sz w:val="4"/>
                <w:szCs w:val="4"/>
              </w:rPr>
            </w:pPr>
            <w:r w:rsidRPr="00703B1D">
              <w:rPr>
                <w:sz w:val="4"/>
                <w:szCs w:val="4"/>
              </w:rPr>
              <w:t>Difficulties with executive functioning and attention</w:t>
            </w:r>
          </w:p>
          <w:p w:rsidR="00007C70" w:rsidRPr="00703B1D" w:rsidRDefault="00007C70" w:rsidP="006F36D9">
            <w:pPr>
              <w:pStyle w:val="Default"/>
              <w:numPr>
                <w:ilvl w:val="0"/>
                <w:numId w:val="9"/>
              </w:numPr>
              <w:rPr>
                <w:sz w:val="4"/>
                <w:szCs w:val="4"/>
              </w:rPr>
            </w:pPr>
            <w:r w:rsidRPr="00703B1D">
              <w:rPr>
                <w:sz w:val="4"/>
                <w:szCs w:val="4"/>
              </w:rPr>
              <w:t>Lack of sustained curiosity</w:t>
            </w:r>
          </w:p>
          <w:p w:rsidR="00007C70" w:rsidRPr="00703B1D" w:rsidRDefault="00007C70" w:rsidP="006F36D9">
            <w:pPr>
              <w:pStyle w:val="Default"/>
              <w:numPr>
                <w:ilvl w:val="0"/>
                <w:numId w:val="9"/>
              </w:numPr>
              <w:rPr>
                <w:sz w:val="4"/>
                <w:szCs w:val="4"/>
              </w:rPr>
            </w:pPr>
            <w:r w:rsidRPr="00703B1D">
              <w:rPr>
                <w:sz w:val="4"/>
                <w:szCs w:val="4"/>
              </w:rPr>
              <w:t>Problems with information processing</w:t>
            </w:r>
          </w:p>
          <w:p w:rsidR="00007C70" w:rsidRPr="00703B1D" w:rsidRDefault="00007C70" w:rsidP="006F36D9">
            <w:pPr>
              <w:pStyle w:val="Default"/>
              <w:numPr>
                <w:ilvl w:val="0"/>
                <w:numId w:val="9"/>
              </w:numPr>
              <w:rPr>
                <w:sz w:val="4"/>
                <w:szCs w:val="4"/>
              </w:rPr>
            </w:pPr>
            <w:r w:rsidRPr="00703B1D">
              <w:rPr>
                <w:sz w:val="4"/>
                <w:szCs w:val="4"/>
              </w:rPr>
              <w:t>Problems focusing on and completing tasks</w:t>
            </w:r>
          </w:p>
          <w:p w:rsidR="00007C70" w:rsidRPr="00703B1D" w:rsidRDefault="00007C70" w:rsidP="006F36D9">
            <w:pPr>
              <w:pStyle w:val="Default"/>
              <w:numPr>
                <w:ilvl w:val="0"/>
                <w:numId w:val="9"/>
              </w:numPr>
              <w:rPr>
                <w:sz w:val="4"/>
                <w:szCs w:val="4"/>
              </w:rPr>
            </w:pPr>
            <w:r w:rsidRPr="00703B1D">
              <w:rPr>
                <w:sz w:val="4"/>
                <w:szCs w:val="4"/>
              </w:rPr>
              <w:t>Difficulties with planning and problem-solving</w:t>
            </w:r>
          </w:p>
          <w:p w:rsidR="00007C70" w:rsidRPr="00703B1D" w:rsidRDefault="00007C70" w:rsidP="006F36D9">
            <w:pPr>
              <w:pStyle w:val="Default"/>
              <w:numPr>
                <w:ilvl w:val="0"/>
                <w:numId w:val="9"/>
              </w:numPr>
              <w:rPr>
                <w:sz w:val="4"/>
                <w:szCs w:val="4"/>
              </w:rPr>
            </w:pPr>
            <w:r w:rsidRPr="00703B1D">
              <w:rPr>
                <w:sz w:val="4"/>
                <w:szCs w:val="4"/>
              </w:rPr>
              <w:t>Learning difficulties</w:t>
            </w:r>
          </w:p>
          <w:p w:rsidR="00007C70" w:rsidRPr="00703B1D" w:rsidRDefault="00007C70" w:rsidP="006F36D9">
            <w:pPr>
              <w:pStyle w:val="Default"/>
              <w:numPr>
                <w:ilvl w:val="0"/>
                <w:numId w:val="9"/>
              </w:numPr>
              <w:rPr>
                <w:sz w:val="4"/>
                <w:szCs w:val="4"/>
              </w:rPr>
            </w:pPr>
            <w:r w:rsidRPr="00703B1D">
              <w:rPr>
                <w:sz w:val="4"/>
                <w:szCs w:val="4"/>
              </w:rPr>
              <w:t>Problems with language development</w:t>
            </w:r>
          </w:p>
        </w:tc>
      </w:tr>
      <w:tr w:rsidR="00F15F7E" w:rsidRPr="00703B1D" w:rsidTr="00274C1E">
        <w:tc>
          <w:tcPr>
            <w:tcW w:w="10039" w:type="dxa"/>
          </w:tcPr>
          <w:p w:rsidR="00F15F7E" w:rsidRPr="00703B1D" w:rsidRDefault="00007C70" w:rsidP="00703B1D">
            <w:pPr>
              <w:pStyle w:val="Default"/>
              <w:rPr>
                <w:sz w:val="4"/>
                <w:szCs w:val="4"/>
              </w:rPr>
            </w:pPr>
            <w:r w:rsidRPr="00703B1D">
              <w:rPr>
                <w:sz w:val="4"/>
                <w:szCs w:val="4"/>
              </w:rPr>
              <w:t>Behavior:</w:t>
            </w:r>
          </w:p>
          <w:p w:rsidR="00007C70" w:rsidRPr="00703B1D" w:rsidRDefault="00007C70" w:rsidP="006F36D9">
            <w:pPr>
              <w:pStyle w:val="Default"/>
              <w:numPr>
                <w:ilvl w:val="0"/>
                <w:numId w:val="9"/>
              </w:numPr>
              <w:rPr>
                <w:sz w:val="4"/>
                <w:szCs w:val="4"/>
              </w:rPr>
            </w:pPr>
            <w:r w:rsidRPr="00703B1D">
              <w:rPr>
                <w:sz w:val="4"/>
                <w:szCs w:val="4"/>
              </w:rPr>
              <w:t>Difficulties with impulse control</w:t>
            </w:r>
          </w:p>
          <w:p w:rsidR="00007C70" w:rsidRPr="00703B1D" w:rsidRDefault="00007C70" w:rsidP="006F36D9">
            <w:pPr>
              <w:pStyle w:val="Default"/>
              <w:numPr>
                <w:ilvl w:val="0"/>
                <w:numId w:val="9"/>
              </w:numPr>
              <w:rPr>
                <w:sz w:val="4"/>
                <w:szCs w:val="4"/>
              </w:rPr>
            </w:pPr>
            <w:r w:rsidRPr="00703B1D">
              <w:rPr>
                <w:sz w:val="4"/>
                <w:szCs w:val="4"/>
              </w:rPr>
              <w:t>Risk-taking behaviors (self-destructive behavior, aggression toward others, etc.)</w:t>
            </w:r>
          </w:p>
          <w:p w:rsidR="00007C70" w:rsidRPr="00703B1D" w:rsidRDefault="00007C70" w:rsidP="006F36D9">
            <w:pPr>
              <w:pStyle w:val="Default"/>
              <w:numPr>
                <w:ilvl w:val="0"/>
                <w:numId w:val="9"/>
              </w:numPr>
              <w:rPr>
                <w:sz w:val="4"/>
                <w:szCs w:val="4"/>
              </w:rPr>
            </w:pPr>
            <w:r w:rsidRPr="00703B1D">
              <w:rPr>
                <w:sz w:val="4"/>
                <w:szCs w:val="4"/>
              </w:rPr>
              <w:t>Problems with externalizing behaviors</w:t>
            </w:r>
          </w:p>
          <w:p w:rsidR="00007C70" w:rsidRPr="00703B1D" w:rsidRDefault="00007C70" w:rsidP="006F36D9">
            <w:pPr>
              <w:pStyle w:val="Default"/>
              <w:numPr>
                <w:ilvl w:val="0"/>
                <w:numId w:val="9"/>
              </w:numPr>
              <w:rPr>
                <w:sz w:val="4"/>
                <w:szCs w:val="4"/>
              </w:rPr>
            </w:pPr>
            <w:r w:rsidRPr="00703B1D">
              <w:rPr>
                <w:sz w:val="4"/>
                <w:szCs w:val="4"/>
              </w:rPr>
              <w:t>Sleep disturbances</w:t>
            </w:r>
          </w:p>
          <w:p w:rsidR="00007C70" w:rsidRPr="00703B1D" w:rsidRDefault="00007C70" w:rsidP="006F36D9">
            <w:pPr>
              <w:pStyle w:val="Default"/>
              <w:numPr>
                <w:ilvl w:val="0"/>
                <w:numId w:val="9"/>
              </w:numPr>
              <w:rPr>
                <w:sz w:val="4"/>
                <w:szCs w:val="4"/>
              </w:rPr>
            </w:pPr>
            <w:r w:rsidRPr="00703B1D">
              <w:rPr>
                <w:sz w:val="4"/>
                <w:szCs w:val="4"/>
              </w:rPr>
              <w:t>Eating disturbances</w:t>
            </w:r>
          </w:p>
          <w:p w:rsidR="00007C70" w:rsidRPr="00703B1D" w:rsidRDefault="00007C70" w:rsidP="006F36D9">
            <w:pPr>
              <w:pStyle w:val="Default"/>
              <w:numPr>
                <w:ilvl w:val="0"/>
                <w:numId w:val="9"/>
              </w:numPr>
              <w:rPr>
                <w:sz w:val="4"/>
                <w:szCs w:val="4"/>
              </w:rPr>
            </w:pPr>
            <w:r w:rsidRPr="00703B1D">
              <w:rPr>
                <w:sz w:val="4"/>
                <w:szCs w:val="4"/>
              </w:rPr>
              <w:t>Substance abuse</w:t>
            </w:r>
          </w:p>
          <w:p w:rsidR="00007C70" w:rsidRPr="00703B1D" w:rsidRDefault="00007C70" w:rsidP="006F36D9">
            <w:pPr>
              <w:pStyle w:val="Default"/>
              <w:numPr>
                <w:ilvl w:val="0"/>
                <w:numId w:val="9"/>
              </w:numPr>
              <w:rPr>
                <w:sz w:val="4"/>
                <w:szCs w:val="4"/>
              </w:rPr>
            </w:pPr>
            <w:r w:rsidRPr="00703B1D">
              <w:rPr>
                <w:sz w:val="4"/>
                <w:szCs w:val="4"/>
              </w:rPr>
              <w:t>Oppositional behavior/difficulties complying with rules or respecting authority</w:t>
            </w:r>
          </w:p>
          <w:p w:rsidR="00007C70" w:rsidRPr="00703B1D" w:rsidRDefault="00007C70" w:rsidP="006F36D9">
            <w:pPr>
              <w:pStyle w:val="Default"/>
              <w:numPr>
                <w:ilvl w:val="0"/>
                <w:numId w:val="9"/>
              </w:numPr>
              <w:rPr>
                <w:sz w:val="4"/>
                <w:szCs w:val="4"/>
              </w:rPr>
            </w:pPr>
            <w:r w:rsidRPr="00703B1D">
              <w:rPr>
                <w:sz w:val="4"/>
                <w:szCs w:val="4"/>
              </w:rPr>
              <w:t>Reenactment of trauma in behavior of play (e.g., sexual, aggressive)</w:t>
            </w:r>
          </w:p>
        </w:tc>
      </w:tr>
      <w:tr w:rsidR="00F15F7E" w:rsidRPr="00703B1D" w:rsidTr="00274C1E">
        <w:tc>
          <w:tcPr>
            <w:tcW w:w="10039" w:type="dxa"/>
          </w:tcPr>
          <w:p w:rsidR="00F15F7E" w:rsidRPr="00703B1D" w:rsidRDefault="00703B1D" w:rsidP="00703B1D">
            <w:pPr>
              <w:pStyle w:val="Default"/>
              <w:rPr>
                <w:sz w:val="4"/>
                <w:szCs w:val="4"/>
              </w:rPr>
            </w:pPr>
            <w:r w:rsidRPr="00703B1D">
              <w:rPr>
                <w:sz w:val="4"/>
                <w:szCs w:val="4"/>
              </w:rPr>
              <w:t>Dissociation</w:t>
            </w:r>
          </w:p>
          <w:p w:rsidR="00703B1D" w:rsidRPr="00703B1D" w:rsidRDefault="00703B1D" w:rsidP="006F36D9">
            <w:pPr>
              <w:pStyle w:val="Default"/>
              <w:numPr>
                <w:ilvl w:val="0"/>
                <w:numId w:val="9"/>
              </w:numPr>
              <w:rPr>
                <w:sz w:val="4"/>
                <w:szCs w:val="4"/>
              </w:rPr>
            </w:pPr>
            <w:r w:rsidRPr="00703B1D">
              <w:rPr>
                <w:sz w:val="4"/>
                <w:szCs w:val="4"/>
              </w:rPr>
              <w:t>Disconnection between thoughts, emotions, and/or perceptions</w:t>
            </w:r>
          </w:p>
          <w:p w:rsidR="00703B1D" w:rsidRPr="00703B1D" w:rsidRDefault="00703B1D" w:rsidP="006F36D9">
            <w:pPr>
              <w:pStyle w:val="Default"/>
              <w:numPr>
                <w:ilvl w:val="0"/>
                <w:numId w:val="9"/>
              </w:numPr>
              <w:rPr>
                <w:sz w:val="4"/>
                <w:szCs w:val="4"/>
              </w:rPr>
            </w:pPr>
            <w:r w:rsidRPr="00703B1D">
              <w:rPr>
                <w:sz w:val="4"/>
                <w:szCs w:val="4"/>
              </w:rPr>
              <w:t>Amnesia/loss of memory for traumatic experiences</w:t>
            </w:r>
          </w:p>
          <w:p w:rsidR="00703B1D" w:rsidRPr="00703B1D" w:rsidRDefault="00703B1D" w:rsidP="006F36D9">
            <w:pPr>
              <w:pStyle w:val="Default"/>
              <w:numPr>
                <w:ilvl w:val="0"/>
                <w:numId w:val="9"/>
              </w:numPr>
              <w:rPr>
                <w:sz w:val="4"/>
                <w:szCs w:val="4"/>
              </w:rPr>
            </w:pPr>
            <w:r w:rsidRPr="00703B1D">
              <w:rPr>
                <w:sz w:val="4"/>
                <w:szCs w:val="4"/>
              </w:rPr>
              <w:t>Memory lapses/loss of orientation to place or time</w:t>
            </w:r>
          </w:p>
          <w:p w:rsidR="00703B1D" w:rsidRPr="00703B1D" w:rsidRDefault="00703B1D" w:rsidP="006F36D9">
            <w:pPr>
              <w:pStyle w:val="Default"/>
              <w:numPr>
                <w:ilvl w:val="0"/>
                <w:numId w:val="9"/>
              </w:numPr>
              <w:rPr>
                <w:sz w:val="4"/>
                <w:szCs w:val="4"/>
              </w:rPr>
            </w:pPr>
            <w:r w:rsidRPr="00703B1D">
              <w:rPr>
                <w:sz w:val="4"/>
                <w:szCs w:val="4"/>
              </w:rPr>
              <w:t>Depersonalization (sense of being detached from or “not in” one’s body) and de-realization (sense of world or experiences not being real)</w:t>
            </w:r>
          </w:p>
          <w:p w:rsidR="00703B1D" w:rsidRPr="00703B1D" w:rsidRDefault="00703B1D" w:rsidP="006F36D9">
            <w:pPr>
              <w:pStyle w:val="Default"/>
              <w:numPr>
                <w:ilvl w:val="0"/>
                <w:numId w:val="9"/>
              </w:numPr>
              <w:rPr>
                <w:sz w:val="4"/>
                <w:szCs w:val="4"/>
              </w:rPr>
            </w:pPr>
            <w:r w:rsidRPr="00703B1D">
              <w:rPr>
                <w:sz w:val="4"/>
                <w:szCs w:val="4"/>
              </w:rPr>
              <w:t>Experiencing alterations of shifts in consciousness</w:t>
            </w:r>
          </w:p>
        </w:tc>
      </w:tr>
    </w:tbl>
    <w:p w:rsidR="00274C1E" w:rsidRDefault="00274C1E" w:rsidP="00F15F7E">
      <w:pPr>
        <w:spacing w:before="240"/>
        <w:rPr>
          <w:b/>
        </w:rPr>
      </w:pPr>
    </w:p>
    <w:p w:rsidR="00274C1E" w:rsidRDefault="00274C1E">
      <w:pPr>
        <w:spacing w:after="160" w:line="259" w:lineRule="auto"/>
        <w:rPr>
          <w:b/>
        </w:rPr>
      </w:pPr>
      <w:r>
        <w:rPr>
          <w:b/>
        </w:rPr>
        <w:br w:type="page"/>
      </w:r>
    </w:p>
    <w:p w:rsidR="00F15F7E" w:rsidRDefault="00274C1E" w:rsidP="00F15F7E">
      <w:pPr>
        <w:spacing w:before="240"/>
        <w:rPr>
          <w:b/>
        </w:rPr>
      </w:pPr>
      <w:r w:rsidRPr="00274C1E">
        <w:rPr>
          <w:b/>
        </w:rPr>
        <w:lastRenderedPageBreak/>
        <w:t>Information gathered in trauma-sensitive evaluations</w:t>
      </w:r>
    </w:p>
    <w:p w:rsidR="00274C1E" w:rsidRDefault="004F3BFD" w:rsidP="004F3BFD">
      <w:r>
        <w:t>Use this checklist as a guide for conducting trauma-sensitive psychological evaluations. Based on results, student services staff may refer students for a more detailed trauma evaluation.</w:t>
      </w:r>
    </w:p>
    <w:tbl>
      <w:tblPr>
        <w:tblW w:w="10875" w:type="dxa"/>
        <w:tblInd w:w="-270"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Guide for conducting trauma-sensitive psychological evaluations"/>
      </w:tblPr>
      <w:tblGrid>
        <w:gridCol w:w="795"/>
        <w:gridCol w:w="10080"/>
      </w:tblGrid>
      <w:tr w:rsidR="004F3BFD" w:rsidRPr="004C5452" w:rsidTr="00B020E4">
        <w:trPr>
          <w:trHeight w:val="132"/>
          <w:tblHeader/>
        </w:trPr>
        <w:tc>
          <w:tcPr>
            <w:tcW w:w="795" w:type="dxa"/>
            <w:tcBorders>
              <w:top w:val="nil"/>
              <w:left w:val="nil"/>
              <w:bottom w:val="single" w:sz="12" w:space="0" w:color="006368"/>
              <w:right w:val="nil"/>
            </w:tcBorders>
          </w:tcPr>
          <w:p w:rsidR="004F3BFD" w:rsidRPr="004C5452" w:rsidRDefault="004F3BFD" w:rsidP="00214A05">
            <w:pPr>
              <w:rPr>
                <w:color w:val="FFFFFF" w:themeColor="background1"/>
                <w:sz w:val="2"/>
                <w:szCs w:val="2"/>
              </w:rPr>
            </w:pPr>
            <w:r w:rsidRPr="004C5452">
              <w:rPr>
                <w:color w:val="FFFFFF" w:themeColor="background1"/>
                <w:sz w:val="2"/>
                <w:szCs w:val="2"/>
              </w:rPr>
              <w:t>Check</w:t>
            </w:r>
          </w:p>
        </w:tc>
        <w:tc>
          <w:tcPr>
            <w:tcW w:w="10080" w:type="dxa"/>
            <w:tcBorders>
              <w:top w:val="nil"/>
              <w:left w:val="nil"/>
              <w:bottom w:val="single" w:sz="12" w:space="0" w:color="006368"/>
              <w:right w:val="nil"/>
            </w:tcBorders>
          </w:tcPr>
          <w:p w:rsidR="004F3BFD" w:rsidRPr="004C5452" w:rsidRDefault="004C5452" w:rsidP="00214A05">
            <w:pPr>
              <w:rPr>
                <w:color w:val="FFFFFF" w:themeColor="background1"/>
                <w:sz w:val="2"/>
                <w:szCs w:val="2"/>
              </w:rPr>
            </w:pPr>
            <w:r w:rsidRPr="004C5452">
              <w:rPr>
                <w:color w:val="FFFFFF" w:themeColor="background1"/>
                <w:sz w:val="2"/>
                <w:szCs w:val="2"/>
              </w:rPr>
              <w:t>Evaluation</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F3BFD" w:rsidRDefault="004F3BFD" w:rsidP="004F3BFD">
            <w:r>
              <w:t xml:space="preserve">Assessments include questions about student exposure to potentially traumatic events. </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F3BFD" w:rsidRDefault="004F3BFD" w:rsidP="004F3BFD">
            <w:r>
              <w:t xml:space="preserve">Assessments gather information about possible trauma-related challenges across developmental domains related to self-regulation, physical functioning, relationships, and academics, including developmental delays </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F3BFD" w:rsidRDefault="004F3BFD" w:rsidP="004F3BFD">
            <w:r>
              <w:t xml:space="preserve">Assessments gather information about possible trauma-related challenges across developmental domains related to self-regulation, physical functioning, relationships, and academics, including difficulty regulating or controlling behavior, emotions, and bodily states, and regulating or identifying and expressing feelings </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F3BFD" w:rsidRDefault="004F3BFD" w:rsidP="004F3BFD">
            <w:r>
              <w:t xml:space="preserve">Assessments gather information about possible trauma-related challenges across developmental domains related to self-regulation, physical functioning, relationships, and academics, including risky behaviors (e.g., self-harm, substance abuse, risky sexual behaviors, illegal activities) </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F3BFD" w:rsidRDefault="004F3BFD" w:rsidP="004F3BFD">
            <w:r>
              <w:t xml:space="preserve">Assessments gather information about possible trauma-related challenges across developmental domains related to self-regulation, physical functioning, relationships, and academics, including difficulty sustaining attention and concentration </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F3BFD" w:rsidRDefault="004F3BFD" w:rsidP="004F3BFD">
            <w:r>
              <w:t xml:space="preserve">Assessments gather information about possible trauma-related challenges across developmental domains related to self-regulation, physical functioning, relationships, and academics, including learning difficulties </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F3BFD" w:rsidRDefault="004F3BFD" w:rsidP="004F3BFD">
            <w:r>
              <w:t>Assessments gather information about possible trauma-related challenges across developmental domains related to self-regulation, physical functioning, relationships, and academics, including difficulties in relationships with others</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Default="004F3BFD" w:rsidP="004F3BFD">
            <w:r w:rsidRPr="004F3BFD">
              <w:t>Assessments include questions about react</w:t>
            </w:r>
            <w:r>
              <w:t>ions to common trauma triggers.</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Default="004F3BFD" w:rsidP="004F3BFD">
            <w:r w:rsidRPr="004F3BFD">
              <w:t>Assessments include questions about family functioning an</w:t>
            </w:r>
            <w:r>
              <w:t>d potential exposure to trauma.</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Default="004F3BFD" w:rsidP="004F3BFD">
            <w:r w:rsidRPr="004F3BFD">
              <w:t>Assessments include questions abou</w:t>
            </w:r>
            <w:r>
              <w:t>t student and family strengths.</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E7452" w:rsidRDefault="004F3BFD" w:rsidP="004F3BFD">
            <w:r w:rsidRPr="004F3BFD">
              <w:t>Assessments include questions about student and family cultural</w:t>
            </w:r>
            <w:r>
              <w:t xml:space="preserve"> background, values, and norms.</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E7452" w:rsidRDefault="004F3BFD" w:rsidP="004F3BFD">
            <w:r w:rsidRPr="004F3BFD">
              <w:t>Information is gathered using a variety of techniques—clinical interviews, standardized measure</w:t>
            </w:r>
            <w:r>
              <w:t>s, and behavioral observations.</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E7452" w:rsidRDefault="004F3BFD" w:rsidP="004F3BFD">
            <w:r w:rsidRPr="004F3BFD">
              <w:t xml:space="preserve">Information </w:t>
            </w:r>
            <w:proofErr w:type="gramStart"/>
            <w:r w:rsidRPr="004F3BFD">
              <w:t>is gathered</w:t>
            </w:r>
            <w:proofErr w:type="gramEnd"/>
            <w:r w:rsidRPr="004F3BFD">
              <w:t xml:space="preserve"> from a variety of perspectives—the child, caregivers, teachers, and other individuals who have d</w:t>
            </w:r>
            <w:r>
              <w:t>irect contact with the student.</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F3BFD" w:rsidRDefault="004F3BFD" w:rsidP="004F3BFD">
            <w:r w:rsidRPr="004F3BFD">
              <w:t>Staff members conducting assessments try to determine connections between exposure to various traumatic e</w:t>
            </w:r>
            <w:r>
              <w:t>vents and current difficulties.</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E7452" w:rsidRDefault="004F3BFD" w:rsidP="004F3BFD">
            <w:r w:rsidRPr="004F3BFD">
              <w:t>Staff members conducting assessments try to determine potential trauma-related reminders or triggers based on the types of traumatic events the student has experienced.</w:t>
            </w:r>
          </w:p>
        </w:tc>
      </w:tr>
    </w:tbl>
    <w:p w:rsidR="004F3BFD" w:rsidRDefault="004F3BFD" w:rsidP="004F3BFD">
      <w:pPr>
        <w:spacing w:before="240"/>
        <w:rPr>
          <w:b/>
        </w:rPr>
      </w:pPr>
      <w:r>
        <w:rPr>
          <w:b/>
        </w:rPr>
        <w:t>Conducting trauma-sensitive assessments and evaluations</w:t>
      </w:r>
    </w:p>
    <w:p w:rsidR="004F3BFD" w:rsidRDefault="004F3BFD" w:rsidP="004F3BFD">
      <w:r>
        <w:t>The manner and situation for conducting assessments is as important as the questions asked.</w:t>
      </w:r>
      <w:r>
        <w:rPr>
          <w:spacing w:val="1"/>
        </w:rPr>
        <w:t xml:space="preserve"> </w:t>
      </w:r>
      <w:r>
        <w:t xml:space="preserve">Assessments require students and parents to meet with people they </w:t>
      </w:r>
      <w:proofErr w:type="gramStart"/>
      <w:r>
        <w:t>don’t</w:t>
      </w:r>
      <w:proofErr w:type="gramEnd"/>
      <w:r>
        <w:t xml:space="preserve"> know and share</w:t>
      </w:r>
      <w:r>
        <w:rPr>
          <w:spacing w:val="1"/>
        </w:rPr>
        <w:t xml:space="preserve"> </w:t>
      </w:r>
      <w:r>
        <w:t>sensitive information that can be emotionally painful or unsettling. The very concept may reside</w:t>
      </w:r>
      <w:r>
        <w:rPr>
          <w:spacing w:val="1"/>
        </w:rPr>
        <w:t xml:space="preserve"> </w:t>
      </w:r>
      <w:r>
        <w:t>outside the family’s cultural norms. School professionals need to stay aware of these challenges</w:t>
      </w:r>
      <w:r>
        <w:rPr>
          <w:spacing w:val="-59"/>
        </w:rPr>
        <w:t xml:space="preserve"> </w:t>
      </w:r>
      <w:r>
        <w:t>throughout</w:t>
      </w:r>
      <w:r>
        <w:rPr>
          <w:spacing w:val="-3"/>
        </w:rPr>
        <w:t xml:space="preserve"> </w:t>
      </w:r>
      <w:r>
        <w:t>the</w:t>
      </w:r>
      <w:r>
        <w:rPr>
          <w:spacing w:val="-2"/>
        </w:rPr>
        <w:t xml:space="preserve"> </w:t>
      </w:r>
      <w:r>
        <w:t>encounter and</w:t>
      </w:r>
      <w:r>
        <w:rPr>
          <w:spacing w:val="-4"/>
        </w:rPr>
        <w:t xml:space="preserve"> </w:t>
      </w:r>
      <w:r>
        <w:t>create</w:t>
      </w:r>
      <w:r>
        <w:rPr>
          <w:spacing w:val="-1"/>
        </w:rPr>
        <w:t xml:space="preserve"> </w:t>
      </w:r>
      <w:r>
        <w:t>a</w:t>
      </w:r>
      <w:r>
        <w:rPr>
          <w:spacing w:val="-4"/>
        </w:rPr>
        <w:t xml:space="preserve"> </w:t>
      </w:r>
      <w:r>
        <w:t>safe,</w:t>
      </w:r>
      <w:r>
        <w:rPr>
          <w:spacing w:val="-2"/>
        </w:rPr>
        <w:t xml:space="preserve"> </w:t>
      </w:r>
      <w:r>
        <w:t>secure,</w:t>
      </w:r>
      <w:r>
        <w:rPr>
          <w:spacing w:val="-3"/>
        </w:rPr>
        <w:t xml:space="preserve"> </w:t>
      </w:r>
      <w:r>
        <w:t>comfortable,</w:t>
      </w:r>
      <w:r>
        <w:rPr>
          <w:spacing w:val="-2"/>
        </w:rPr>
        <w:t xml:space="preserve"> </w:t>
      </w:r>
      <w:r>
        <w:t>and</w:t>
      </w:r>
      <w:r>
        <w:rPr>
          <w:spacing w:val="-4"/>
        </w:rPr>
        <w:t xml:space="preserve"> </w:t>
      </w:r>
      <w:r>
        <w:t>respectful</w:t>
      </w:r>
      <w:r>
        <w:rPr>
          <w:spacing w:val="-2"/>
        </w:rPr>
        <w:t xml:space="preserve"> </w:t>
      </w:r>
      <w:r>
        <w:t>environment.</w:t>
      </w:r>
    </w:p>
    <w:p w:rsidR="004F3BFD" w:rsidRDefault="004F3BFD" w:rsidP="004F3BFD">
      <w:r>
        <w:t>Use this checklist to consider how you incorporate trauma-sensitive strategies into your</w:t>
      </w:r>
      <w:r>
        <w:rPr>
          <w:spacing w:val="-59"/>
        </w:rPr>
        <w:t xml:space="preserve"> </w:t>
      </w:r>
      <w:r>
        <w:t>assessment</w:t>
      </w:r>
      <w:r>
        <w:rPr>
          <w:spacing w:val="1"/>
        </w:rPr>
        <w:t xml:space="preserve"> </w:t>
      </w:r>
      <w:r>
        <w:t>process.</w:t>
      </w:r>
    </w:p>
    <w:tbl>
      <w:tblPr>
        <w:tblW w:w="10875" w:type="dxa"/>
        <w:tblInd w:w="-270"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Guide for conducting trauma-sensitive psychological evaluations"/>
      </w:tblPr>
      <w:tblGrid>
        <w:gridCol w:w="795"/>
        <w:gridCol w:w="10080"/>
      </w:tblGrid>
      <w:tr w:rsidR="004F3BFD" w:rsidRPr="005B000C" w:rsidTr="00B020E4">
        <w:trPr>
          <w:trHeight w:val="132"/>
          <w:tblHeader/>
        </w:trPr>
        <w:tc>
          <w:tcPr>
            <w:tcW w:w="795" w:type="dxa"/>
            <w:tcBorders>
              <w:top w:val="nil"/>
              <w:left w:val="nil"/>
              <w:bottom w:val="single" w:sz="12" w:space="0" w:color="006368"/>
              <w:right w:val="nil"/>
            </w:tcBorders>
          </w:tcPr>
          <w:p w:rsidR="004F3BFD" w:rsidRPr="005B000C" w:rsidRDefault="004F3BFD" w:rsidP="00214A05">
            <w:pPr>
              <w:rPr>
                <w:color w:val="FFFFFF" w:themeColor="background1"/>
                <w:sz w:val="2"/>
                <w:szCs w:val="2"/>
              </w:rPr>
            </w:pPr>
            <w:r w:rsidRPr="005B000C">
              <w:rPr>
                <w:color w:val="FFFFFF" w:themeColor="background1"/>
                <w:sz w:val="2"/>
                <w:szCs w:val="2"/>
              </w:rPr>
              <w:t>Check</w:t>
            </w:r>
          </w:p>
        </w:tc>
        <w:tc>
          <w:tcPr>
            <w:tcW w:w="10080" w:type="dxa"/>
            <w:tcBorders>
              <w:top w:val="nil"/>
              <w:left w:val="nil"/>
              <w:bottom w:val="single" w:sz="12" w:space="0" w:color="006368"/>
              <w:right w:val="nil"/>
            </w:tcBorders>
          </w:tcPr>
          <w:p w:rsidR="004F3BFD" w:rsidRPr="005B000C" w:rsidRDefault="004F3BFD" w:rsidP="00214A05">
            <w:pPr>
              <w:rPr>
                <w:color w:val="FFFFFF" w:themeColor="background1"/>
                <w:sz w:val="2"/>
                <w:szCs w:val="2"/>
              </w:rPr>
            </w:pPr>
            <w:r w:rsidRPr="005B000C">
              <w:rPr>
                <w:color w:val="FFFFFF" w:themeColor="background1"/>
                <w:sz w:val="2"/>
                <w:szCs w:val="2"/>
              </w:rPr>
              <w:t>Strategies</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F3BFD" w:rsidRDefault="00D214E7" w:rsidP="00D214E7">
            <w:r>
              <w:t xml:space="preserve">Assessments </w:t>
            </w:r>
            <w:proofErr w:type="gramStart"/>
            <w:r>
              <w:t>are conducted</w:t>
            </w:r>
            <w:proofErr w:type="gramEnd"/>
            <w:r>
              <w:t xml:space="preserve"> in a private space.</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F3BFD" w:rsidRDefault="00D214E7" w:rsidP="00214A05">
            <w:r>
              <w:t xml:space="preserve">Students and families </w:t>
            </w:r>
            <w:proofErr w:type="gramStart"/>
            <w:r>
              <w:t>are well informed</w:t>
            </w:r>
            <w:proofErr w:type="gramEnd"/>
            <w:r>
              <w:t xml:space="preserve"> about what to expect.</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F3BFD" w:rsidRDefault="00D214E7" w:rsidP="00214A05">
            <w:r>
              <w:t xml:space="preserve">Students and families </w:t>
            </w:r>
            <w:proofErr w:type="gramStart"/>
            <w:r>
              <w:t>are given choices about the conduct of the assessment (e.g., form</w:t>
            </w:r>
            <w:proofErr w:type="gramEnd"/>
            <w:r>
              <w:t xml:space="preserve"> of expression or consideration for reading or writing limitations).</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F3BFD" w:rsidRDefault="00D214E7" w:rsidP="00D214E7">
            <w:r>
              <w:t xml:space="preserve">Staff members consider potential safety issues and triggers (e.g., asking personal questions, shame about behaviors, </w:t>
            </w:r>
            <w:proofErr w:type="gramStart"/>
            <w:r>
              <w:t>fear</w:t>
            </w:r>
            <w:proofErr w:type="gramEnd"/>
            <w:r>
              <w:t xml:space="preserve"> about what could come up).</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F3BFD" w:rsidRDefault="00D214E7" w:rsidP="00214A05">
            <w:r>
              <w:t>Staff members consider cultural norms and expectations when greeting, engaging, and questioning students and families.</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Pr="004F3BFD" w:rsidRDefault="00D214E7" w:rsidP="00214A05">
            <w:r>
              <w:t xml:space="preserve">Students and families are given options for stopping assessments and continuing </w:t>
            </w:r>
            <w:proofErr w:type="gramStart"/>
            <w:r>
              <w:t>at a later time</w:t>
            </w:r>
            <w:proofErr w:type="gramEnd"/>
            <w:r>
              <w:t xml:space="preserve"> if they begin to feel uncomfortable or overwhelmed.</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Default="00D214E7" w:rsidP="00214A05">
            <w:r>
              <w:t>Assessments are relationship oriented (e.g., empathic, respectful, engaged, student and family-centered).</w:t>
            </w:r>
          </w:p>
        </w:tc>
      </w:tr>
      <w:tr w:rsidR="004F3BFD"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4F3BFD" w:rsidRPr="00B478F5" w:rsidRDefault="004F3BFD" w:rsidP="00214A05"/>
        </w:tc>
        <w:tc>
          <w:tcPr>
            <w:tcW w:w="10080" w:type="dxa"/>
            <w:tcBorders>
              <w:top w:val="single" w:sz="12" w:space="0" w:color="006368"/>
              <w:left w:val="single" w:sz="12" w:space="0" w:color="006368"/>
              <w:bottom w:val="single" w:sz="12" w:space="0" w:color="006368"/>
              <w:right w:val="single" w:sz="12" w:space="0" w:color="006368"/>
            </w:tcBorders>
          </w:tcPr>
          <w:p w:rsidR="004F3BFD" w:rsidRDefault="00D214E7" w:rsidP="00214A05">
            <w:r>
              <w:t>Assessments maintain a strengths-based focus.</w:t>
            </w:r>
          </w:p>
        </w:tc>
      </w:tr>
    </w:tbl>
    <w:p w:rsidR="00D214E7" w:rsidRDefault="00D214E7" w:rsidP="00D214E7">
      <w:pPr>
        <w:pStyle w:val="Heading2"/>
      </w:pPr>
    </w:p>
    <w:p w:rsidR="00D214E7" w:rsidRDefault="00D214E7" w:rsidP="00D214E7">
      <w:pPr>
        <w:pStyle w:val="Heading2"/>
      </w:pPr>
      <w:r>
        <w:br w:type="page"/>
      </w:r>
      <w:r>
        <w:lastRenderedPageBreak/>
        <w:t>Trauma-Sensitive</w:t>
      </w:r>
      <w:r>
        <w:rPr>
          <w:spacing w:val="-4"/>
        </w:rPr>
        <w:t xml:space="preserve"> </w:t>
      </w:r>
      <w:r>
        <w:t>Student</w:t>
      </w:r>
      <w:r>
        <w:rPr>
          <w:spacing w:val="-6"/>
        </w:rPr>
        <w:t xml:space="preserve"> </w:t>
      </w:r>
      <w:r>
        <w:t>Plans</w:t>
      </w:r>
    </w:p>
    <w:p w:rsidR="00D214E7" w:rsidRDefault="00D214E7" w:rsidP="00D214E7">
      <w:r>
        <w:t>In a trauma-sensitive school, individual student plans, such as behavioral support plans and</w:t>
      </w:r>
      <w:r>
        <w:rPr>
          <w:spacing w:val="-59"/>
        </w:rPr>
        <w:t xml:space="preserve"> </w:t>
      </w:r>
      <w:r>
        <w:t>individualized</w:t>
      </w:r>
      <w:r>
        <w:rPr>
          <w:spacing w:val="-2"/>
        </w:rPr>
        <w:t xml:space="preserve"> </w:t>
      </w:r>
      <w:r>
        <w:t>education</w:t>
      </w:r>
      <w:r>
        <w:rPr>
          <w:spacing w:val="-1"/>
        </w:rPr>
        <w:t xml:space="preserve"> </w:t>
      </w:r>
      <w:r>
        <w:t>programs</w:t>
      </w:r>
      <w:r>
        <w:rPr>
          <w:spacing w:val="-3"/>
        </w:rPr>
        <w:t xml:space="preserve"> </w:t>
      </w:r>
      <w:r>
        <w:t>(IEPs)</w:t>
      </w:r>
      <w:r>
        <w:rPr>
          <w:spacing w:val="1"/>
        </w:rPr>
        <w:t xml:space="preserve"> </w:t>
      </w:r>
      <w:r>
        <w:t>address</w:t>
      </w:r>
      <w:r>
        <w:rPr>
          <w:spacing w:val="-3"/>
        </w:rPr>
        <w:t xml:space="preserve"> </w:t>
      </w:r>
      <w:r>
        <w:t>trauma</w:t>
      </w:r>
      <w:r>
        <w:rPr>
          <w:spacing w:val="-3"/>
        </w:rPr>
        <w:t xml:space="preserve"> </w:t>
      </w:r>
      <w:r>
        <w:t>when</w:t>
      </w:r>
      <w:r>
        <w:rPr>
          <w:spacing w:val="-1"/>
        </w:rPr>
        <w:t xml:space="preserve"> </w:t>
      </w:r>
      <w:r>
        <w:t>appropriate.</w:t>
      </w:r>
    </w:p>
    <w:p w:rsidR="00D214E7" w:rsidRDefault="00D214E7" w:rsidP="00D214E7">
      <w:r>
        <w:t>Use</w:t>
      </w:r>
      <w:r>
        <w:rPr>
          <w:spacing w:val="-2"/>
        </w:rPr>
        <w:t xml:space="preserve"> </w:t>
      </w:r>
      <w:r>
        <w:t>this</w:t>
      </w:r>
      <w:r>
        <w:rPr>
          <w:spacing w:val="-4"/>
        </w:rPr>
        <w:t xml:space="preserve"> </w:t>
      </w:r>
      <w:r>
        <w:t>checklist as</w:t>
      </w:r>
      <w:r>
        <w:rPr>
          <w:spacing w:val="-1"/>
        </w:rPr>
        <w:t xml:space="preserve"> </w:t>
      </w:r>
      <w:r>
        <w:t>a</w:t>
      </w:r>
      <w:r>
        <w:rPr>
          <w:spacing w:val="-6"/>
        </w:rPr>
        <w:t xml:space="preserve"> </w:t>
      </w:r>
      <w:r>
        <w:t>guide</w:t>
      </w:r>
      <w:r>
        <w:rPr>
          <w:spacing w:val="-4"/>
        </w:rPr>
        <w:t xml:space="preserve"> </w:t>
      </w:r>
      <w:r>
        <w:t>for</w:t>
      </w:r>
      <w:r>
        <w:rPr>
          <w:spacing w:val="-3"/>
        </w:rPr>
        <w:t xml:space="preserve"> </w:t>
      </w:r>
      <w:r>
        <w:t>creating</w:t>
      </w:r>
      <w:r>
        <w:rPr>
          <w:spacing w:val="-1"/>
        </w:rPr>
        <w:t xml:space="preserve"> </w:t>
      </w:r>
      <w:r>
        <w:t>trauma-sensitive</w:t>
      </w:r>
      <w:r>
        <w:rPr>
          <w:spacing w:val="-2"/>
        </w:rPr>
        <w:t xml:space="preserve"> </w:t>
      </w:r>
      <w:r>
        <w:t>student</w:t>
      </w:r>
      <w:r>
        <w:rPr>
          <w:spacing w:val="-3"/>
        </w:rPr>
        <w:t xml:space="preserve"> </w:t>
      </w:r>
      <w:r>
        <w:t>plans.</w:t>
      </w:r>
    </w:p>
    <w:tbl>
      <w:tblPr>
        <w:tblW w:w="10875" w:type="dxa"/>
        <w:tblInd w:w="-270"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Guide for creating trauma-sensitive student plans"/>
      </w:tblPr>
      <w:tblGrid>
        <w:gridCol w:w="795"/>
        <w:gridCol w:w="10080"/>
      </w:tblGrid>
      <w:tr w:rsidR="00D214E7" w:rsidRPr="005B000C" w:rsidTr="00B020E4">
        <w:trPr>
          <w:trHeight w:val="132"/>
          <w:tblHeader/>
        </w:trPr>
        <w:tc>
          <w:tcPr>
            <w:tcW w:w="795" w:type="dxa"/>
            <w:tcBorders>
              <w:top w:val="nil"/>
              <w:left w:val="nil"/>
              <w:bottom w:val="single" w:sz="12" w:space="0" w:color="006368"/>
              <w:right w:val="nil"/>
            </w:tcBorders>
          </w:tcPr>
          <w:p w:rsidR="00D214E7" w:rsidRPr="005B000C" w:rsidRDefault="00D214E7" w:rsidP="00214A05">
            <w:pPr>
              <w:rPr>
                <w:color w:val="FFFFFF" w:themeColor="background1"/>
                <w:sz w:val="2"/>
                <w:szCs w:val="2"/>
              </w:rPr>
            </w:pPr>
            <w:r w:rsidRPr="005B000C">
              <w:rPr>
                <w:color w:val="FFFFFF" w:themeColor="background1"/>
                <w:sz w:val="2"/>
                <w:szCs w:val="2"/>
              </w:rPr>
              <w:t>Check</w:t>
            </w:r>
          </w:p>
        </w:tc>
        <w:tc>
          <w:tcPr>
            <w:tcW w:w="10080" w:type="dxa"/>
            <w:tcBorders>
              <w:top w:val="nil"/>
              <w:left w:val="nil"/>
              <w:bottom w:val="single" w:sz="12" w:space="0" w:color="006368"/>
              <w:right w:val="nil"/>
            </w:tcBorders>
          </w:tcPr>
          <w:p w:rsidR="00D214E7" w:rsidRPr="005B000C" w:rsidRDefault="00D214E7" w:rsidP="00214A05">
            <w:pPr>
              <w:rPr>
                <w:color w:val="FFFFFF" w:themeColor="background1"/>
                <w:sz w:val="2"/>
                <w:szCs w:val="2"/>
              </w:rPr>
            </w:pPr>
            <w:r w:rsidRPr="005B000C">
              <w:rPr>
                <w:color w:val="FFFFFF" w:themeColor="background1"/>
                <w:sz w:val="2"/>
                <w:szCs w:val="2"/>
              </w:rPr>
              <w:t>Strategies</w:t>
            </w:r>
          </w:p>
        </w:tc>
      </w:tr>
      <w:tr w:rsidR="00D214E7"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D214E7" w:rsidRPr="00B478F5" w:rsidRDefault="00D214E7" w:rsidP="00214A05"/>
        </w:tc>
        <w:tc>
          <w:tcPr>
            <w:tcW w:w="10080" w:type="dxa"/>
            <w:tcBorders>
              <w:top w:val="single" w:sz="12" w:space="0" w:color="006368"/>
              <w:left w:val="single" w:sz="12" w:space="0" w:color="006368"/>
              <w:bottom w:val="single" w:sz="12" w:space="0" w:color="006368"/>
              <w:right w:val="single" w:sz="12" w:space="0" w:color="006368"/>
            </w:tcBorders>
          </w:tcPr>
          <w:p w:rsidR="00D214E7" w:rsidRPr="004F3BFD" w:rsidRDefault="00D214E7" w:rsidP="00214A05">
            <w:r>
              <w:t xml:space="preserve">Assessments </w:t>
            </w:r>
            <w:proofErr w:type="gramStart"/>
            <w:r>
              <w:t>are conducted</w:t>
            </w:r>
            <w:proofErr w:type="gramEnd"/>
            <w:r>
              <w:t xml:space="preserve"> in a private space.</w:t>
            </w:r>
          </w:p>
        </w:tc>
      </w:tr>
      <w:tr w:rsidR="00D214E7"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D214E7" w:rsidRPr="00B478F5" w:rsidRDefault="00D214E7" w:rsidP="00214A05"/>
        </w:tc>
        <w:tc>
          <w:tcPr>
            <w:tcW w:w="10080" w:type="dxa"/>
            <w:tcBorders>
              <w:top w:val="single" w:sz="12" w:space="0" w:color="006368"/>
              <w:left w:val="single" w:sz="12" w:space="0" w:color="006368"/>
              <w:bottom w:val="single" w:sz="12" w:space="0" w:color="006368"/>
              <w:right w:val="single" w:sz="12" w:space="0" w:color="006368"/>
            </w:tcBorders>
          </w:tcPr>
          <w:p w:rsidR="00D214E7" w:rsidRPr="004F3BFD" w:rsidRDefault="00D214E7" w:rsidP="00214A05">
            <w:r>
              <w:t xml:space="preserve">Students and families </w:t>
            </w:r>
            <w:proofErr w:type="gramStart"/>
            <w:r>
              <w:t>are well informed</w:t>
            </w:r>
            <w:proofErr w:type="gramEnd"/>
            <w:r>
              <w:t xml:space="preserve"> about what to expect.</w:t>
            </w:r>
          </w:p>
        </w:tc>
      </w:tr>
      <w:tr w:rsidR="00D214E7"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D214E7" w:rsidRPr="00B478F5" w:rsidRDefault="00D214E7" w:rsidP="00214A05"/>
        </w:tc>
        <w:tc>
          <w:tcPr>
            <w:tcW w:w="10080" w:type="dxa"/>
            <w:tcBorders>
              <w:top w:val="single" w:sz="12" w:space="0" w:color="006368"/>
              <w:left w:val="single" w:sz="12" w:space="0" w:color="006368"/>
              <w:bottom w:val="single" w:sz="12" w:space="0" w:color="006368"/>
              <w:right w:val="single" w:sz="12" w:space="0" w:color="006368"/>
            </w:tcBorders>
          </w:tcPr>
          <w:p w:rsidR="00D214E7" w:rsidRPr="004F3BFD" w:rsidRDefault="00D214E7" w:rsidP="00214A05">
            <w:r>
              <w:t xml:space="preserve">Students and families </w:t>
            </w:r>
            <w:proofErr w:type="gramStart"/>
            <w:r>
              <w:t>are given choices about the conduct of the assessment (e.g., form</w:t>
            </w:r>
            <w:proofErr w:type="gramEnd"/>
            <w:r>
              <w:t xml:space="preserve"> of expression or consideration for reading or writing limitations).</w:t>
            </w:r>
          </w:p>
        </w:tc>
      </w:tr>
      <w:tr w:rsidR="00D214E7"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D214E7" w:rsidRPr="00B478F5" w:rsidRDefault="00D214E7" w:rsidP="00214A05"/>
        </w:tc>
        <w:tc>
          <w:tcPr>
            <w:tcW w:w="10080" w:type="dxa"/>
            <w:tcBorders>
              <w:top w:val="single" w:sz="12" w:space="0" w:color="006368"/>
              <w:left w:val="single" w:sz="12" w:space="0" w:color="006368"/>
              <w:bottom w:val="single" w:sz="12" w:space="0" w:color="006368"/>
              <w:right w:val="single" w:sz="12" w:space="0" w:color="006368"/>
            </w:tcBorders>
          </w:tcPr>
          <w:p w:rsidR="00D214E7" w:rsidRPr="004F3BFD" w:rsidRDefault="00D214E7" w:rsidP="00214A05">
            <w:r>
              <w:t xml:space="preserve">Staff members consider potential safety issues and triggers (e.g., asking personal questions, shame about behaviors, </w:t>
            </w:r>
            <w:proofErr w:type="gramStart"/>
            <w:r>
              <w:t>fear</w:t>
            </w:r>
            <w:proofErr w:type="gramEnd"/>
            <w:r>
              <w:t xml:space="preserve"> about what could come up).</w:t>
            </w:r>
          </w:p>
        </w:tc>
      </w:tr>
      <w:tr w:rsidR="00D214E7"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D214E7" w:rsidRPr="00B478F5" w:rsidRDefault="00D214E7" w:rsidP="00214A05"/>
        </w:tc>
        <w:tc>
          <w:tcPr>
            <w:tcW w:w="10080" w:type="dxa"/>
            <w:tcBorders>
              <w:top w:val="single" w:sz="12" w:space="0" w:color="006368"/>
              <w:left w:val="single" w:sz="12" w:space="0" w:color="006368"/>
              <w:bottom w:val="single" w:sz="12" w:space="0" w:color="006368"/>
              <w:right w:val="single" w:sz="12" w:space="0" w:color="006368"/>
            </w:tcBorders>
          </w:tcPr>
          <w:p w:rsidR="00D214E7" w:rsidRPr="004F3BFD" w:rsidRDefault="00D214E7" w:rsidP="00214A05">
            <w:r>
              <w:t>Staff members consider cultural norms and expectations when greeting, engaging, and questioning students and families.</w:t>
            </w:r>
          </w:p>
        </w:tc>
      </w:tr>
      <w:tr w:rsidR="00D214E7"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D214E7" w:rsidRPr="00B478F5" w:rsidRDefault="00D214E7" w:rsidP="00214A05"/>
        </w:tc>
        <w:tc>
          <w:tcPr>
            <w:tcW w:w="10080" w:type="dxa"/>
            <w:tcBorders>
              <w:top w:val="single" w:sz="12" w:space="0" w:color="006368"/>
              <w:left w:val="single" w:sz="12" w:space="0" w:color="006368"/>
              <w:bottom w:val="single" w:sz="12" w:space="0" w:color="006368"/>
              <w:right w:val="single" w:sz="12" w:space="0" w:color="006368"/>
            </w:tcBorders>
          </w:tcPr>
          <w:p w:rsidR="00D214E7" w:rsidRPr="004F3BFD" w:rsidRDefault="00D214E7" w:rsidP="00214A05">
            <w:r>
              <w:t xml:space="preserve">Students and families are given options for stopping assessments and continuing </w:t>
            </w:r>
            <w:proofErr w:type="gramStart"/>
            <w:r>
              <w:t>at a later time</w:t>
            </w:r>
            <w:proofErr w:type="gramEnd"/>
            <w:r>
              <w:t xml:space="preserve"> if they begin to feel uncomfortable or overwhelmed.</w:t>
            </w:r>
          </w:p>
        </w:tc>
      </w:tr>
      <w:tr w:rsidR="00D214E7"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D214E7" w:rsidRPr="00B478F5" w:rsidRDefault="00D214E7" w:rsidP="00214A05"/>
        </w:tc>
        <w:tc>
          <w:tcPr>
            <w:tcW w:w="10080" w:type="dxa"/>
            <w:tcBorders>
              <w:top w:val="single" w:sz="12" w:space="0" w:color="006368"/>
              <w:left w:val="single" w:sz="12" w:space="0" w:color="006368"/>
              <w:bottom w:val="single" w:sz="12" w:space="0" w:color="006368"/>
              <w:right w:val="single" w:sz="12" w:space="0" w:color="006368"/>
            </w:tcBorders>
          </w:tcPr>
          <w:p w:rsidR="00D214E7" w:rsidRDefault="00D214E7" w:rsidP="00214A05">
            <w:r>
              <w:t>Assessments are relationship oriented (e.g., empathic, respectful, engaged, student and family-centered).</w:t>
            </w:r>
          </w:p>
        </w:tc>
      </w:tr>
      <w:tr w:rsidR="00D214E7" w:rsidRPr="00B478F5" w:rsidTr="00B020E4">
        <w:trPr>
          <w:trHeight w:val="132"/>
        </w:trPr>
        <w:tc>
          <w:tcPr>
            <w:tcW w:w="795" w:type="dxa"/>
            <w:tcBorders>
              <w:top w:val="single" w:sz="12" w:space="0" w:color="006368"/>
              <w:left w:val="single" w:sz="12" w:space="0" w:color="006368"/>
              <w:bottom w:val="single" w:sz="12" w:space="0" w:color="006368"/>
              <w:right w:val="single" w:sz="12" w:space="0" w:color="006368"/>
            </w:tcBorders>
          </w:tcPr>
          <w:p w:rsidR="00D214E7" w:rsidRPr="00B478F5" w:rsidRDefault="00D214E7" w:rsidP="00214A05"/>
        </w:tc>
        <w:tc>
          <w:tcPr>
            <w:tcW w:w="10080" w:type="dxa"/>
            <w:tcBorders>
              <w:top w:val="single" w:sz="12" w:space="0" w:color="006368"/>
              <w:left w:val="single" w:sz="12" w:space="0" w:color="006368"/>
              <w:bottom w:val="single" w:sz="12" w:space="0" w:color="006368"/>
              <w:right w:val="single" w:sz="12" w:space="0" w:color="006368"/>
            </w:tcBorders>
          </w:tcPr>
          <w:p w:rsidR="00D214E7" w:rsidRDefault="00D214E7" w:rsidP="00214A05">
            <w:r>
              <w:t>Assessments maintain a strengths-based focus.</w:t>
            </w:r>
          </w:p>
        </w:tc>
      </w:tr>
    </w:tbl>
    <w:p w:rsidR="00D214E7" w:rsidRPr="00D214E7" w:rsidRDefault="00D214E7" w:rsidP="00D214E7">
      <w:pPr>
        <w:pStyle w:val="Heading2"/>
      </w:pPr>
      <w:r w:rsidRPr="00D214E7">
        <w:t xml:space="preserve">References </w:t>
      </w:r>
    </w:p>
    <w:p w:rsidR="00D214E7" w:rsidRPr="00D214E7" w:rsidRDefault="00D214E7" w:rsidP="00D214E7">
      <w:pPr>
        <w:autoSpaceDE w:val="0"/>
        <w:autoSpaceDN w:val="0"/>
        <w:adjustRightInd w:val="0"/>
        <w:rPr>
          <w:rFonts w:cs="Arial"/>
          <w:color w:val="000000"/>
          <w:szCs w:val="24"/>
        </w:rPr>
      </w:pPr>
      <w:r w:rsidRPr="00D214E7">
        <w:rPr>
          <w:rFonts w:cs="Arial"/>
          <w:color w:val="000000"/>
          <w:szCs w:val="24"/>
        </w:rPr>
        <w:t xml:space="preserve">Cook, A., Spinazzola, J., Ford, J., </w:t>
      </w:r>
      <w:proofErr w:type="spellStart"/>
      <w:r w:rsidRPr="00D214E7">
        <w:rPr>
          <w:rFonts w:cs="Arial"/>
          <w:color w:val="000000"/>
          <w:szCs w:val="24"/>
        </w:rPr>
        <w:t>Lanktree</w:t>
      </w:r>
      <w:proofErr w:type="spellEnd"/>
      <w:r w:rsidRPr="00D214E7">
        <w:rPr>
          <w:rFonts w:cs="Arial"/>
          <w:color w:val="000000"/>
          <w:szCs w:val="24"/>
        </w:rPr>
        <w:t xml:space="preserve">, C., </w:t>
      </w:r>
      <w:proofErr w:type="spellStart"/>
      <w:r w:rsidRPr="00D214E7">
        <w:rPr>
          <w:rFonts w:cs="Arial"/>
          <w:color w:val="000000"/>
          <w:szCs w:val="24"/>
        </w:rPr>
        <w:t>Blaustein</w:t>
      </w:r>
      <w:proofErr w:type="spellEnd"/>
      <w:r w:rsidRPr="00D214E7">
        <w:rPr>
          <w:rFonts w:cs="Arial"/>
          <w:color w:val="000000"/>
          <w:szCs w:val="24"/>
        </w:rPr>
        <w:t xml:space="preserve">, M., </w:t>
      </w:r>
      <w:proofErr w:type="spellStart"/>
      <w:r w:rsidRPr="00D214E7">
        <w:rPr>
          <w:rFonts w:cs="Arial"/>
          <w:color w:val="000000"/>
          <w:szCs w:val="24"/>
        </w:rPr>
        <w:t>Cloitre</w:t>
      </w:r>
      <w:proofErr w:type="spellEnd"/>
      <w:r w:rsidRPr="00D214E7">
        <w:rPr>
          <w:rFonts w:cs="Arial"/>
          <w:color w:val="000000"/>
          <w:szCs w:val="24"/>
        </w:rPr>
        <w:t xml:space="preserve">, M., et al. (2005). Complex trauma in children and adolescents. </w:t>
      </w:r>
      <w:r w:rsidRPr="00D214E7">
        <w:rPr>
          <w:rFonts w:cs="Arial"/>
          <w:i/>
          <w:iCs/>
          <w:color w:val="000000"/>
          <w:szCs w:val="24"/>
        </w:rPr>
        <w:t>Psychiatric Annals, 35</w:t>
      </w:r>
      <w:r w:rsidRPr="00D214E7">
        <w:rPr>
          <w:rFonts w:cs="Arial"/>
          <w:color w:val="000000"/>
          <w:szCs w:val="24"/>
        </w:rPr>
        <w:t xml:space="preserve">(5), 390–398. </w:t>
      </w:r>
    </w:p>
    <w:p w:rsidR="00D214E7" w:rsidRPr="00D214E7" w:rsidRDefault="00D214E7" w:rsidP="00D214E7">
      <w:pPr>
        <w:autoSpaceDE w:val="0"/>
        <w:autoSpaceDN w:val="0"/>
        <w:adjustRightInd w:val="0"/>
        <w:rPr>
          <w:rFonts w:cs="Arial"/>
          <w:color w:val="026C8A"/>
          <w:szCs w:val="24"/>
        </w:rPr>
      </w:pPr>
      <w:proofErr w:type="spellStart"/>
      <w:r w:rsidRPr="00D214E7">
        <w:rPr>
          <w:rFonts w:cs="Arial"/>
          <w:color w:val="000000"/>
          <w:szCs w:val="24"/>
        </w:rPr>
        <w:t>Crecco</w:t>
      </w:r>
      <w:proofErr w:type="spellEnd"/>
      <w:r w:rsidRPr="00D214E7">
        <w:rPr>
          <w:rFonts w:cs="Arial"/>
          <w:color w:val="000000"/>
          <w:szCs w:val="24"/>
        </w:rPr>
        <w:t>, J. (</w:t>
      </w:r>
      <w:proofErr w:type="spellStart"/>
      <w:r w:rsidRPr="00D214E7">
        <w:rPr>
          <w:rFonts w:cs="Arial"/>
          <w:color w:val="000000"/>
          <w:szCs w:val="24"/>
        </w:rPr>
        <w:t>n.d.</w:t>
      </w:r>
      <w:proofErr w:type="spellEnd"/>
      <w:r w:rsidRPr="00D214E7">
        <w:rPr>
          <w:rFonts w:cs="Arial"/>
          <w:color w:val="000000"/>
          <w:szCs w:val="24"/>
        </w:rPr>
        <w:t xml:space="preserve">). </w:t>
      </w:r>
      <w:r w:rsidRPr="00D214E7">
        <w:rPr>
          <w:rFonts w:cs="Arial"/>
          <w:i/>
          <w:iCs/>
          <w:color w:val="000000"/>
          <w:szCs w:val="24"/>
        </w:rPr>
        <w:t>Trauma sensitivity during the IEP process</w:t>
      </w:r>
      <w:r w:rsidRPr="00D214E7">
        <w:rPr>
          <w:rFonts w:cs="Arial"/>
          <w:color w:val="000000"/>
          <w:szCs w:val="24"/>
        </w:rPr>
        <w:t xml:space="preserve">. Recruitment, Training and Support Center, Federation for Children with Special Needs. Retrieved from </w:t>
      </w:r>
      <w:hyperlink r:id="rId18" w:history="1">
        <w:r>
          <w:rPr>
            <w:rStyle w:val="Hyperlink"/>
            <w:rFonts w:cs="Arial"/>
            <w:szCs w:val="24"/>
          </w:rPr>
          <w:t xml:space="preserve">Trauma Sensitivity </w:t>
        </w:r>
        <w:proofErr w:type="gramStart"/>
        <w:r>
          <w:rPr>
            <w:rStyle w:val="Hyperlink"/>
            <w:rFonts w:cs="Arial"/>
            <w:szCs w:val="24"/>
          </w:rPr>
          <w:t>During</w:t>
        </w:r>
        <w:proofErr w:type="gramEnd"/>
        <w:r>
          <w:rPr>
            <w:rStyle w:val="Hyperlink"/>
            <w:rFonts w:cs="Arial"/>
            <w:szCs w:val="24"/>
          </w:rPr>
          <w:t xml:space="preserve"> the IEP Process</w:t>
        </w:r>
      </w:hyperlink>
    </w:p>
    <w:p w:rsidR="00D214E7" w:rsidRDefault="00D214E7" w:rsidP="00D214E7">
      <w:pPr>
        <w:autoSpaceDE w:val="0"/>
        <w:autoSpaceDN w:val="0"/>
        <w:adjustRightInd w:val="0"/>
        <w:rPr>
          <w:rFonts w:cs="Arial"/>
          <w:color w:val="000000"/>
          <w:szCs w:val="24"/>
        </w:rPr>
      </w:pPr>
      <w:r w:rsidRPr="00D214E7">
        <w:rPr>
          <w:rFonts w:cs="Arial"/>
          <w:color w:val="000000"/>
          <w:szCs w:val="24"/>
        </w:rPr>
        <w:t xml:space="preserve">Loman, S., &amp; </w:t>
      </w:r>
      <w:proofErr w:type="spellStart"/>
      <w:r w:rsidRPr="00D214E7">
        <w:rPr>
          <w:rFonts w:cs="Arial"/>
          <w:color w:val="000000"/>
          <w:szCs w:val="24"/>
        </w:rPr>
        <w:t>Borgmeier</w:t>
      </w:r>
      <w:proofErr w:type="spellEnd"/>
      <w:r w:rsidRPr="00D214E7">
        <w:rPr>
          <w:rFonts w:cs="Arial"/>
          <w:color w:val="000000"/>
          <w:szCs w:val="24"/>
        </w:rPr>
        <w:t>, C. (</w:t>
      </w:r>
      <w:proofErr w:type="spellStart"/>
      <w:r w:rsidRPr="00D214E7">
        <w:rPr>
          <w:rFonts w:cs="Arial"/>
          <w:color w:val="000000"/>
          <w:szCs w:val="24"/>
        </w:rPr>
        <w:t>n.d.</w:t>
      </w:r>
      <w:proofErr w:type="spellEnd"/>
      <w:r w:rsidRPr="00D214E7">
        <w:rPr>
          <w:rFonts w:cs="Arial"/>
          <w:color w:val="000000"/>
          <w:szCs w:val="24"/>
        </w:rPr>
        <w:t xml:space="preserve">). </w:t>
      </w:r>
      <w:hyperlink r:id="rId19" w:history="1">
        <w:r w:rsidRPr="00D214E7">
          <w:rPr>
            <w:rStyle w:val="Hyperlink"/>
            <w:rFonts w:cs="Arial"/>
            <w:szCs w:val="24"/>
          </w:rPr>
          <w:t>Practical Functional Behavioral Assessment Training Manual for School-Based Personnel</w:t>
        </w:r>
      </w:hyperlink>
    </w:p>
    <w:p w:rsidR="00D214E7" w:rsidRPr="00D214E7" w:rsidRDefault="00D214E7" w:rsidP="00D214E7">
      <w:pPr>
        <w:autoSpaceDE w:val="0"/>
        <w:autoSpaceDN w:val="0"/>
        <w:adjustRightInd w:val="0"/>
        <w:rPr>
          <w:rFonts w:cs="Arial"/>
          <w:color w:val="026C8A"/>
          <w:szCs w:val="24"/>
        </w:rPr>
      </w:pPr>
      <w:r w:rsidRPr="00D214E7">
        <w:rPr>
          <w:rFonts w:cs="Arial"/>
          <w:color w:val="000000"/>
          <w:szCs w:val="24"/>
        </w:rPr>
        <w:t>National Child Traumatic Stress Network. (</w:t>
      </w:r>
      <w:proofErr w:type="spellStart"/>
      <w:r w:rsidRPr="00D214E7">
        <w:rPr>
          <w:rFonts w:cs="Arial"/>
          <w:color w:val="000000"/>
          <w:szCs w:val="24"/>
        </w:rPr>
        <w:t>n.d.</w:t>
      </w:r>
      <w:proofErr w:type="spellEnd"/>
      <w:r w:rsidRPr="00D214E7">
        <w:rPr>
          <w:rFonts w:cs="Arial"/>
          <w:color w:val="000000"/>
          <w:szCs w:val="24"/>
        </w:rPr>
        <w:t xml:space="preserve">). </w:t>
      </w:r>
      <w:r w:rsidRPr="00D214E7">
        <w:rPr>
          <w:rFonts w:cs="Arial"/>
          <w:i/>
          <w:iCs/>
          <w:color w:val="000000"/>
          <w:szCs w:val="24"/>
        </w:rPr>
        <w:t>Assessment of complex trauma</w:t>
      </w:r>
      <w:r w:rsidRPr="00D214E7">
        <w:rPr>
          <w:rFonts w:cs="Arial"/>
          <w:color w:val="000000"/>
          <w:szCs w:val="24"/>
        </w:rPr>
        <w:t xml:space="preserve">. Retrieved from </w:t>
      </w:r>
      <w:hyperlink r:id="rId20" w:history="1">
        <w:r w:rsidR="001E2531">
          <w:rPr>
            <w:rStyle w:val="Hyperlink"/>
            <w:rFonts w:cs="Arial"/>
            <w:szCs w:val="24"/>
          </w:rPr>
          <w:t>Complex T</w:t>
        </w:r>
        <w:r w:rsidR="001E2531" w:rsidRPr="001E2531">
          <w:rPr>
            <w:rStyle w:val="Hyperlink"/>
            <w:rFonts w:cs="Arial"/>
            <w:szCs w:val="24"/>
          </w:rPr>
          <w:t>rauma</w:t>
        </w:r>
      </w:hyperlink>
      <w:r w:rsidRPr="00D214E7">
        <w:rPr>
          <w:rFonts w:cs="Arial"/>
          <w:color w:val="026C8A"/>
          <w:szCs w:val="24"/>
        </w:rPr>
        <w:t xml:space="preserve"> </w:t>
      </w:r>
    </w:p>
    <w:p w:rsidR="005B000C" w:rsidRDefault="00D214E7" w:rsidP="00D214E7">
      <w:pPr>
        <w:rPr>
          <w:rFonts w:cs="Arial"/>
          <w:color w:val="000000"/>
          <w:szCs w:val="24"/>
        </w:rPr>
      </w:pPr>
      <w:proofErr w:type="spellStart"/>
      <w:r w:rsidRPr="00D214E7">
        <w:rPr>
          <w:rFonts w:cs="Arial"/>
          <w:color w:val="000000"/>
          <w:szCs w:val="24"/>
        </w:rPr>
        <w:t>Tishelman</w:t>
      </w:r>
      <w:proofErr w:type="spellEnd"/>
      <w:r w:rsidRPr="00D214E7">
        <w:rPr>
          <w:rFonts w:cs="Arial"/>
          <w:color w:val="000000"/>
          <w:szCs w:val="24"/>
        </w:rPr>
        <w:t xml:space="preserve">, A. C., Haney, P., O’Brien, J. G., &amp; </w:t>
      </w:r>
      <w:proofErr w:type="spellStart"/>
      <w:r w:rsidRPr="00D214E7">
        <w:rPr>
          <w:rFonts w:cs="Arial"/>
          <w:color w:val="000000"/>
          <w:szCs w:val="24"/>
        </w:rPr>
        <w:t>Blaustein</w:t>
      </w:r>
      <w:proofErr w:type="spellEnd"/>
      <w:r w:rsidRPr="00D214E7">
        <w:rPr>
          <w:rFonts w:cs="Arial"/>
          <w:color w:val="000000"/>
          <w:szCs w:val="24"/>
        </w:rPr>
        <w:t xml:space="preserve">, M. E. (2010). A framework for school-based psychological evaluations: Utilizing a “trauma lens.” </w:t>
      </w:r>
      <w:r w:rsidRPr="00D214E7">
        <w:rPr>
          <w:rFonts w:cs="Arial"/>
          <w:i/>
          <w:iCs/>
          <w:color w:val="000000"/>
          <w:szCs w:val="24"/>
        </w:rPr>
        <w:t>Journal of Child &amp; Adolescent Trauma, 3</w:t>
      </w:r>
      <w:r w:rsidRPr="00D214E7">
        <w:rPr>
          <w:rFonts w:cs="Arial"/>
          <w:color w:val="000000"/>
          <w:szCs w:val="24"/>
        </w:rPr>
        <w:t>(4), 279–302.</w:t>
      </w:r>
    </w:p>
    <w:p w:rsidR="005B000C" w:rsidRDefault="005B000C" w:rsidP="005B000C">
      <w:pPr>
        <w:tabs>
          <w:tab w:val="left" w:pos="3263"/>
        </w:tabs>
        <w:rPr>
          <w:rFonts w:cs="Arial"/>
          <w:szCs w:val="24"/>
        </w:rPr>
      </w:pPr>
      <w:r>
        <w:rPr>
          <w:rFonts w:cs="Arial"/>
          <w:szCs w:val="24"/>
        </w:rPr>
        <w:tab/>
      </w:r>
    </w:p>
    <w:p w:rsidR="004F3BFD" w:rsidRPr="00D214E7" w:rsidRDefault="00DD4237" w:rsidP="00E87CD3">
      <w:pPr>
        <w:pStyle w:val="Subtitle"/>
        <w:rPr>
          <w:sz w:val="24"/>
          <w:szCs w:val="24"/>
        </w:rPr>
      </w:pPr>
      <w:r>
        <w:lastRenderedPageBreak/>
        <w:t>Student services handout</w:t>
      </w:r>
    </w:p>
    <w:p w:rsidR="004F3BFD" w:rsidRDefault="00DD4237" w:rsidP="00E87CD3">
      <w:pPr>
        <w:pStyle w:val="Heading1"/>
      </w:pPr>
      <w:r>
        <w:t>Guidelines for Adopting a multi-tiered approach to addressing trauma</w:t>
      </w:r>
    </w:p>
    <w:p w:rsidR="00DD4237" w:rsidRDefault="00DD4237" w:rsidP="00DD4237">
      <w:r>
        <w:t>Student services staff members play a critical role in supporting universal trauma-sensitive</w:t>
      </w:r>
      <w:r>
        <w:rPr>
          <w:spacing w:val="1"/>
        </w:rPr>
        <w:t xml:space="preserve"> </w:t>
      </w:r>
      <w:r>
        <w:t>practices and ensuring that students have access to more intensive, trauma-specific supports</w:t>
      </w:r>
      <w:r>
        <w:rPr>
          <w:spacing w:val="1"/>
        </w:rPr>
        <w:t xml:space="preserve"> </w:t>
      </w:r>
      <w:r>
        <w:t>and that these intensive supports are provided in a trauma-sensitive manner. You can use this</w:t>
      </w:r>
      <w:r>
        <w:rPr>
          <w:spacing w:val="-59"/>
        </w:rPr>
        <w:t xml:space="preserve"> </w:t>
      </w:r>
      <w:r>
        <w:t>guide</w:t>
      </w:r>
      <w:r>
        <w:rPr>
          <w:spacing w:val="-3"/>
        </w:rPr>
        <w:t xml:space="preserve"> </w:t>
      </w:r>
      <w:r>
        <w:t>to</w:t>
      </w:r>
      <w:r>
        <w:rPr>
          <w:spacing w:val="-1"/>
        </w:rPr>
        <w:t xml:space="preserve"> </w:t>
      </w:r>
      <w:r>
        <w:t>learn</w:t>
      </w:r>
      <w:r>
        <w:rPr>
          <w:spacing w:val="-3"/>
        </w:rPr>
        <w:t xml:space="preserve"> </w:t>
      </w:r>
      <w:r>
        <w:t>strategies</w:t>
      </w:r>
      <w:r>
        <w:rPr>
          <w:spacing w:val="-3"/>
        </w:rPr>
        <w:t xml:space="preserve"> </w:t>
      </w:r>
      <w:r>
        <w:t>for</w:t>
      </w:r>
      <w:r>
        <w:rPr>
          <w:spacing w:val="-2"/>
        </w:rPr>
        <w:t xml:space="preserve"> </w:t>
      </w:r>
      <w:r>
        <w:t>supporting</w:t>
      </w:r>
      <w:r>
        <w:rPr>
          <w:spacing w:val="-1"/>
        </w:rPr>
        <w:t xml:space="preserve"> </w:t>
      </w:r>
      <w:r>
        <w:t>a</w:t>
      </w:r>
      <w:r>
        <w:rPr>
          <w:spacing w:val="-2"/>
        </w:rPr>
        <w:t xml:space="preserve"> </w:t>
      </w:r>
      <w:r>
        <w:t>multi-tiered,</w:t>
      </w:r>
      <w:r>
        <w:rPr>
          <w:spacing w:val="-2"/>
        </w:rPr>
        <w:t xml:space="preserve"> </w:t>
      </w:r>
      <w:r>
        <w:t>trauma-sensitive</w:t>
      </w:r>
      <w:r>
        <w:rPr>
          <w:spacing w:val="-1"/>
        </w:rPr>
        <w:t xml:space="preserve"> </w:t>
      </w:r>
      <w:r>
        <w:t>approach.</w:t>
      </w:r>
    </w:p>
    <w:p w:rsidR="00DD4237" w:rsidRDefault="00DD4237" w:rsidP="00DD4237">
      <w:r>
        <w:t>Student services staff refers to school counselors, social workers, psychologists, psychiatrists,</w:t>
      </w:r>
      <w:r>
        <w:rPr>
          <w:spacing w:val="1"/>
        </w:rPr>
        <w:t xml:space="preserve"> </w:t>
      </w:r>
      <w:r>
        <w:t>or other mental health providers who coordinate and/or provide support for students exposed to</w:t>
      </w:r>
      <w:r>
        <w:rPr>
          <w:spacing w:val="-59"/>
        </w:rPr>
        <w:t xml:space="preserve"> </w:t>
      </w:r>
      <w:r>
        <w:t>trauma.</w:t>
      </w:r>
    </w:p>
    <w:p w:rsidR="00DD4237" w:rsidRDefault="00604FC1" w:rsidP="00DD4237">
      <w:pPr>
        <w:rPr>
          <w:noProof/>
        </w:rPr>
      </w:pPr>
      <w:r>
        <w:rPr>
          <w:noProof/>
        </w:rPr>
        <w:drawing>
          <wp:inline distT="0" distB="0" distL="0" distR="0" wp14:anchorId="20BD1C4A" wp14:editId="11F3183B">
            <wp:extent cx="5641631" cy="3598180"/>
            <wp:effectExtent l="0" t="0" r="0" b="2540"/>
            <wp:docPr id="6" name="Picture 6" descr="TIer 3: tertiary interventions individualized - specific trauma interventions&#10;Tier 2: Secontdary interventons - for some students exposed/at risk; group interventions&#10;Tier 1: Universal interventions - for all students; preventive, proactive. These are school-wide strategies for addressing trauma and bulding resilience.&#10;&#10;The intensity of need and response rises as the tier nubmer increases." title="Triangle of Multi-tiered Systems of SUpport, in descending 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729" t="15160" r="26045" b="12018"/>
                    <a:stretch/>
                  </pic:blipFill>
                  <pic:spPr bwMode="auto">
                    <a:xfrm>
                      <a:off x="0" y="0"/>
                      <a:ext cx="5649591" cy="3603257"/>
                    </a:xfrm>
                    <a:prstGeom prst="rect">
                      <a:avLst/>
                    </a:prstGeom>
                    <a:ln>
                      <a:noFill/>
                    </a:ln>
                    <a:extLst>
                      <a:ext uri="{53640926-AAD7-44D8-BBD7-CCE9431645EC}">
                        <a14:shadowObscured xmlns:a14="http://schemas.microsoft.com/office/drawing/2010/main"/>
                      </a:ext>
                    </a:extLst>
                  </pic:spPr>
                </pic:pic>
              </a:graphicData>
            </a:graphic>
          </wp:inline>
        </w:drawing>
      </w:r>
    </w:p>
    <w:p w:rsidR="00604FC1" w:rsidRDefault="00604FC1" w:rsidP="00604FC1">
      <w:pPr>
        <w:pStyle w:val="Heading2"/>
      </w:pPr>
      <w:r>
        <w:t>Additional</w:t>
      </w:r>
      <w:r>
        <w:rPr>
          <w:spacing w:val="-8"/>
        </w:rPr>
        <w:t xml:space="preserve"> </w:t>
      </w:r>
      <w:r>
        <w:t>Resources</w:t>
      </w:r>
    </w:p>
    <w:p w:rsidR="00604FC1" w:rsidRPr="00604FC1" w:rsidRDefault="00604FC1" w:rsidP="00604FC1">
      <w:r w:rsidRPr="00604FC1">
        <w:t>Student services staff can visit the following websites for</w:t>
      </w:r>
      <w:r>
        <w:t xml:space="preserve"> </w:t>
      </w:r>
      <w:r w:rsidRPr="00604FC1">
        <w:t>additional resources related to</w:t>
      </w:r>
      <w:r w:rsidRPr="00604FC1">
        <w:rPr>
          <w:spacing w:val="-59"/>
        </w:rPr>
        <w:t xml:space="preserve"> </w:t>
      </w:r>
      <w:r w:rsidRPr="00604FC1">
        <w:t>supporting</w:t>
      </w:r>
      <w:r w:rsidRPr="00604FC1">
        <w:rPr>
          <w:spacing w:val="-1"/>
        </w:rPr>
        <w:t xml:space="preserve"> </w:t>
      </w:r>
      <w:r w:rsidRPr="00604FC1">
        <w:t>trauma-sensitive</w:t>
      </w:r>
      <w:r w:rsidRPr="00604FC1">
        <w:rPr>
          <w:spacing w:val="-1"/>
        </w:rPr>
        <w:t xml:space="preserve"> </w:t>
      </w:r>
      <w:r w:rsidRPr="00604FC1">
        <w:t>practices and</w:t>
      </w:r>
      <w:r w:rsidRPr="00604FC1">
        <w:rPr>
          <w:spacing w:val="-3"/>
        </w:rPr>
        <w:t xml:space="preserve"> </w:t>
      </w:r>
      <w:r w:rsidRPr="00604FC1">
        <w:t>interventions in schools:</w:t>
      </w:r>
    </w:p>
    <w:p w:rsidR="00604FC1" w:rsidRDefault="00604FC1" w:rsidP="00604FC1">
      <w:r w:rsidRPr="00604FC1">
        <w:t xml:space="preserve">The </w:t>
      </w:r>
      <w:hyperlink r:id="rId22" w:history="1">
        <w:r w:rsidRPr="00604FC1">
          <w:rPr>
            <w:rStyle w:val="Hyperlink"/>
          </w:rPr>
          <w:t>National Child Traumatic Stress Network</w:t>
        </w:r>
      </w:hyperlink>
    </w:p>
    <w:p w:rsidR="00604FC1" w:rsidRPr="00604FC1" w:rsidRDefault="00604FC1" w:rsidP="00604FC1">
      <w:hyperlink r:id="rId23" w:history="1">
        <w:r w:rsidRPr="00604FC1">
          <w:rPr>
            <w:rStyle w:val="Hyperlink"/>
            <w:spacing w:val="-59"/>
          </w:rPr>
          <w:t xml:space="preserve"> </w:t>
        </w:r>
        <w:r w:rsidRPr="00604FC1">
          <w:rPr>
            <w:rStyle w:val="Hyperlink"/>
          </w:rPr>
          <w:t>National</w:t>
        </w:r>
        <w:r w:rsidRPr="00604FC1">
          <w:rPr>
            <w:rStyle w:val="Hyperlink"/>
            <w:spacing w:val="-1"/>
          </w:rPr>
          <w:t xml:space="preserve"> </w:t>
        </w:r>
        <w:r w:rsidRPr="00604FC1">
          <w:rPr>
            <w:rStyle w:val="Hyperlink"/>
          </w:rPr>
          <w:t>Center</w:t>
        </w:r>
        <w:r w:rsidRPr="00604FC1">
          <w:rPr>
            <w:rStyle w:val="Hyperlink"/>
            <w:spacing w:val="-4"/>
          </w:rPr>
          <w:t xml:space="preserve"> </w:t>
        </w:r>
        <w:r w:rsidRPr="00604FC1">
          <w:rPr>
            <w:rStyle w:val="Hyperlink"/>
          </w:rPr>
          <w:t>for</w:t>
        </w:r>
        <w:r w:rsidRPr="00604FC1">
          <w:rPr>
            <w:rStyle w:val="Hyperlink"/>
            <w:spacing w:val="1"/>
          </w:rPr>
          <w:t xml:space="preserve"> </w:t>
        </w:r>
        <w:r w:rsidRPr="00604FC1">
          <w:rPr>
            <w:rStyle w:val="Hyperlink"/>
          </w:rPr>
          <w:t>PTSD</w:t>
        </w:r>
      </w:hyperlink>
      <w:r w:rsidRPr="00604FC1">
        <w:t xml:space="preserve"> </w:t>
      </w:r>
    </w:p>
    <w:p w:rsidR="00604FC1" w:rsidRDefault="00604FC1" w:rsidP="00604FC1">
      <w:hyperlink r:id="rId24" w:history="1">
        <w:r w:rsidRPr="00604FC1">
          <w:rPr>
            <w:rStyle w:val="Hyperlink"/>
          </w:rPr>
          <w:t>International Society for Traumatic Stress Studies</w:t>
        </w:r>
      </w:hyperlink>
    </w:p>
    <w:p w:rsidR="00604FC1" w:rsidRDefault="00604FC1" w:rsidP="00E87CD3">
      <w:pPr>
        <w:pStyle w:val="Subtitle"/>
      </w:pPr>
      <w:r>
        <w:br w:type="page"/>
      </w:r>
      <w:r>
        <w:lastRenderedPageBreak/>
        <w:t>Strategies for Supporting Trauma-Sensitive Schools</w:t>
      </w:r>
    </w:p>
    <w:p w:rsidR="00604FC1" w:rsidRDefault="00604FC1" w:rsidP="00604FC1">
      <w:r>
        <w:t>Consider how you currently support the interventions outlined below. Identify those practices</w:t>
      </w:r>
      <w:r>
        <w:rPr>
          <w:spacing w:val="1"/>
        </w:rPr>
        <w:t xml:space="preserve"> </w:t>
      </w:r>
      <w:r>
        <w:t xml:space="preserve">that you would like </w:t>
      </w:r>
      <w:proofErr w:type="gramStart"/>
      <w:r>
        <w:t>to more fully integrate</w:t>
      </w:r>
      <w:proofErr w:type="gramEnd"/>
      <w:r>
        <w:t xml:space="preserve"> into daily practice at your school. Determine what the</w:t>
      </w:r>
      <w:r>
        <w:rPr>
          <w:spacing w:val="-59"/>
        </w:rPr>
        <w:t xml:space="preserve"> </w:t>
      </w:r>
      <w:r>
        <w:t>next steps would be for you to adopt new practices as an individual and across the student</w:t>
      </w:r>
      <w:r>
        <w:rPr>
          <w:spacing w:val="1"/>
        </w:rPr>
        <w:t xml:space="preserve"> </w:t>
      </w:r>
      <w:r>
        <w:t>services department.</w:t>
      </w:r>
    </w:p>
    <w:p w:rsidR="00604FC1" w:rsidRDefault="00604FC1" w:rsidP="00604FC1">
      <w:pPr>
        <w:pStyle w:val="Heading2"/>
      </w:pPr>
      <w:bookmarkStart w:id="0" w:name="Tier_1:_Universal_Interventions"/>
      <w:bookmarkEnd w:id="0"/>
      <w:r>
        <w:t>Tier</w:t>
      </w:r>
      <w:r>
        <w:rPr>
          <w:spacing w:val="-5"/>
        </w:rPr>
        <w:t xml:space="preserve"> </w:t>
      </w:r>
      <w:r>
        <w:t>1:</w:t>
      </w:r>
      <w:r>
        <w:rPr>
          <w:spacing w:val="-3"/>
        </w:rPr>
        <w:t xml:space="preserve"> </w:t>
      </w:r>
      <w:r>
        <w:t>Universal</w:t>
      </w:r>
      <w:r>
        <w:rPr>
          <w:spacing w:val="-3"/>
        </w:rPr>
        <w:t xml:space="preserve"> </w:t>
      </w:r>
      <w:r>
        <w:t>Interventions</w:t>
      </w:r>
    </w:p>
    <w:p w:rsidR="00604FC1" w:rsidRDefault="00604FC1" w:rsidP="00604FC1">
      <w:r>
        <w:t>For each practice, rate your effort as to whether you:</w:t>
      </w:r>
    </w:p>
    <w:p w:rsidR="00604FC1" w:rsidRDefault="00604FC1" w:rsidP="00604FC1">
      <w:pPr>
        <w:tabs>
          <w:tab w:val="left" w:pos="2160"/>
          <w:tab w:val="left" w:pos="4860"/>
        </w:tabs>
      </w:pPr>
      <w:r>
        <w:rPr>
          <w:spacing w:val="-60"/>
        </w:rPr>
        <w:t xml:space="preserve"> </w:t>
      </w:r>
      <w:r>
        <w:t>1–Do</w:t>
      </w:r>
      <w:r>
        <w:rPr>
          <w:spacing w:val="-3"/>
        </w:rPr>
        <w:t xml:space="preserve"> </w:t>
      </w:r>
      <w:r>
        <w:t>this</w:t>
      </w:r>
      <w:r>
        <w:rPr>
          <w:spacing w:val="-1"/>
        </w:rPr>
        <w:t xml:space="preserve"> </w:t>
      </w:r>
      <w:r>
        <w:t>well</w:t>
      </w:r>
      <w:r>
        <w:tab/>
        <w:t>2–Could</w:t>
      </w:r>
      <w:r>
        <w:rPr>
          <w:spacing w:val="-2"/>
        </w:rPr>
        <w:t xml:space="preserve"> </w:t>
      </w:r>
      <w:r>
        <w:t>do</w:t>
      </w:r>
      <w:r>
        <w:rPr>
          <w:spacing w:val="-2"/>
        </w:rPr>
        <w:t xml:space="preserve"> </w:t>
      </w:r>
      <w:r>
        <w:t>better</w:t>
      </w:r>
      <w:r>
        <w:tab/>
        <w:t>3–Want</w:t>
      </w:r>
      <w:r>
        <w:rPr>
          <w:spacing w:val="-1"/>
        </w:rPr>
        <w:t xml:space="preserve"> </w:t>
      </w:r>
      <w:r>
        <w:t>to</w:t>
      </w:r>
      <w:r>
        <w:rPr>
          <w:spacing w:val="-5"/>
        </w:rPr>
        <w:t xml:space="preserve"> </w:t>
      </w:r>
      <w:r>
        <w:t>do</w:t>
      </w:r>
      <w:r>
        <w:rPr>
          <w:spacing w:val="-1"/>
        </w:rPr>
        <w:t xml:space="preserve"> </w:t>
      </w:r>
      <w:r>
        <w:t>it</w:t>
      </w:r>
    </w:p>
    <w:tbl>
      <w:tblPr>
        <w:tblW w:w="11060" w:type="dxa"/>
        <w:tblInd w:w="-455"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Rating of Practices in Tier 1 Universal Interventions"/>
      </w:tblPr>
      <w:tblGrid>
        <w:gridCol w:w="1260"/>
        <w:gridCol w:w="9800"/>
      </w:tblGrid>
      <w:tr w:rsidR="005B000C" w:rsidRPr="005B000C" w:rsidTr="005B000C">
        <w:trPr>
          <w:trHeight w:val="132"/>
          <w:tblHeader/>
        </w:trPr>
        <w:tc>
          <w:tcPr>
            <w:tcW w:w="1260" w:type="dxa"/>
            <w:tcBorders>
              <w:top w:val="single" w:sz="4" w:space="0" w:color="auto"/>
              <w:left w:val="single" w:sz="4" w:space="0" w:color="auto"/>
              <w:bottom w:val="single" w:sz="4" w:space="0" w:color="auto"/>
              <w:right w:val="single" w:sz="4" w:space="0" w:color="auto"/>
            </w:tcBorders>
          </w:tcPr>
          <w:p w:rsidR="005B000C" w:rsidRPr="005B000C" w:rsidRDefault="005B000C" w:rsidP="005B000C">
            <w:pPr>
              <w:jc w:val="center"/>
              <w:rPr>
                <w:b/>
              </w:rPr>
            </w:pPr>
            <w:r w:rsidRPr="005B000C">
              <w:rPr>
                <w:b/>
              </w:rPr>
              <w:t>Rating</w:t>
            </w:r>
          </w:p>
        </w:tc>
        <w:tc>
          <w:tcPr>
            <w:tcW w:w="9800" w:type="dxa"/>
            <w:tcBorders>
              <w:top w:val="single" w:sz="4" w:space="0" w:color="auto"/>
              <w:left w:val="single" w:sz="4" w:space="0" w:color="auto"/>
              <w:bottom w:val="single" w:sz="4" w:space="0" w:color="auto"/>
              <w:right w:val="single" w:sz="4" w:space="0" w:color="auto"/>
            </w:tcBorders>
          </w:tcPr>
          <w:p w:rsidR="005B000C" w:rsidRPr="005B000C" w:rsidRDefault="005B000C" w:rsidP="005B000C">
            <w:pPr>
              <w:rPr>
                <w:b/>
              </w:rPr>
            </w:pPr>
            <w:r w:rsidRPr="005B000C">
              <w:rPr>
                <w:b/>
              </w:rPr>
              <w:t>Practice</w:t>
            </w:r>
          </w:p>
        </w:tc>
      </w:tr>
      <w:tr w:rsidR="005B000C" w:rsidRPr="005B000C" w:rsidTr="00214A05">
        <w:trPr>
          <w:trHeight w:val="132"/>
        </w:trPr>
        <w:tc>
          <w:tcPr>
            <w:tcW w:w="1260" w:type="dxa"/>
            <w:tcBorders>
              <w:top w:val="single" w:sz="4" w:space="0" w:color="auto"/>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Pr="005B000C" w:rsidRDefault="005B000C" w:rsidP="005B000C">
            <w:pPr>
              <w:rPr>
                <w:szCs w:val="24"/>
              </w:rPr>
            </w:pPr>
            <w:r w:rsidRPr="005B000C">
              <w:rPr>
                <w:szCs w:val="24"/>
              </w:rPr>
              <w:t>Educate</w:t>
            </w:r>
            <w:r w:rsidRPr="005B000C">
              <w:rPr>
                <w:spacing w:val="-4"/>
                <w:szCs w:val="24"/>
              </w:rPr>
              <w:t xml:space="preserve"> </w:t>
            </w:r>
            <w:r w:rsidRPr="005B000C">
              <w:rPr>
                <w:szCs w:val="24"/>
              </w:rPr>
              <w:t>school</w:t>
            </w:r>
            <w:r w:rsidRPr="005B000C">
              <w:rPr>
                <w:spacing w:val="-5"/>
                <w:szCs w:val="24"/>
              </w:rPr>
              <w:t xml:space="preserve"> </w:t>
            </w:r>
            <w:r w:rsidRPr="005B000C">
              <w:rPr>
                <w:szCs w:val="24"/>
              </w:rPr>
              <w:t>staff</w:t>
            </w:r>
            <w:r w:rsidRPr="005B000C">
              <w:rPr>
                <w:spacing w:val="-2"/>
                <w:szCs w:val="24"/>
              </w:rPr>
              <w:t xml:space="preserve"> </w:t>
            </w:r>
            <w:r w:rsidRPr="005B000C">
              <w:rPr>
                <w:szCs w:val="24"/>
              </w:rPr>
              <w:t>about</w:t>
            </w:r>
            <w:r w:rsidRPr="005B000C">
              <w:rPr>
                <w:spacing w:val="-2"/>
                <w:szCs w:val="24"/>
              </w:rPr>
              <w:t xml:space="preserve"> </w:t>
            </w:r>
            <w:r w:rsidRPr="005B000C">
              <w:rPr>
                <w:szCs w:val="24"/>
              </w:rPr>
              <w:t>trauma</w:t>
            </w:r>
            <w:r w:rsidRPr="005B000C">
              <w:rPr>
                <w:spacing w:val="-3"/>
                <w:szCs w:val="24"/>
              </w:rPr>
              <w:t xml:space="preserve"> </w:t>
            </w:r>
            <w:r w:rsidRPr="005B000C">
              <w:rPr>
                <w:szCs w:val="24"/>
              </w:rPr>
              <w:t>and</w:t>
            </w:r>
            <w:r w:rsidRPr="005B000C">
              <w:rPr>
                <w:spacing w:val="-4"/>
                <w:szCs w:val="24"/>
              </w:rPr>
              <w:t xml:space="preserve"> </w:t>
            </w:r>
            <w:r w:rsidRPr="005B000C">
              <w:rPr>
                <w:szCs w:val="24"/>
              </w:rPr>
              <w:t>its impact</w:t>
            </w:r>
            <w:r w:rsidRPr="005B000C">
              <w:rPr>
                <w:spacing w:val="-4"/>
                <w:szCs w:val="24"/>
              </w:rPr>
              <w:t xml:space="preserve"> </w:t>
            </w:r>
            <w:r w:rsidRPr="005B000C">
              <w:rPr>
                <w:szCs w:val="24"/>
              </w:rPr>
              <w:t>on</w:t>
            </w:r>
            <w:r w:rsidRPr="005B000C">
              <w:rPr>
                <w:spacing w:val="-3"/>
                <w:szCs w:val="24"/>
              </w:rPr>
              <w:t xml:space="preserve"> </w:t>
            </w:r>
            <w:r w:rsidRPr="005B000C">
              <w:rPr>
                <w:szCs w:val="24"/>
              </w:rPr>
              <w:t>students,</w:t>
            </w:r>
            <w:r w:rsidRPr="005B000C">
              <w:rPr>
                <w:spacing w:val="-4"/>
                <w:szCs w:val="24"/>
              </w:rPr>
              <w:t xml:space="preserve"> </w:t>
            </w:r>
            <w:r w:rsidRPr="005B000C">
              <w:rPr>
                <w:szCs w:val="24"/>
              </w:rPr>
              <w:t>staff,</w:t>
            </w:r>
            <w:r w:rsidRPr="005B000C">
              <w:rPr>
                <w:spacing w:val="-4"/>
                <w:szCs w:val="24"/>
              </w:rPr>
              <w:t xml:space="preserve"> </w:t>
            </w:r>
            <w:r w:rsidRPr="005B000C">
              <w:rPr>
                <w:szCs w:val="24"/>
              </w:rPr>
              <w:t>and</w:t>
            </w:r>
            <w:r w:rsidRPr="005B000C">
              <w:rPr>
                <w:spacing w:val="-4"/>
                <w:szCs w:val="24"/>
              </w:rPr>
              <w:t xml:space="preserve"> </w:t>
            </w:r>
            <w:r w:rsidRPr="005B000C">
              <w:rPr>
                <w:szCs w:val="24"/>
              </w:rPr>
              <w:t>schools</w:t>
            </w:r>
            <w:r w:rsidRPr="005B000C">
              <w:rPr>
                <w:spacing w:val="-2"/>
                <w:szCs w:val="24"/>
              </w:rPr>
              <w:t xml:space="preserve"> </w:t>
            </w:r>
            <w:r w:rsidRPr="005B000C">
              <w:rPr>
                <w:szCs w:val="24"/>
              </w:rPr>
              <w:t>(trainings,</w:t>
            </w:r>
            <w:r w:rsidRPr="005B000C">
              <w:rPr>
                <w:spacing w:val="-53"/>
                <w:szCs w:val="24"/>
              </w:rPr>
              <w:t xml:space="preserve"> </w:t>
            </w:r>
            <w:r w:rsidRPr="005B000C">
              <w:rPr>
                <w:szCs w:val="24"/>
              </w:rPr>
              <w:t>informal</w:t>
            </w:r>
            <w:r w:rsidRPr="005B000C">
              <w:rPr>
                <w:spacing w:val="-4"/>
                <w:szCs w:val="24"/>
              </w:rPr>
              <w:t xml:space="preserve"> </w:t>
            </w:r>
            <w:r w:rsidRPr="005B000C">
              <w:rPr>
                <w:szCs w:val="24"/>
              </w:rPr>
              <w:t>consultation, team</w:t>
            </w:r>
            <w:r w:rsidRPr="005B000C">
              <w:rPr>
                <w:spacing w:val="-1"/>
                <w:szCs w:val="24"/>
              </w:rPr>
              <w:t xml:space="preserve"> </w:t>
            </w:r>
            <w:r w:rsidRPr="005B000C">
              <w:rPr>
                <w:szCs w:val="24"/>
              </w:rPr>
              <w:t>meetings,</w:t>
            </w:r>
            <w:r w:rsidRPr="005B000C">
              <w:rPr>
                <w:spacing w:val="-2"/>
                <w:szCs w:val="24"/>
              </w:rPr>
              <w:t xml:space="preserve"> </w:t>
            </w:r>
            <w:proofErr w:type="gramStart"/>
            <w:r w:rsidRPr="005B000C">
              <w:rPr>
                <w:szCs w:val="24"/>
              </w:rPr>
              <w:t>student</w:t>
            </w:r>
            <w:proofErr w:type="gramEnd"/>
            <w:r w:rsidRPr="005B000C">
              <w:rPr>
                <w:spacing w:val="-2"/>
                <w:szCs w:val="24"/>
              </w:rPr>
              <w:t xml:space="preserve"> </w:t>
            </w:r>
            <w:r w:rsidRPr="005B000C">
              <w:rPr>
                <w:szCs w:val="24"/>
              </w:rPr>
              <w:t>review</w:t>
            </w:r>
            <w:r w:rsidRPr="005B000C">
              <w:rPr>
                <w:spacing w:val="-4"/>
                <w:szCs w:val="24"/>
              </w:rPr>
              <w:t xml:space="preserve"> </w:t>
            </w:r>
            <w:r w:rsidRPr="005B000C">
              <w:rPr>
                <w:szCs w:val="24"/>
              </w:rPr>
              <w:t>and</w:t>
            </w:r>
            <w:r w:rsidRPr="005B000C">
              <w:rPr>
                <w:spacing w:val="-2"/>
                <w:szCs w:val="24"/>
              </w:rPr>
              <w:t xml:space="preserve"> </w:t>
            </w:r>
            <w:r w:rsidRPr="005B000C">
              <w:rPr>
                <w:szCs w:val="24"/>
              </w:rPr>
              <w:t>pre-referral</w:t>
            </w:r>
            <w:r w:rsidRPr="005B000C">
              <w:rPr>
                <w:spacing w:val="-3"/>
                <w:szCs w:val="24"/>
              </w:rPr>
              <w:t xml:space="preserve"> </w:t>
            </w:r>
            <w:r w:rsidRPr="005B000C">
              <w:rPr>
                <w:szCs w:val="24"/>
              </w:rPr>
              <w:t>meetings).</w:t>
            </w:r>
          </w:p>
        </w:tc>
      </w:tr>
      <w:tr w:rsidR="005B000C" w:rsidRPr="005B000C" w:rsidTr="00214A05">
        <w:trPr>
          <w:trHeight w:val="132"/>
        </w:trPr>
        <w:tc>
          <w:tcPr>
            <w:tcW w:w="1260" w:type="dxa"/>
            <w:tcBorders>
              <w:top w:val="single" w:sz="12" w:space="0" w:color="006368"/>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Pr="005B000C" w:rsidRDefault="005B000C" w:rsidP="005B000C">
            <w:pPr>
              <w:rPr>
                <w:szCs w:val="24"/>
              </w:rPr>
            </w:pPr>
            <w:r w:rsidRPr="005B000C">
              <w:rPr>
                <w:szCs w:val="24"/>
              </w:rPr>
              <w:t>Educate</w:t>
            </w:r>
            <w:r w:rsidRPr="005B000C">
              <w:rPr>
                <w:spacing w:val="-4"/>
                <w:szCs w:val="24"/>
              </w:rPr>
              <w:t xml:space="preserve"> </w:t>
            </w:r>
            <w:r w:rsidRPr="005B000C">
              <w:rPr>
                <w:szCs w:val="24"/>
              </w:rPr>
              <w:t>school</w:t>
            </w:r>
            <w:r w:rsidRPr="005B000C">
              <w:rPr>
                <w:spacing w:val="-5"/>
                <w:szCs w:val="24"/>
              </w:rPr>
              <w:t xml:space="preserve"> </w:t>
            </w:r>
            <w:r w:rsidRPr="005B000C">
              <w:rPr>
                <w:szCs w:val="24"/>
              </w:rPr>
              <w:t>staff</w:t>
            </w:r>
            <w:r w:rsidRPr="005B000C">
              <w:rPr>
                <w:spacing w:val="-2"/>
                <w:szCs w:val="24"/>
              </w:rPr>
              <w:t xml:space="preserve"> </w:t>
            </w:r>
            <w:r w:rsidRPr="005B000C">
              <w:rPr>
                <w:szCs w:val="24"/>
              </w:rPr>
              <w:t>about</w:t>
            </w:r>
            <w:r w:rsidRPr="005B000C">
              <w:rPr>
                <w:spacing w:val="-2"/>
                <w:szCs w:val="24"/>
              </w:rPr>
              <w:t xml:space="preserve"> </w:t>
            </w:r>
            <w:r w:rsidRPr="005B000C">
              <w:rPr>
                <w:szCs w:val="24"/>
              </w:rPr>
              <w:t>mental</w:t>
            </w:r>
            <w:r w:rsidRPr="005B000C">
              <w:rPr>
                <w:spacing w:val="-4"/>
                <w:szCs w:val="24"/>
              </w:rPr>
              <w:t xml:space="preserve"> </w:t>
            </w:r>
            <w:r w:rsidRPr="005B000C">
              <w:rPr>
                <w:szCs w:val="24"/>
              </w:rPr>
              <w:t>health</w:t>
            </w:r>
            <w:r w:rsidRPr="005B000C">
              <w:rPr>
                <w:spacing w:val="-2"/>
                <w:szCs w:val="24"/>
              </w:rPr>
              <w:t xml:space="preserve"> </w:t>
            </w:r>
            <w:r w:rsidRPr="005B000C">
              <w:rPr>
                <w:szCs w:val="24"/>
              </w:rPr>
              <w:t>and</w:t>
            </w:r>
            <w:r w:rsidRPr="005B000C">
              <w:rPr>
                <w:spacing w:val="-4"/>
                <w:szCs w:val="24"/>
              </w:rPr>
              <w:t xml:space="preserve"> </w:t>
            </w:r>
            <w:r w:rsidRPr="005B000C">
              <w:rPr>
                <w:szCs w:val="24"/>
              </w:rPr>
              <w:t>trauma-related</w:t>
            </w:r>
            <w:r w:rsidRPr="005B000C">
              <w:rPr>
                <w:spacing w:val="-4"/>
                <w:szCs w:val="24"/>
              </w:rPr>
              <w:t xml:space="preserve"> </w:t>
            </w:r>
            <w:r w:rsidRPr="005B000C">
              <w:rPr>
                <w:szCs w:val="24"/>
              </w:rPr>
              <w:t>mental</w:t>
            </w:r>
            <w:r w:rsidRPr="005B000C">
              <w:rPr>
                <w:spacing w:val="-2"/>
                <w:szCs w:val="24"/>
              </w:rPr>
              <w:t xml:space="preserve"> </w:t>
            </w:r>
            <w:r w:rsidRPr="005B000C">
              <w:rPr>
                <w:szCs w:val="24"/>
              </w:rPr>
              <w:t>health</w:t>
            </w:r>
            <w:r w:rsidRPr="005B000C">
              <w:rPr>
                <w:spacing w:val="-4"/>
                <w:szCs w:val="24"/>
              </w:rPr>
              <w:t xml:space="preserve"> </w:t>
            </w:r>
            <w:r w:rsidRPr="005B000C">
              <w:rPr>
                <w:szCs w:val="24"/>
              </w:rPr>
              <w:t>challenges.</w:t>
            </w:r>
          </w:p>
        </w:tc>
      </w:tr>
      <w:tr w:rsidR="005B000C" w:rsidRPr="005B000C" w:rsidTr="00214A05">
        <w:trPr>
          <w:trHeight w:val="132"/>
        </w:trPr>
        <w:tc>
          <w:tcPr>
            <w:tcW w:w="1260" w:type="dxa"/>
            <w:tcBorders>
              <w:top w:val="single" w:sz="12" w:space="0" w:color="006368"/>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Pr="005B000C" w:rsidRDefault="005B000C" w:rsidP="005B000C">
            <w:pPr>
              <w:rPr>
                <w:szCs w:val="24"/>
              </w:rPr>
            </w:pPr>
            <w:r w:rsidRPr="005B000C">
              <w:rPr>
                <w:szCs w:val="24"/>
              </w:rPr>
              <w:t>Educate</w:t>
            </w:r>
            <w:r w:rsidRPr="005B000C">
              <w:rPr>
                <w:spacing w:val="-4"/>
                <w:szCs w:val="24"/>
              </w:rPr>
              <w:t xml:space="preserve"> </w:t>
            </w:r>
            <w:r w:rsidRPr="005B000C">
              <w:rPr>
                <w:szCs w:val="24"/>
              </w:rPr>
              <w:t>school</w:t>
            </w:r>
            <w:r w:rsidRPr="005B000C">
              <w:rPr>
                <w:spacing w:val="-4"/>
                <w:szCs w:val="24"/>
              </w:rPr>
              <w:t xml:space="preserve"> </w:t>
            </w:r>
            <w:r w:rsidRPr="005B000C">
              <w:rPr>
                <w:szCs w:val="24"/>
              </w:rPr>
              <w:t>staff</w:t>
            </w:r>
            <w:r w:rsidRPr="005B000C">
              <w:rPr>
                <w:spacing w:val="-2"/>
                <w:szCs w:val="24"/>
              </w:rPr>
              <w:t xml:space="preserve"> </w:t>
            </w:r>
            <w:r w:rsidRPr="005B000C">
              <w:rPr>
                <w:szCs w:val="24"/>
              </w:rPr>
              <w:t>about</w:t>
            </w:r>
            <w:r w:rsidRPr="005B000C">
              <w:rPr>
                <w:spacing w:val="-1"/>
                <w:szCs w:val="24"/>
              </w:rPr>
              <w:t xml:space="preserve"> </w:t>
            </w:r>
            <w:r w:rsidRPr="005B000C">
              <w:rPr>
                <w:szCs w:val="24"/>
              </w:rPr>
              <w:t>cultural</w:t>
            </w:r>
            <w:r w:rsidRPr="005B000C">
              <w:rPr>
                <w:spacing w:val="-4"/>
                <w:szCs w:val="24"/>
              </w:rPr>
              <w:t xml:space="preserve"> </w:t>
            </w:r>
            <w:r w:rsidRPr="005B000C">
              <w:rPr>
                <w:szCs w:val="24"/>
              </w:rPr>
              <w:t>variations</w:t>
            </w:r>
            <w:r w:rsidRPr="005B000C">
              <w:rPr>
                <w:spacing w:val="-3"/>
                <w:szCs w:val="24"/>
              </w:rPr>
              <w:t xml:space="preserve"> </w:t>
            </w:r>
            <w:r w:rsidRPr="005B000C">
              <w:rPr>
                <w:szCs w:val="24"/>
              </w:rPr>
              <w:t>in</w:t>
            </w:r>
            <w:r w:rsidRPr="005B000C">
              <w:rPr>
                <w:spacing w:val="-3"/>
                <w:szCs w:val="24"/>
              </w:rPr>
              <w:t xml:space="preserve"> </w:t>
            </w:r>
            <w:r w:rsidRPr="005B000C">
              <w:rPr>
                <w:szCs w:val="24"/>
              </w:rPr>
              <w:t>responses</w:t>
            </w:r>
            <w:r w:rsidRPr="005B000C">
              <w:rPr>
                <w:spacing w:val="-3"/>
                <w:szCs w:val="24"/>
              </w:rPr>
              <w:t xml:space="preserve"> </w:t>
            </w:r>
            <w:r w:rsidRPr="005B000C">
              <w:rPr>
                <w:szCs w:val="24"/>
              </w:rPr>
              <w:t>to</w:t>
            </w:r>
            <w:r w:rsidRPr="005B000C">
              <w:rPr>
                <w:spacing w:val="-3"/>
                <w:szCs w:val="24"/>
              </w:rPr>
              <w:t xml:space="preserve"> </w:t>
            </w:r>
            <w:r w:rsidRPr="005B000C">
              <w:rPr>
                <w:szCs w:val="24"/>
              </w:rPr>
              <w:t>trauma.</w:t>
            </w:r>
          </w:p>
        </w:tc>
      </w:tr>
      <w:tr w:rsidR="005B000C" w:rsidRPr="005B000C" w:rsidTr="00214A05">
        <w:trPr>
          <w:trHeight w:val="132"/>
        </w:trPr>
        <w:tc>
          <w:tcPr>
            <w:tcW w:w="1260" w:type="dxa"/>
            <w:tcBorders>
              <w:top w:val="single" w:sz="12" w:space="0" w:color="006368"/>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Pr="005B000C" w:rsidRDefault="005B000C" w:rsidP="005B000C">
            <w:pPr>
              <w:rPr>
                <w:szCs w:val="24"/>
              </w:rPr>
            </w:pPr>
            <w:r w:rsidRPr="005B000C">
              <w:rPr>
                <w:szCs w:val="24"/>
              </w:rPr>
              <w:t>Support whole-school strategies for integrating trauma knowledge and trauma-informed</w:t>
            </w:r>
            <w:r w:rsidRPr="005B000C">
              <w:rPr>
                <w:spacing w:val="-53"/>
                <w:szCs w:val="24"/>
              </w:rPr>
              <w:t xml:space="preserve"> </w:t>
            </w:r>
            <w:r w:rsidRPr="005B000C">
              <w:rPr>
                <w:szCs w:val="24"/>
              </w:rPr>
              <w:t>principles</w:t>
            </w:r>
            <w:r w:rsidRPr="005B000C">
              <w:rPr>
                <w:spacing w:val="2"/>
                <w:szCs w:val="24"/>
              </w:rPr>
              <w:t xml:space="preserve"> </w:t>
            </w:r>
            <w:r w:rsidRPr="005B000C">
              <w:rPr>
                <w:szCs w:val="24"/>
              </w:rPr>
              <w:t>in</w:t>
            </w:r>
            <w:r w:rsidRPr="005B000C">
              <w:rPr>
                <w:spacing w:val="-1"/>
                <w:szCs w:val="24"/>
              </w:rPr>
              <w:t xml:space="preserve"> </w:t>
            </w:r>
            <w:r w:rsidRPr="005B000C">
              <w:rPr>
                <w:szCs w:val="24"/>
              </w:rPr>
              <w:t>classrooms</w:t>
            </w:r>
            <w:r w:rsidRPr="005B000C">
              <w:rPr>
                <w:spacing w:val="-1"/>
                <w:szCs w:val="24"/>
              </w:rPr>
              <w:t xml:space="preserve"> </w:t>
            </w:r>
            <w:r w:rsidRPr="005B000C">
              <w:rPr>
                <w:szCs w:val="24"/>
              </w:rPr>
              <w:t>and</w:t>
            </w:r>
            <w:r w:rsidRPr="005B000C">
              <w:rPr>
                <w:spacing w:val="-1"/>
                <w:szCs w:val="24"/>
              </w:rPr>
              <w:t xml:space="preserve"> </w:t>
            </w:r>
            <w:r w:rsidRPr="005B000C">
              <w:rPr>
                <w:szCs w:val="24"/>
              </w:rPr>
              <w:t>throughout</w:t>
            </w:r>
            <w:r w:rsidRPr="005B000C">
              <w:rPr>
                <w:spacing w:val="-1"/>
                <w:szCs w:val="24"/>
              </w:rPr>
              <w:t xml:space="preserve"> </w:t>
            </w:r>
            <w:r w:rsidRPr="005B000C">
              <w:rPr>
                <w:szCs w:val="24"/>
              </w:rPr>
              <w:t>the</w:t>
            </w:r>
            <w:r w:rsidRPr="005B000C">
              <w:rPr>
                <w:spacing w:val="-2"/>
                <w:szCs w:val="24"/>
              </w:rPr>
              <w:t xml:space="preserve"> </w:t>
            </w:r>
            <w:r w:rsidRPr="005B000C">
              <w:rPr>
                <w:szCs w:val="24"/>
              </w:rPr>
              <w:t>school.</w:t>
            </w:r>
          </w:p>
        </w:tc>
      </w:tr>
      <w:tr w:rsidR="005B000C" w:rsidRPr="005B000C" w:rsidTr="00214A05">
        <w:trPr>
          <w:trHeight w:val="132"/>
        </w:trPr>
        <w:tc>
          <w:tcPr>
            <w:tcW w:w="1260" w:type="dxa"/>
            <w:tcBorders>
              <w:top w:val="single" w:sz="12" w:space="0" w:color="006368"/>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Pr="005B000C" w:rsidRDefault="005B000C" w:rsidP="005B000C">
            <w:pPr>
              <w:rPr>
                <w:szCs w:val="24"/>
              </w:rPr>
            </w:pPr>
            <w:r w:rsidRPr="005B000C">
              <w:rPr>
                <w:szCs w:val="24"/>
              </w:rPr>
              <w:t>Provide</w:t>
            </w:r>
            <w:r w:rsidRPr="005B000C">
              <w:rPr>
                <w:spacing w:val="-4"/>
                <w:szCs w:val="24"/>
              </w:rPr>
              <w:t xml:space="preserve"> </w:t>
            </w:r>
            <w:r w:rsidRPr="005B000C">
              <w:rPr>
                <w:szCs w:val="24"/>
              </w:rPr>
              <w:t>strategies</w:t>
            </w:r>
            <w:r w:rsidRPr="005B000C">
              <w:rPr>
                <w:spacing w:val="-3"/>
                <w:szCs w:val="24"/>
              </w:rPr>
              <w:t xml:space="preserve"> </w:t>
            </w:r>
            <w:r w:rsidRPr="005B000C">
              <w:rPr>
                <w:szCs w:val="24"/>
              </w:rPr>
              <w:t>for</w:t>
            </w:r>
            <w:r w:rsidRPr="005B000C">
              <w:rPr>
                <w:spacing w:val="-3"/>
                <w:szCs w:val="24"/>
              </w:rPr>
              <w:t xml:space="preserve"> </w:t>
            </w:r>
            <w:r w:rsidRPr="005B000C">
              <w:rPr>
                <w:szCs w:val="24"/>
              </w:rPr>
              <w:t>trauma</w:t>
            </w:r>
            <w:r w:rsidRPr="005B000C">
              <w:rPr>
                <w:spacing w:val="-4"/>
                <w:szCs w:val="24"/>
              </w:rPr>
              <w:t xml:space="preserve"> </w:t>
            </w:r>
            <w:r w:rsidRPr="005B000C">
              <w:rPr>
                <w:szCs w:val="24"/>
              </w:rPr>
              <w:t>sensitivity</w:t>
            </w:r>
            <w:r w:rsidRPr="005B000C">
              <w:rPr>
                <w:spacing w:val="-7"/>
                <w:szCs w:val="24"/>
              </w:rPr>
              <w:t xml:space="preserve"> </w:t>
            </w:r>
            <w:r w:rsidRPr="005B000C">
              <w:rPr>
                <w:szCs w:val="24"/>
              </w:rPr>
              <w:t>tailored</w:t>
            </w:r>
            <w:r w:rsidRPr="005B000C">
              <w:rPr>
                <w:spacing w:val="-4"/>
                <w:szCs w:val="24"/>
              </w:rPr>
              <w:t xml:space="preserve"> </w:t>
            </w:r>
            <w:r w:rsidRPr="005B000C">
              <w:rPr>
                <w:szCs w:val="24"/>
              </w:rPr>
              <w:t>to</w:t>
            </w:r>
            <w:r w:rsidRPr="005B000C">
              <w:rPr>
                <w:spacing w:val="-3"/>
                <w:szCs w:val="24"/>
              </w:rPr>
              <w:t xml:space="preserve"> </w:t>
            </w:r>
            <w:r w:rsidRPr="005B000C">
              <w:rPr>
                <w:szCs w:val="24"/>
              </w:rPr>
              <w:t>staff</w:t>
            </w:r>
            <w:r w:rsidRPr="005B000C">
              <w:rPr>
                <w:spacing w:val="-2"/>
                <w:szCs w:val="24"/>
              </w:rPr>
              <w:t xml:space="preserve"> </w:t>
            </w:r>
            <w:r w:rsidRPr="005B000C">
              <w:rPr>
                <w:szCs w:val="24"/>
              </w:rPr>
              <w:t>according</w:t>
            </w:r>
            <w:r w:rsidRPr="005B000C">
              <w:rPr>
                <w:spacing w:val="-4"/>
                <w:szCs w:val="24"/>
              </w:rPr>
              <w:t xml:space="preserve"> </w:t>
            </w:r>
            <w:r w:rsidRPr="005B000C">
              <w:rPr>
                <w:szCs w:val="24"/>
              </w:rPr>
              <w:t>to</w:t>
            </w:r>
            <w:r w:rsidRPr="005B000C">
              <w:rPr>
                <w:spacing w:val="-4"/>
                <w:szCs w:val="24"/>
              </w:rPr>
              <w:t xml:space="preserve"> </w:t>
            </w:r>
            <w:r w:rsidRPr="005B000C">
              <w:rPr>
                <w:szCs w:val="24"/>
              </w:rPr>
              <w:t>role</w:t>
            </w:r>
            <w:r w:rsidRPr="005B000C">
              <w:rPr>
                <w:spacing w:val="-4"/>
                <w:szCs w:val="24"/>
              </w:rPr>
              <w:t xml:space="preserve"> </w:t>
            </w:r>
            <w:r w:rsidRPr="005B000C">
              <w:rPr>
                <w:szCs w:val="24"/>
              </w:rPr>
              <w:t>(e.g.,</w:t>
            </w:r>
            <w:r w:rsidRPr="005B000C">
              <w:rPr>
                <w:spacing w:val="-4"/>
                <w:szCs w:val="24"/>
              </w:rPr>
              <w:t xml:space="preserve"> </w:t>
            </w:r>
            <w:r w:rsidRPr="005B000C">
              <w:rPr>
                <w:szCs w:val="24"/>
              </w:rPr>
              <w:t>teacher,</w:t>
            </w:r>
            <w:r w:rsidRPr="005B000C">
              <w:rPr>
                <w:spacing w:val="-52"/>
                <w:szCs w:val="24"/>
              </w:rPr>
              <w:t xml:space="preserve"> </w:t>
            </w:r>
            <w:r w:rsidRPr="005B000C">
              <w:rPr>
                <w:szCs w:val="24"/>
              </w:rPr>
              <w:t>administrator,</w:t>
            </w:r>
            <w:r w:rsidRPr="005B000C">
              <w:rPr>
                <w:spacing w:val="-2"/>
                <w:szCs w:val="24"/>
              </w:rPr>
              <w:t xml:space="preserve"> </w:t>
            </w:r>
            <w:proofErr w:type="gramStart"/>
            <w:r w:rsidRPr="005B000C">
              <w:rPr>
                <w:szCs w:val="24"/>
              </w:rPr>
              <w:t>support</w:t>
            </w:r>
            <w:proofErr w:type="gramEnd"/>
            <w:r w:rsidRPr="005B000C">
              <w:rPr>
                <w:spacing w:val="-1"/>
                <w:szCs w:val="24"/>
              </w:rPr>
              <w:t xml:space="preserve"> </w:t>
            </w:r>
            <w:r w:rsidRPr="005B000C">
              <w:rPr>
                <w:szCs w:val="24"/>
              </w:rPr>
              <w:t>staff).</w:t>
            </w:r>
          </w:p>
        </w:tc>
      </w:tr>
      <w:tr w:rsidR="005B000C" w:rsidRPr="005B000C" w:rsidTr="00214A05">
        <w:trPr>
          <w:trHeight w:val="132"/>
        </w:trPr>
        <w:tc>
          <w:tcPr>
            <w:tcW w:w="1260" w:type="dxa"/>
            <w:tcBorders>
              <w:top w:val="single" w:sz="12" w:space="0" w:color="006368"/>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Pr="005B000C" w:rsidRDefault="005B000C" w:rsidP="005B000C">
            <w:pPr>
              <w:rPr>
                <w:szCs w:val="24"/>
              </w:rPr>
            </w:pPr>
            <w:r w:rsidRPr="005B000C">
              <w:rPr>
                <w:szCs w:val="24"/>
              </w:rPr>
              <w:t>Support</w:t>
            </w:r>
            <w:r w:rsidRPr="005B000C">
              <w:rPr>
                <w:spacing w:val="-4"/>
                <w:szCs w:val="24"/>
              </w:rPr>
              <w:t xml:space="preserve"> </w:t>
            </w:r>
            <w:proofErr w:type="gramStart"/>
            <w:r w:rsidRPr="005B000C">
              <w:rPr>
                <w:szCs w:val="24"/>
              </w:rPr>
              <w:t>whole-school</w:t>
            </w:r>
            <w:proofErr w:type="gramEnd"/>
            <w:r w:rsidRPr="005B000C">
              <w:rPr>
                <w:spacing w:val="-5"/>
                <w:szCs w:val="24"/>
              </w:rPr>
              <w:t xml:space="preserve"> </w:t>
            </w:r>
            <w:r w:rsidRPr="005B000C">
              <w:rPr>
                <w:szCs w:val="24"/>
              </w:rPr>
              <w:t>approaches</w:t>
            </w:r>
            <w:r w:rsidRPr="005B000C">
              <w:rPr>
                <w:spacing w:val="-4"/>
                <w:szCs w:val="24"/>
              </w:rPr>
              <w:t xml:space="preserve"> </w:t>
            </w:r>
            <w:r w:rsidRPr="005B000C">
              <w:rPr>
                <w:szCs w:val="24"/>
              </w:rPr>
              <w:t>to</w:t>
            </w:r>
            <w:r w:rsidRPr="005B000C">
              <w:rPr>
                <w:spacing w:val="-4"/>
                <w:szCs w:val="24"/>
              </w:rPr>
              <w:t xml:space="preserve"> </w:t>
            </w:r>
            <w:r w:rsidRPr="005B000C">
              <w:rPr>
                <w:szCs w:val="24"/>
              </w:rPr>
              <w:t>crisis,</w:t>
            </w:r>
            <w:r w:rsidRPr="005B000C">
              <w:rPr>
                <w:spacing w:val="-5"/>
                <w:szCs w:val="24"/>
              </w:rPr>
              <w:t xml:space="preserve"> </w:t>
            </w:r>
            <w:r w:rsidRPr="005B000C">
              <w:rPr>
                <w:szCs w:val="24"/>
              </w:rPr>
              <w:t>discipline,</w:t>
            </w:r>
            <w:r w:rsidRPr="005B000C">
              <w:rPr>
                <w:spacing w:val="-4"/>
                <w:szCs w:val="24"/>
              </w:rPr>
              <w:t xml:space="preserve"> </w:t>
            </w:r>
            <w:r w:rsidRPr="005B000C">
              <w:rPr>
                <w:szCs w:val="24"/>
              </w:rPr>
              <w:t>and</w:t>
            </w:r>
            <w:r w:rsidRPr="005B000C">
              <w:rPr>
                <w:spacing w:val="-3"/>
                <w:szCs w:val="24"/>
              </w:rPr>
              <w:t xml:space="preserve"> </w:t>
            </w:r>
            <w:r w:rsidRPr="005B000C">
              <w:rPr>
                <w:szCs w:val="24"/>
              </w:rPr>
              <w:t>behavior</w:t>
            </w:r>
            <w:r w:rsidRPr="005B000C">
              <w:rPr>
                <w:spacing w:val="-5"/>
                <w:szCs w:val="24"/>
              </w:rPr>
              <w:t xml:space="preserve"> </w:t>
            </w:r>
            <w:r w:rsidRPr="005B000C">
              <w:rPr>
                <w:szCs w:val="24"/>
              </w:rPr>
              <w:t>management</w:t>
            </w:r>
            <w:r w:rsidRPr="005B000C">
              <w:rPr>
                <w:spacing w:val="-3"/>
                <w:szCs w:val="24"/>
              </w:rPr>
              <w:t xml:space="preserve"> </w:t>
            </w:r>
            <w:r w:rsidRPr="005B000C">
              <w:rPr>
                <w:szCs w:val="24"/>
              </w:rPr>
              <w:t>that</w:t>
            </w:r>
            <w:r w:rsidRPr="005B000C">
              <w:rPr>
                <w:spacing w:val="-4"/>
                <w:szCs w:val="24"/>
              </w:rPr>
              <w:t xml:space="preserve"> </w:t>
            </w:r>
            <w:r w:rsidRPr="005B000C">
              <w:rPr>
                <w:szCs w:val="24"/>
              </w:rPr>
              <w:t>are</w:t>
            </w:r>
            <w:r w:rsidRPr="005B000C">
              <w:rPr>
                <w:spacing w:val="-52"/>
                <w:szCs w:val="24"/>
              </w:rPr>
              <w:t xml:space="preserve"> </w:t>
            </w:r>
            <w:r w:rsidRPr="005B000C">
              <w:rPr>
                <w:szCs w:val="24"/>
              </w:rPr>
              <w:t>aligned with</w:t>
            </w:r>
            <w:r w:rsidRPr="005B000C">
              <w:rPr>
                <w:spacing w:val="-1"/>
                <w:szCs w:val="24"/>
              </w:rPr>
              <w:t xml:space="preserve"> </w:t>
            </w:r>
            <w:r w:rsidRPr="005B000C">
              <w:rPr>
                <w:szCs w:val="24"/>
              </w:rPr>
              <w:t>trauma-sensitive</w:t>
            </w:r>
            <w:r w:rsidRPr="005B000C">
              <w:rPr>
                <w:spacing w:val="1"/>
                <w:szCs w:val="24"/>
              </w:rPr>
              <w:t xml:space="preserve"> </w:t>
            </w:r>
            <w:r w:rsidRPr="005B000C">
              <w:rPr>
                <w:szCs w:val="24"/>
              </w:rPr>
              <w:t>principles.</w:t>
            </w:r>
          </w:p>
        </w:tc>
      </w:tr>
      <w:tr w:rsidR="005B000C" w:rsidRPr="005B000C" w:rsidTr="00214A05">
        <w:trPr>
          <w:trHeight w:val="132"/>
        </w:trPr>
        <w:tc>
          <w:tcPr>
            <w:tcW w:w="1260" w:type="dxa"/>
            <w:tcBorders>
              <w:top w:val="single" w:sz="12" w:space="0" w:color="006368"/>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Pr="005B000C" w:rsidRDefault="005B000C" w:rsidP="005B000C">
            <w:pPr>
              <w:rPr>
                <w:szCs w:val="24"/>
              </w:rPr>
            </w:pPr>
            <w:r w:rsidRPr="005B000C">
              <w:rPr>
                <w:szCs w:val="24"/>
              </w:rPr>
              <w:t>Support</w:t>
            </w:r>
            <w:r w:rsidRPr="005B000C">
              <w:rPr>
                <w:spacing w:val="-4"/>
                <w:szCs w:val="24"/>
              </w:rPr>
              <w:t xml:space="preserve"> </w:t>
            </w:r>
            <w:r w:rsidRPr="005B000C">
              <w:rPr>
                <w:szCs w:val="24"/>
              </w:rPr>
              <w:t>school</w:t>
            </w:r>
            <w:r w:rsidRPr="005B000C">
              <w:rPr>
                <w:spacing w:val="-5"/>
                <w:szCs w:val="24"/>
              </w:rPr>
              <w:t xml:space="preserve"> </w:t>
            </w:r>
            <w:r w:rsidRPr="005B000C">
              <w:rPr>
                <w:szCs w:val="24"/>
              </w:rPr>
              <w:t>staff</w:t>
            </w:r>
            <w:r w:rsidRPr="005B000C">
              <w:rPr>
                <w:spacing w:val="-1"/>
                <w:szCs w:val="24"/>
              </w:rPr>
              <w:t xml:space="preserve"> </w:t>
            </w:r>
            <w:r w:rsidRPr="005B000C">
              <w:rPr>
                <w:szCs w:val="24"/>
              </w:rPr>
              <w:t>in</w:t>
            </w:r>
            <w:r w:rsidRPr="005B000C">
              <w:rPr>
                <w:spacing w:val="-4"/>
                <w:szCs w:val="24"/>
              </w:rPr>
              <w:t xml:space="preserve"> </w:t>
            </w:r>
            <w:r w:rsidRPr="005B000C">
              <w:rPr>
                <w:szCs w:val="24"/>
              </w:rPr>
              <w:t>identifying</w:t>
            </w:r>
            <w:r w:rsidRPr="005B000C">
              <w:rPr>
                <w:spacing w:val="-3"/>
                <w:szCs w:val="24"/>
              </w:rPr>
              <w:t xml:space="preserve"> </w:t>
            </w:r>
            <w:r w:rsidRPr="005B000C">
              <w:rPr>
                <w:szCs w:val="24"/>
              </w:rPr>
              <w:t>and</w:t>
            </w:r>
            <w:r w:rsidRPr="005B000C">
              <w:rPr>
                <w:spacing w:val="-4"/>
                <w:szCs w:val="24"/>
              </w:rPr>
              <w:t xml:space="preserve"> </w:t>
            </w:r>
            <w:r w:rsidRPr="005B000C">
              <w:rPr>
                <w:szCs w:val="24"/>
              </w:rPr>
              <w:t>reducing</w:t>
            </w:r>
            <w:r w:rsidRPr="005B000C">
              <w:rPr>
                <w:spacing w:val="-2"/>
                <w:szCs w:val="24"/>
              </w:rPr>
              <w:t xml:space="preserve"> </w:t>
            </w:r>
            <w:r w:rsidRPr="005B000C">
              <w:rPr>
                <w:szCs w:val="24"/>
              </w:rPr>
              <w:t>potential</w:t>
            </w:r>
            <w:r w:rsidRPr="005B000C">
              <w:rPr>
                <w:spacing w:val="-5"/>
                <w:szCs w:val="24"/>
              </w:rPr>
              <w:t xml:space="preserve"> </w:t>
            </w:r>
            <w:r w:rsidRPr="005B000C">
              <w:rPr>
                <w:szCs w:val="24"/>
              </w:rPr>
              <w:t>triggers</w:t>
            </w:r>
            <w:r w:rsidRPr="005B000C">
              <w:rPr>
                <w:spacing w:val="-3"/>
                <w:szCs w:val="24"/>
              </w:rPr>
              <w:t xml:space="preserve"> </w:t>
            </w:r>
            <w:r w:rsidRPr="005B000C">
              <w:rPr>
                <w:szCs w:val="24"/>
              </w:rPr>
              <w:t>or</w:t>
            </w:r>
            <w:r w:rsidRPr="005B000C">
              <w:rPr>
                <w:spacing w:val="-2"/>
                <w:szCs w:val="24"/>
              </w:rPr>
              <w:t xml:space="preserve"> </w:t>
            </w:r>
            <w:r w:rsidRPr="005B000C">
              <w:rPr>
                <w:szCs w:val="24"/>
              </w:rPr>
              <w:t>re-traumatizing</w:t>
            </w:r>
            <w:r w:rsidRPr="005B000C">
              <w:rPr>
                <w:spacing w:val="-4"/>
                <w:szCs w:val="24"/>
              </w:rPr>
              <w:t xml:space="preserve"> </w:t>
            </w:r>
            <w:r w:rsidRPr="005B000C">
              <w:rPr>
                <w:szCs w:val="24"/>
              </w:rPr>
              <w:t>practices.</w:t>
            </w:r>
          </w:p>
        </w:tc>
      </w:tr>
      <w:tr w:rsidR="005B000C" w:rsidRPr="005B000C" w:rsidTr="00214A05">
        <w:trPr>
          <w:trHeight w:val="132"/>
        </w:trPr>
        <w:tc>
          <w:tcPr>
            <w:tcW w:w="1260" w:type="dxa"/>
            <w:tcBorders>
              <w:top w:val="single" w:sz="12" w:space="0" w:color="006368"/>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Pr="005B000C" w:rsidRDefault="005B000C" w:rsidP="005B000C">
            <w:pPr>
              <w:rPr>
                <w:szCs w:val="24"/>
              </w:rPr>
            </w:pPr>
            <w:r w:rsidRPr="005B000C">
              <w:rPr>
                <w:szCs w:val="24"/>
              </w:rPr>
              <w:t>Support</w:t>
            </w:r>
            <w:r w:rsidRPr="005B000C">
              <w:rPr>
                <w:spacing w:val="-4"/>
                <w:szCs w:val="24"/>
              </w:rPr>
              <w:t xml:space="preserve"> </w:t>
            </w:r>
            <w:r w:rsidRPr="005B000C">
              <w:rPr>
                <w:szCs w:val="24"/>
              </w:rPr>
              <w:t>universal</w:t>
            </w:r>
            <w:r w:rsidRPr="005B000C">
              <w:rPr>
                <w:spacing w:val="-5"/>
                <w:szCs w:val="24"/>
              </w:rPr>
              <w:t xml:space="preserve"> </w:t>
            </w:r>
            <w:r w:rsidRPr="005B000C">
              <w:rPr>
                <w:szCs w:val="24"/>
              </w:rPr>
              <w:t>programs</w:t>
            </w:r>
            <w:r w:rsidRPr="005B000C">
              <w:rPr>
                <w:spacing w:val="-2"/>
                <w:szCs w:val="24"/>
              </w:rPr>
              <w:t xml:space="preserve"> </w:t>
            </w:r>
            <w:r w:rsidRPr="005B000C">
              <w:rPr>
                <w:szCs w:val="24"/>
              </w:rPr>
              <w:t>for</w:t>
            </w:r>
            <w:r w:rsidRPr="005B000C">
              <w:rPr>
                <w:spacing w:val="-3"/>
                <w:szCs w:val="24"/>
              </w:rPr>
              <w:t xml:space="preserve"> </w:t>
            </w:r>
            <w:r w:rsidRPr="005B000C">
              <w:rPr>
                <w:szCs w:val="24"/>
              </w:rPr>
              <w:t>social</w:t>
            </w:r>
            <w:r w:rsidRPr="005B000C">
              <w:rPr>
                <w:spacing w:val="-5"/>
                <w:szCs w:val="24"/>
              </w:rPr>
              <w:t xml:space="preserve"> </w:t>
            </w:r>
            <w:r w:rsidRPr="005B000C">
              <w:rPr>
                <w:szCs w:val="24"/>
              </w:rPr>
              <w:t>and</w:t>
            </w:r>
            <w:r w:rsidRPr="005B000C">
              <w:rPr>
                <w:spacing w:val="-3"/>
                <w:szCs w:val="24"/>
              </w:rPr>
              <w:t xml:space="preserve"> </w:t>
            </w:r>
            <w:r w:rsidRPr="005B000C">
              <w:rPr>
                <w:szCs w:val="24"/>
              </w:rPr>
              <w:t>emotional</w:t>
            </w:r>
            <w:r w:rsidRPr="005B000C">
              <w:rPr>
                <w:spacing w:val="-2"/>
                <w:szCs w:val="24"/>
              </w:rPr>
              <w:t xml:space="preserve"> </w:t>
            </w:r>
            <w:r w:rsidRPr="005B000C">
              <w:rPr>
                <w:szCs w:val="24"/>
              </w:rPr>
              <w:t>learning</w:t>
            </w:r>
            <w:r w:rsidRPr="005B000C">
              <w:rPr>
                <w:spacing w:val="-2"/>
                <w:szCs w:val="24"/>
              </w:rPr>
              <w:t xml:space="preserve"> </w:t>
            </w:r>
            <w:r w:rsidRPr="005B000C">
              <w:rPr>
                <w:szCs w:val="24"/>
              </w:rPr>
              <w:t>in</w:t>
            </w:r>
            <w:r w:rsidRPr="005B000C">
              <w:rPr>
                <w:spacing w:val="-3"/>
                <w:szCs w:val="24"/>
              </w:rPr>
              <w:t xml:space="preserve"> </w:t>
            </w:r>
            <w:r w:rsidRPr="005B000C">
              <w:rPr>
                <w:szCs w:val="24"/>
              </w:rPr>
              <w:t>key</w:t>
            </w:r>
            <w:r w:rsidRPr="005B000C">
              <w:rPr>
                <w:spacing w:val="-7"/>
                <w:szCs w:val="24"/>
              </w:rPr>
              <w:t xml:space="preserve"> </w:t>
            </w:r>
            <w:r w:rsidRPr="005B000C">
              <w:rPr>
                <w:szCs w:val="24"/>
              </w:rPr>
              <w:t>areas</w:t>
            </w:r>
            <w:r w:rsidRPr="005B000C">
              <w:rPr>
                <w:spacing w:val="-2"/>
                <w:szCs w:val="24"/>
              </w:rPr>
              <w:t xml:space="preserve"> </w:t>
            </w:r>
            <w:r w:rsidRPr="005B000C">
              <w:rPr>
                <w:szCs w:val="24"/>
              </w:rPr>
              <w:t>of</w:t>
            </w:r>
            <w:r w:rsidRPr="005B000C">
              <w:rPr>
                <w:spacing w:val="-2"/>
                <w:szCs w:val="24"/>
              </w:rPr>
              <w:t xml:space="preserve"> </w:t>
            </w:r>
            <w:r w:rsidRPr="005B000C">
              <w:rPr>
                <w:szCs w:val="24"/>
              </w:rPr>
              <w:t>self-awareness,</w:t>
            </w:r>
            <w:r w:rsidRPr="005B000C">
              <w:rPr>
                <w:spacing w:val="-53"/>
                <w:szCs w:val="24"/>
              </w:rPr>
              <w:t xml:space="preserve"> </w:t>
            </w:r>
            <w:r w:rsidRPr="005B000C">
              <w:rPr>
                <w:szCs w:val="24"/>
              </w:rPr>
              <w:t>self-management,</w:t>
            </w:r>
            <w:r w:rsidRPr="005B000C">
              <w:rPr>
                <w:spacing w:val="-2"/>
                <w:szCs w:val="24"/>
              </w:rPr>
              <w:t xml:space="preserve"> </w:t>
            </w:r>
            <w:r w:rsidRPr="005B000C">
              <w:rPr>
                <w:szCs w:val="24"/>
              </w:rPr>
              <w:t>social awareness,</w:t>
            </w:r>
            <w:r w:rsidRPr="005B000C">
              <w:rPr>
                <w:spacing w:val="-2"/>
                <w:szCs w:val="24"/>
              </w:rPr>
              <w:t xml:space="preserve"> </w:t>
            </w:r>
            <w:r w:rsidRPr="005B000C">
              <w:rPr>
                <w:szCs w:val="24"/>
              </w:rPr>
              <w:t>relationship</w:t>
            </w:r>
            <w:r w:rsidRPr="005B000C">
              <w:rPr>
                <w:spacing w:val="-2"/>
                <w:szCs w:val="24"/>
              </w:rPr>
              <w:t xml:space="preserve"> </w:t>
            </w:r>
            <w:r w:rsidRPr="005B000C">
              <w:rPr>
                <w:szCs w:val="24"/>
              </w:rPr>
              <w:t>skills,</w:t>
            </w:r>
            <w:r w:rsidRPr="005B000C">
              <w:rPr>
                <w:spacing w:val="-2"/>
                <w:szCs w:val="24"/>
              </w:rPr>
              <w:t xml:space="preserve"> </w:t>
            </w:r>
            <w:r w:rsidRPr="005B000C">
              <w:rPr>
                <w:szCs w:val="24"/>
              </w:rPr>
              <w:t>and decision</w:t>
            </w:r>
            <w:r>
              <w:rPr>
                <w:szCs w:val="24"/>
              </w:rPr>
              <w:t>-</w:t>
            </w:r>
            <w:r w:rsidRPr="005B000C">
              <w:rPr>
                <w:szCs w:val="24"/>
              </w:rPr>
              <w:t>making.</w:t>
            </w:r>
          </w:p>
        </w:tc>
      </w:tr>
      <w:tr w:rsidR="005B000C" w:rsidRPr="005B000C" w:rsidTr="00214A05">
        <w:trPr>
          <w:trHeight w:val="132"/>
        </w:trPr>
        <w:tc>
          <w:tcPr>
            <w:tcW w:w="1260" w:type="dxa"/>
            <w:tcBorders>
              <w:top w:val="single" w:sz="12" w:space="0" w:color="006368"/>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Pr="005B000C" w:rsidRDefault="005B000C" w:rsidP="005B000C">
            <w:pPr>
              <w:rPr>
                <w:szCs w:val="24"/>
              </w:rPr>
            </w:pPr>
            <w:r w:rsidRPr="005B000C">
              <w:rPr>
                <w:szCs w:val="24"/>
              </w:rPr>
              <w:t>Support</w:t>
            </w:r>
            <w:r w:rsidRPr="005B000C">
              <w:rPr>
                <w:spacing w:val="-4"/>
                <w:szCs w:val="24"/>
              </w:rPr>
              <w:t xml:space="preserve"> </w:t>
            </w:r>
            <w:r w:rsidRPr="005B000C">
              <w:rPr>
                <w:szCs w:val="24"/>
              </w:rPr>
              <w:t>universal</w:t>
            </w:r>
            <w:r w:rsidRPr="005B000C">
              <w:rPr>
                <w:spacing w:val="-5"/>
                <w:szCs w:val="24"/>
              </w:rPr>
              <w:t xml:space="preserve"> </w:t>
            </w:r>
            <w:r w:rsidRPr="005B000C">
              <w:rPr>
                <w:szCs w:val="24"/>
              </w:rPr>
              <w:t>practices</w:t>
            </w:r>
            <w:r w:rsidRPr="005B000C">
              <w:rPr>
                <w:spacing w:val="-3"/>
                <w:szCs w:val="24"/>
              </w:rPr>
              <w:t xml:space="preserve"> </w:t>
            </w:r>
            <w:r w:rsidRPr="005B000C">
              <w:rPr>
                <w:szCs w:val="24"/>
              </w:rPr>
              <w:t>related</w:t>
            </w:r>
            <w:r w:rsidRPr="005B000C">
              <w:rPr>
                <w:spacing w:val="-3"/>
                <w:szCs w:val="24"/>
              </w:rPr>
              <w:t xml:space="preserve"> </w:t>
            </w:r>
            <w:r w:rsidRPr="005B000C">
              <w:rPr>
                <w:szCs w:val="24"/>
              </w:rPr>
              <w:t>to</w:t>
            </w:r>
            <w:r w:rsidRPr="005B000C">
              <w:rPr>
                <w:spacing w:val="-4"/>
                <w:szCs w:val="24"/>
              </w:rPr>
              <w:t xml:space="preserve"> </w:t>
            </w:r>
            <w:r w:rsidRPr="005B000C">
              <w:rPr>
                <w:szCs w:val="24"/>
              </w:rPr>
              <w:t>cultural</w:t>
            </w:r>
            <w:r w:rsidRPr="005B000C">
              <w:rPr>
                <w:spacing w:val="-2"/>
                <w:szCs w:val="24"/>
              </w:rPr>
              <w:t xml:space="preserve"> </w:t>
            </w:r>
            <w:r w:rsidRPr="005B000C">
              <w:rPr>
                <w:szCs w:val="24"/>
              </w:rPr>
              <w:t>awareness</w:t>
            </w:r>
            <w:r w:rsidRPr="005B000C">
              <w:rPr>
                <w:spacing w:val="-3"/>
                <w:szCs w:val="24"/>
              </w:rPr>
              <w:t xml:space="preserve"> </w:t>
            </w:r>
            <w:r w:rsidRPr="005B000C">
              <w:rPr>
                <w:szCs w:val="24"/>
              </w:rPr>
              <w:t>and</w:t>
            </w:r>
            <w:r w:rsidRPr="005B000C">
              <w:rPr>
                <w:spacing w:val="-4"/>
                <w:szCs w:val="24"/>
              </w:rPr>
              <w:t xml:space="preserve"> </w:t>
            </w:r>
            <w:r w:rsidRPr="005B000C">
              <w:rPr>
                <w:szCs w:val="24"/>
              </w:rPr>
              <w:t>responsiveness.</w:t>
            </w:r>
          </w:p>
        </w:tc>
      </w:tr>
      <w:tr w:rsidR="005B000C" w:rsidRPr="005B000C" w:rsidTr="00214A05">
        <w:trPr>
          <w:trHeight w:val="132"/>
        </w:trPr>
        <w:tc>
          <w:tcPr>
            <w:tcW w:w="1260" w:type="dxa"/>
            <w:tcBorders>
              <w:top w:val="single" w:sz="12" w:space="0" w:color="006368"/>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Pr="005B000C" w:rsidRDefault="005B000C" w:rsidP="005B000C">
            <w:pPr>
              <w:rPr>
                <w:szCs w:val="24"/>
              </w:rPr>
            </w:pPr>
            <w:r w:rsidRPr="005B000C">
              <w:rPr>
                <w:szCs w:val="24"/>
              </w:rPr>
              <w:t>Work</w:t>
            </w:r>
            <w:r w:rsidRPr="005B000C">
              <w:rPr>
                <w:spacing w:val="-2"/>
                <w:szCs w:val="24"/>
              </w:rPr>
              <w:t xml:space="preserve"> </w:t>
            </w:r>
            <w:r w:rsidRPr="005B000C">
              <w:rPr>
                <w:szCs w:val="24"/>
              </w:rPr>
              <w:t>with</w:t>
            </w:r>
            <w:r w:rsidRPr="005B000C">
              <w:rPr>
                <w:spacing w:val="-4"/>
                <w:szCs w:val="24"/>
              </w:rPr>
              <w:t xml:space="preserve"> </w:t>
            </w:r>
            <w:r w:rsidRPr="005B000C">
              <w:rPr>
                <w:szCs w:val="24"/>
              </w:rPr>
              <w:t>school</w:t>
            </w:r>
            <w:r w:rsidRPr="005B000C">
              <w:rPr>
                <w:spacing w:val="-6"/>
                <w:szCs w:val="24"/>
              </w:rPr>
              <w:t xml:space="preserve"> </w:t>
            </w:r>
            <w:r w:rsidRPr="005B000C">
              <w:rPr>
                <w:szCs w:val="24"/>
              </w:rPr>
              <w:t>teams</w:t>
            </w:r>
            <w:r w:rsidRPr="005B000C">
              <w:rPr>
                <w:spacing w:val="-4"/>
                <w:szCs w:val="24"/>
              </w:rPr>
              <w:t xml:space="preserve"> </w:t>
            </w:r>
            <w:r w:rsidRPr="005B000C">
              <w:rPr>
                <w:szCs w:val="24"/>
              </w:rPr>
              <w:t>to</w:t>
            </w:r>
            <w:r w:rsidRPr="005B000C">
              <w:rPr>
                <w:spacing w:val="-5"/>
                <w:szCs w:val="24"/>
              </w:rPr>
              <w:t xml:space="preserve"> </w:t>
            </w:r>
            <w:r w:rsidRPr="005B000C">
              <w:rPr>
                <w:szCs w:val="24"/>
              </w:rPr>
              <w:t>integrate</w:t>
            </w:r>
            <w:r w:rsidRPr="005B000C">
              <w:rPr>
                <w:spacing w:val="-5"/>
                <w:szCs w:val="24"/>
              </w:rPr>
              <w:t xml:space="preserve"> </w:t>
            </w:r>
            <w:r w:rsidRPr="005B000C">
              <w:rPr>
                <w:szCs w:val="24"/>
              </w:rPr>
              <w:t>a</w:t>
            </w:r>
            <w:r w:rsidRPr="005B000C">
              <w:rPr>
                <w:spacing w:val="-3"/>
                <w:szCs w:val="24"/>
              </w:rPr>
              <w:t xml:space="preserve"> </w:t>
            </w:r>
            <w:r w:rsidRPr="005B000C">
              <w:rPr>
                <w:szCs w:val="24"/>
              </w:rPr>
              <w:t>trauma-informed</w:t>
            </w:r>
            <w:r w:rsidRPr="005B000C">
              <w:rPr>
                <w:spacing w:val="-5"/>
                <w:szCs w:val="24"/>
              </w:rPr>
              <w:t xml:space="preserve"> </w:t>
            </w:r>
            <w:r w:rsidRPr="005B000C">
              <w:rPr>
                <w:szCs w:val="24"/>
              </w:rPr>
              <w:t>approach</w:t>
            </w:r>
            <w:r w:rsidRPr="005B000C">
              <w:rPr>
                <w:spacing w:val="-3"/>
                <w:szCs w:val="24"/>
              </w:rPr>
              <w:t xml:space="preserve"> </w:t>
            </w:r>
            <w:r w:rsidRPr="005B000C">
              <w:rPr>
                <w:szCs w:val="24"/>
              </w:rPr>
              <w:t>with</w:t>
            </w:r>
            <w:r w:rsidRPr="005B000C">
              <w:rPr>
                <w:spacing w:val="-3"/>
                <w:szCs w:val="24"/>
              </w:rPr>
              <w:t xml:space="preserve"> </w:t>
            </w:r>
            <w:r w:rsidRPr="005B000C">
              <w:rPr>
                <w:szCs w:val="24"/>
              </w:rPr>
              <w:t>other</w:t>
            </w:r>
            <w:r w:rsidRPr="005B000C">
              <w:rPr>
                <w:spacing w:val="-2"/>
                <w:szCs w:val="24"/>
              </w:rPr>
              <w:t xml:space="preserve"> </w:t>
            </w:r>
            <w:r w:rsidRPr="005B000C">
              <w:rPr>
                <w:szCs w:val="24"/>
              </w:rPr>
              <w:t>initiatives</w:t>
            </w:r>
            <w:r w:rsidRPr="005B000C">
              <w:rPr>
                <w:spacing w:val="-4"/>
                <w:szCs w:val="24"/>
              </w:rPr>
              <w:t xml:space="preserve"> </w:t>
            </w:r>
            <w:r w:rsidRPr="005B000C">
              <w:rPr>
                <w:szCs w:val="24"/>
              </w:rPr>
              <w:t>or</w:t>
            </w:r>
            <w:r w:rsidRPr="005B000C">
              <w:rPr>
                <w:spacing w:val="-52"/>
                <w:szCs w:val="24"/>
              </w:rPr>
              <w:t xml:space="preserve"> </w:t>
            </w:r>
            <w:r w:rsidRPr="005B000C">
              <w:rPr>
                <w:szCs w:val="24"/>
              </w:rPr>
              <w:t>frameworks,</w:t>
            </w:r>
            <w:r w:rsidRPr="005B000C">
              <w:rPr>
                <w:spacing w:val="-3"/>
                <w:szCs w:val="24"/>
              </w:rPr>
              <w:t xml:space="preserve"> </w:t>
            </w:r>
            <w:r w:rsidRPr="005B000C">
              <w:rPr>
                <w:szCs w:val="24"/>
              </w:rPr>
              <w:t>such</w:t>
            </w:r>
            <w:r w:rsidRPr="005B000C">
              <w:rPr>
                <w:spacing w:val="-2"/>
                <w:szCs w:val="24"/>
              </w:rPr>
              <w:t xml:space="preserve"> </w:t>
            </w:r>
            <w:r w:rsidRPr="005B000C">
              <w:rPr>
                <w:szCs w:val="24"/>
              </w:rPr>
              <w:t>as</w:t>
            </w:r>
            <w:r w:rsidRPr="005B000C">
              <w:rPr>
                <w:spacing w:val="-1"/>
                <w:szCs w:val="24"/>
              </w:rPr>
              <w:t xml:space="preserve"> </w:t>
            </w:r>
            <w:r w:rsidRPr="005B000C">
              <w:rPr>
                <w:szCs w:val="24"/>
              </w:rPr>
              <w:t>PBIS (positive</w:t>
            </w:r>
            <w:r w:rsidRPr="005B000C">
              <w:rPr>
                <w:spacing w:val="-1"/>
                <w:szCs w:val="24"/>
              </w:rPr>
              <w:t xml:space="preserve"> </w:t>
            </w:r>
            <w:r w:rsidRPr="005B000C">
              <w:rPr>
                <w:szCs w:val="24"/>
              </w:rPr>
              <w:t>behavioral interventions</w:t>
            </w:r>
            <w:r w:rsidRPr="005B000C">
              <w:rPr>
                <w:spacing w:val="-1"/>
                <w:szCs w:val="24"/>
              </w:rPr>
              <w:t xml:space="preserve"> </w:t>
            </w:r>
            <w:r w:rsidRPr="005B000C">
              <w:rPr>
                <w:szCs w:val="24"/>
              </w:rPr>
              <w:t>and</w:t>
            </w:r>
            <w:r w:rsidRPr="005B000C">
              <w:rPr>
                <w:spacing w:val="-2"/>
                <w:szCs w:val="24"/>
              </w:rPr>
              <w:t xml:space="preserve"> </w:t>
            </w:r>
            <w:r w:rsidRPr="005B000C">
              <w:rPr>
                <w:szCs w:val="24"/>
              </w:rPr>
              <w:t>supports).</w:t>
            </w:r>
          </w:p>
        </w:tc>
      </w:tr>
      <w:tr w:rsidR="005B000C" w:rsidRPr="005B000C" w:rsidTr="00214A05">
        <w:trPr>
          <w:trHeight w:val="132"/>
        </w:trPr>
        <w:tc>
          <w:tcPr>
            <w:tcW w:w="1260" w:type="dxa"/>
            <w:tcBorders>
              <w:top w:val="single" w:sz="12" w:space="0" w:color="006368"/>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Pr="005B000C" w:rsidRDefault="005B000C" w:rsidP="005B000C">
            <w:pPr>
              <w:rPr>
                <w:szCs w:val="24"/>
              </w:rPr>
            </w:pPr>
            <w:r w:rsidRPr="005B000C">
              <w:rPr>
                <w:szCs w:val="24"/>
              </w:rPr>
              <w:t>Support school staff and administrators in identifying and implementing individual and school</w:t>
            </w:r>
            <w:r>
              <w:rPr>
                <w:szCs w:val="24"/>
              </w:rPr>
              <w:t>-</w:t>
            </w:r>
            <w:r w:rsidRPr="005B000C">
              <w:rPr>
                <w:szCs w:val="24"/>
              </w:rPr>
              <w:t>wide</w:t>
            </w:r>
            <w:r w:rsidRPr="005B000C">
              <w:rPr>
                <w:spacing w:val="-54"/>
                <w:szCs w:val="24"/>
              </w:rPr>
              <w:t xml:space="preserve"> </w:t>
            </w:r>
            <w:r w:rsidRPr="005B000C">
              <w:rPr>
                <w:szCs w:val="24"/>
              </w:rPr>
              <w:t>strategies</w:t>
            </w:r>
            <w:r w:rsidRPr="005B000C">
              <w:rPr>
                <w:spacing w:val="-1"/>
                <w:szCs w:val="24"/>
              </w:rPr>
              <w:t xml:space="preserve"> </w:t>
            </w:r>
            <w:r w:rsidRPr="005B000C">
              <w:rPr>
                <w:szCs w:val="24"/>
              </w:rPr>
              <w:t>to</w:t>
            </w:r>
            <w:r w:rsidRPr="005B000C">
              <w:rPr>
                <w:spacing w:val="-1"/>
                <w:szCs w:val="24"/>
              </w:rPr>
              <w:t xml:space="preserve"> </w:t>
            </w:r>
            <w:r w:rsidRPr="005B000C">
              <w:rPr>
                <w:szCs w:val="24"/>
              </w:rPr>
              <w:t>support</w:t>
            </w:r>
            <w:r w:rsidRPr="005B000C">
              <w:rPr>
                <w:spacing w:val="-1"/>
                <w:szCs w:val="24"/>
              </w:rPr>
              <w:t xml:space="preserve"> </w:t>
            </w:r>
            <w:r w:rsidRPr="005B000C">
              <w:rPr>
                <w:szCs w:val="24"/>
              </w:rPr>
              <w:t>staff</w:t>
            </w:r>
            <w:r w:rsidRPr="005B000C">
              <w:rPr>
                <w:spacing w:val="1"/>
                <w:szCs w:val="24"/>
              </w:rPr>
              <w:t xml:space="preserve"> </w:t>
            </w:r>
            <w:r w:rsidRPr="005B000C">
              <w:rPr>
                <w:szCs w:val="24"/>
              </w:rPr>
              <w:t>self-care.</w:t>
            </w:r>
          </w:p>
        </w:tc>
      </w:tr>
    </w:tbl>
    <w:p w:rsidR="005B000C" w:rsidRDefault="005B000C" w:rsidP="005B000C">
      <w:pPr>
        <w:pStyle w:val="Heading2"/>
      </w:pPr>
      <w:r w:rsidRPr="005B000C">
        <w:t>Tier 2 and Tier 3: Targeted and Selective Interventions</w:t>
      </w:r>
    </w:p>
    <w:p w:rsidR="005B000C" w:rsidRDefault="005B000C" w:rsidP="005B000C">
      <w:r>
        <w:t>For each practice, rate your effort as to whether you:</w:t>
      </w:r>
    </w:p>
    <w:p w:rsidR="005B000C" w:rsidRDefault="005B000C" w:rsidP="005B000C">
      <w:pPr>
        <w:tabs>
          <w:tab w:val="left" w:pos="2160"/>
          <w:tab w:val="left" w:pos="4860"/>
        </w:tabs>
      </w:pPr>
      <w:r>
        <w:rPr>
          <w:spacing w:val="-60"/>
        </w:rPr>
        <w:t xml:space="preserve"> </w:t>
      </w:r>
      <w:r>
        <w:t>1–Do</w:t>
      </w:r>
      <w:r>
        <w:rPr>
          <w:spacing w:val="-3"/>
        </w:rPr>
        <w:t xml:space="preserve"> </w:t>
      </w:r>
      <w:r>
        <w:t>this</w:t>
      </w:r>
      <w:r>
        <w:rPr>
          <w:spacing w:val="-1"/>
        </w:rPr>
        <w:t xml:space="preserve"> </w:t>
      </w:r>
      <w:r>
        <w:t>well</w:t>
      </w:r>
      <w:r>
        <w:tab/>
        <w:t>2–Could</w:t>
      </w:r>
      <w:r>
        <w:rPr>
          <w:spacing w:val="-2"/>
        </w:rPr>
        <w:t xml:space="preserve"> </w:t>
      </w:r>
      <w:r>
        <w:t>do</w:t>
      </w:r>
      <w:r>
        <w:rPr>
          <w:spacing w:val="-2"/>
        </w:rPr>
        <w:t xml:space="preserve"> </w:t>
      </w:r>
      <w:r>
        <w:t>better</w:t>
      </w:r>
      <w:r>
        <w:tab/>
        <w:t>3–Want</w:t>
      </w:r>
      <w:r>
        <w:rPr>
          <w:spacing w:val="-1"/>
        </w:rPr>
        <w:t xml:space="preserve"> </w:t>
      </w:r>
      <w:r>
        <w:t>to</w:t>
      </w:r>
      <w:r>
        <w:rPr>
          <w:spacing w:val="-5"/>
        </w:rPr>
        <w:t xml:space="preserve"> </w:t>
      </w:r>
      <w:r>
        <w:t>do</w:t>
      </w:r>
      <w:r>
        <w:rPr>
          <w:spacing w:val="-1"/>
        </w:rPr>
        <w:t xml:space="preserve"> </w:t>
      </w:r>
      <w:r>
        <w:t>it</w:t>
      </w:r>
    </w:p>
    <w:tbl>
      <w:tblPr>
        <w:tblW w:w="11060" w:type="dxa"/>
        <w:tblInd w:w="-455"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Rating of Practices in Targeted and Selective Interventions (tiers 2 and 3)"/>
      </w:tblPr>
      <w:tblGrid>
        <w:gridCol w:w="1260"/>
        <w:gridCol w:w="9800"/>
      </w:tblGrid>
      <w:tr w:rsidR="005B000C" w:rsidRPr="005B000C" w:rsidTr="00214A05">
        <w:trPr>
          <w:trHeight w:val="132"/>
          <w:tblHeader/>
        </w:trPr>
        <w:tc>
          <w:tcPr>
            <w:tcW w:w="1260" w:type="dxa"/>
            <w:tcBorders>
              <w:top w:val="single" w:sz="4" w:space="0" w:color="auto"/>
              <w:left w:val="single" w:sz="4" w:space="0" w:color="auto"/>
              <w:bottom w:val="single" w:sz="4" w:space="0" w:color="auto"/>
              <w:right w:val="single" w:sz="4" w:space="0" w:color="auto"/>
            </w:tcBorders>
          </w:tcPr>
          <w:p w:rsidR="005B000C" w:rsidRPr="005B000C" w:rsidRDefault="005B000C" w:rsidP="00214A05">
            <w:pPr>
              <w:jc w:val="center"/>
              <w:rPr>
                <w:b/>
              </w:rPr>
            </w:pPr>
            <w:r w:rsidRPr="005B000C">
              <w:rPr>
                <w:b/>
              </w:rPr>
              <w:t>Rating</w:t>
            </w:r>
          </w:p>
        </w:tc>
        <w:tc>
          <w:tcPr>
            <w:tcW w:w="9800" w:type="dxa"/>
            <w:tcBorders>
              <w:top w:val="single" w:sz="4" w:space="0" w:color="auto"/>
              <w:left w:val="single" w:sz="4" w:space="0" w:color="auto"/>
              <w:bottom w:val="single" w:sz="4" w:space="0" w:color="auto"/>
              <w:right w:val="single" w:sz="4" w:space="0" w:color="auto"/>
            </w:tcBorders>
          </w:tcPr>
          <w:p w:rsidR="005B000C" w:rsidRPr="005B000C" w:rsidRDefault="005B000C" w:rsidP="00214A05">
            <w:pPr>
              <w:rPr>
                <w:b/>
              </w:rPr>
            </w:pPr>
            <w:r w:rsidRPr="005B000C">
              <w:rPr>
                <w:b/>
              </w:rPr>
              <w:t>Practice</w:t>
            </w:r>
          </w:p>
        </w:tc>
      </w:tr>
      <w:tr w:rsidR="005B000C" w:rsidRPr="005B000C" w:rsidTr="00214A05">
        <w:trPr>
          <w:trHeight w:val="132"/>
          <w:tblHeader/>
        </w:trPr>
        <w:tc>
          <w:tcPr>
            <w:tcW w:w="1260" w:type="dxa"/>
            <w:tcBorders>
              <w:top w:val="single" w:sz="4" w:space="0" w:color="auto"/>
              <w:left w:val="single" w:sz="4" w:space="0" w:color="auto"/>
              <w:bottom w:val="single" w:sz="4" w:space="0" w:color="auto"/>
              <w:right w:val="single" w:sz="4" w:space="0" w:color="auto"/>
            </w:tcBorders>
          </w:tcPr>
          <w:p w:rsidR="005B000C" w:rsidRPr="005B000C" w:rsidRDefault="005B000C" w:rsidP="005B000C">
            <w:pPr>
              <w:jc w:val="center"/>
              <w:rPr>
                <w:b/>
              </w:rPr>
            </w:pPr>
          </w:p>
        </w:tc>
        <w:tc>
          <w:tcPr>
            <w:tcW w:w="9800" w:type="dxa"/>
          </w:tcPr>
          <w:p w:rsidR="005B000C" w:rsidRDefault="005B000C" w:rsidP="005B000C">
            <w:r>
              <w:t>Consider trauma in all school-based evaluations or assessments and related impact on learning,</w:t>
            </w:r>
            <w:r>
              <w:rPr>
                <w:spacing w:val="-53"/>
              </w:rPr>
              <w:t xml:space="preserve"> </w:t>
            </w:r>
            <w:r>
              <w:t>behavior,</w:t>
            </w:r>
            <w:r>
              <w:rPr>
                <w:spacing w:val="-2"/>
              </w:rPr>
              <w:t xml:space="preserve"> </w:t>
            </w:r>
            <w:r>
              <w:t>testing</w:t>
            </w:r>
            <w:r>
              <w:rPr>
                <w:spacing w:val="-1"/>
              </w:rPr>
              <w:t xml:space="preserve"> </w:t>
            </w:r>
            <w:r>
              <w:t>results,</w:t>
            </w:r>
            <w:r>
              <w:rPr>
                <w:spacing w:val="1"/>
              </w:rPr>
              <w:t xml:space="preserve"> </w:t>
            </w:r>
            <w:proofErr w:type="gramStart"/>
            <w:r>
              <w:t>diagnoses</w:t>
            </w:r>
            <w:proofErr w:type="gramEnd"/>
            <w:r>
              <w:t>.</w:t>
            </w:r>
          </w:p>
        </w:tc>
      </w:tr>
      <w:tr w:rsidR="005B000C" w:rsidRPr="005B000C" w:rsidTr="00214A05">
        <w:trPr>
          <w:trHeight w:val="132"/>
          <w:tblHeader/>
        </w:trPr>
        <w:tc>
          <w:tcPr>
            <w:tcW w:w="1260" w:type="dxa"/>
            <w:tcBorders>
              <w:top w:val="single" w:sz="4" w:space="0" w:color="auto"/>
              <w:left w:val="single" w:sz="4" w:space="0" w:color="auto"/>
              <w:bottom w:val="single" w:sz="4" w:space="0" w:color="auto"/>
              <w:right w:val="single" w:sz="4" w:space="0" w:color="auto"/>
            </w:tcBorders>
          </w:tcPr>
          <w:p w:rsidR="005B000C" w:rsidRPr="005B000C" w:rsidRDefault="005B000C" w:rsidP="005B000C">
            <w:pPr>
              <w:jc w:val="center"/>
              <w:rPr>
                <w:b/>
              </w:rPr>
            </w:pPr>
          </w:p>
        </w:tc>
        <w:tc>
          <w:tcPr>
            <w:tcW w:w="9800" w:type="dxa"/>
          </w:tcPr>
          <w:p w:rsidR="005B000C" w:rsidRDefault="005B000C" w:rsidP="005B000C">
            <w:r>
              <w:t>Consider</w:t>
            </w:r>
            <w:r>
              <w:rPr>
                <w:spacing w:val="-2"/>
              </w:rPr>
              <w:t xml:space="preserve"> </w:t>
            </w:r>
            <w:r>
              <w:t>historical</w:t>
            </w:r>
            <w:r>
              <w:rPr>
                <w:spacing w:val="-3"/>
              </w:rPr>
              <w:t xml:space="preserve"> </w:t>
            </w:r>
            <w:r>
              <w:t>and</w:t>
            </w:r>
            <w:r>
              <w:rPr>
                <w:spacing w:val="-3"/>
              </w:rPr>
              <w:t xml:space="preserve"> </w:t>
            </w:r>
            <w:r>
              <w:t>racial</w:t>
            </w:r>
            <w:r>
              <w:rPr>
                <w:spacing w:val="-3"/>
              </w:rPr>
              <w:t xml:space="preserve"> </w:t>
            </w:r>
            <w:r>
              <w:t>trauma</w:t>
            </w:r>
            <w:r>
              <w:rPr>
                <w:spacing w:val="-2"/>
              </w:rPr>
              <w:t xml:space="preserve"> </w:t>
            </w:r>
            <w:r>
              <w:t>in</w:t>
            </w:r>
            <w:r>
              <w:rPr>
                <w:spacing w:val="-3"/>
              </w:rPr>
              <w:t xml:space="preserve"> </w:t>
            </w:r>
            <w:r>
              <w:t>assessments.</w:t>
            </w:r>
          </w:p>
        </w:tc>
      </w:tr>
      <w:tr w:rsidR="005B000C" w:rsidRPr="005B000C" w:rsidTr="00214A05">
        <w:trPr>
          <w:trHeight w:val="132"/>
          <w:tblHeader/>
        </w:trPr>
        <w:tc>
          <w:tcPr>
            <w:tcW w:w="1260" w:type="dxa"/>
            <w:tcBorders>
              <w:top w:val="single" w:sz="4" w:space="0" w:color="auto"/>
              <w:left w:val="single" w:sz="4" w:space="0" w:color="auto"/>
              <w:bottom w:val="single" w:sz="4" w:space="0" w:color="auto"/>
              <w:right w:val="single" w:sz="4" w:space="0" w:color="auto"/>
            </w:tcBorders>
          </w:tcPr>
          <w:p w:rsidR="005B000C" w:rsidRPr="005B000C" w:rsidRDefault="005B000C" w:rsidP="005B000C">
            <w:pPr>
              <w:jc w:val="center"/>
              <w:rPr>
                <w:b/>
              </w:rPr>
            </w:pPr>
          </w:p>
        </w:tc>
        <w:tc>
          <w:tcPr>
            <w:tcW w:w="9800" w:type="dxa"/>
          </w:tcPr>
          <w:p w:rsidR="005B000C" w:rsidRDefault="005B000C" w:rsidP="005B000C">
            <w:r>
              <w:t>Assess</w:t>
            </w:r>
            <w:r>
              <w:rPr>
                <w:spacing w:val="-4"/>
              </w:rPr>
              <w:t xml:space="preserve"> </w:t>
            </w:r>
            <w:r>
              <w:t>for</w:t>
            </w:r>
            <w:r>
              <w:rPr>
                <w:spacing w:val="-3"/>
              </w:rPr>
              <w:t xml:space="preserve"> </w:t>
            </w:r>
            <w:r>
              <w:t>trauma</w:t>
            </w:r>
            <w:r>
              <w:rPr>
                <w:spacing w:val="-4"/>
              </w:rPr>
              <w:t xml:space="preserve"> </w:t>
            </w:r>
            <w:r>
              <w:t>in</w:t>
            </w:r>
            <w:r>
              <w:rPr>
                <w:spacing w:val="-4"/>
              </w:rPr>
              <w:t xml:space="preserve"> </w:t>
            </w:r>
            <w:r>
              <w:t>country</w:t>
            </w:r>
            <w:r>
              <w:rPr>
                <w:spacing w:val="-5"/>
              </w:rPr>
              <w:t xml:space="preserve"> </w:t>
            </w:r>
            <w:r>
              <w:t>of</w:t>
            </w:r>
            <w:r>
              <w:rPr>
                <w:spacing w:val="-3"/>
              </w:rPr>
              <w:t xml:space="preserve"> </w:t>
            </w:r>
            <w:r>
              <w:t>origin</w:t>
            </w:r>
            <w:r>
              <w:rPr>
                <w:spacing w:val="-2"/>
              </w:rPr>
              <w:t xml:space="preserve"> </w:t>
            </w:r>
            <w:r>
              <w:t>and</w:t>
            </w:r>
            <w:r>
              <w:rPr>
                <w:spacing w:val="-4"/>
              </w:rPr>
              <w:t xml:space="preserve"> </w:t>
            </w:r>
            <w:r>
              <w:t>resettlement</w:t>
            </w:r>
            <w:r>
              <w:rPr>
                <w:spacing w:val="-4"/>
              </w:rPr>
              <w:t xml:space="preserve"> </w:t>
            </w:r>
            <w:r>
              <w:t>and</w:t>
            </w:r>
            <w:r>
              <w:rPr>
                <w:spacing w:val="-3"/>
              </w:rPr>
              <w:t xml:space="preserve"> </w:t>
            </w:r>
            <w:r>
              <w:t>acculturation</w:t>
            </w:r>
            <w:r>
              <w:rPr>
                <w:spacing w:val="-4"/>
              </w:rPr>
              <w:t xml:space="preserve"> </w:t>
            </w:r>
            <w:r>
              <w:t>stress</w:t>
            </w:r>
            <w:r>
              <w:rPr>
                <w:spacing w:val="-3"/>
              </w:rPr>
              <w:t xml:space="preserve"> </w:t>
            </w:r>
            <w:r>
              <w:t>for</w:t>
            </w:r>
            <w:r>
              <w:rPr>
                <w:spacing w:val="-3"/>
              </w:rPr>
              <w:t xml:space="preserve"> </w:t>
            </w:r>
            <w:r>
              <w:t>students</w:t>
            </w:r>
            <w:r>
              <w:rPr>
                <w:spacing w:val="-1"/>
              </w:rPr>
              <w:t xml:space="preserve"> </w:t>
            </w:r>
            <w:r>
              <w:t>who</w:t>
            </w:r>
            <w:r>
              <w:rPr>
                <w:spacing w:val="-52"/>
              </w:rPr>
              <w:t xml:space="preserve"> </w:t>
            </w:r>
            <w:r>
              <w:t>are</w:t>
            </w:r>
            <w:r>
              <w:rPr>
                <w:spacing w:val="-2"/>
              </w:rPr>
              <w:t xml:space="preserve"> </w:t>
            </w:r>
            <w:r>
              <w:t>refugees.</w:t>
            </w:r>
          </w:p>
        </w:tc>
      </w:tr>
      <w:tr w:rsidR="005B000C" w:rsidRPr="005B000C" w:rsidTr="00214A05">
        <w:trPr>
          <w:trHeight w:val="132"/>
          <w:tblHeader/>
        </w:trPr>
        <w:tc>
          <w:tcPr>
            <w:tcW w:w="1260" w:type="dxa"/>
            <w:tcBorders>
              <w:top w:val="single" w:sz="4" w:space="0" w:color="auto"/>
              <w:left w:val="single" w:sz="4" w:space="0" w:color="auto"/>
              <w:bottom w:val="single" w:sz="4" w:space="0" w:color="auto"/>
              <w:right w:val="single" w:sz="4" w:space="0" w:color="auto"/>
            </w:tcBorders>
          </w:tcPr>
          <w:p w:rsidR="005B000C" w:rsidRPr="005B000C" w:rsidRDefault="005B000C" w:rsidP="005B000C">
            <w:pPr>
              <w:jc w:val="center"/>
              <w:rPr>
                <w:b/>
              </w:rPr>
            </w:pPr>
          </w:p>
        </w:tc>
        <w:tc>
          <w:tcPr>
            <w:tcW w:w="9800" w:type="dxa"/>
          </w:tcPr>
          <w:p w:rsidR="005B000C" w:rsidRDefault="005B000C" w:rsidP="005B000C">
            <w:r>
              <w:t>Include a place for trauma-related considerations in all individualized plans (e.g., triggers, trauma</w:t>
            </w:r>
            <w:r>
              <w:rPr>
                <w:spacing w:val="-54"/>
              </w:rPr>
              <w:t xml:space="preserve"> </w:t>
            </w:r>
            <w:r>
              <w:t>responses,</w:t>
            </w:r>
            <w:r>
              <w:rPr>
                <w:spacing w:val="-2"/>
              </w:rPr>
              <w:t xml:space="preserve"> </w:t>
            </w:r>
            <w:r>
              <w:t>trauma-related</w:t>
            </w:r>
            <w:r>
              <w:rPr>
                <w:spacing w:val="1"/>
              </w:rPr>
              <w:t xml:space="preserve"> </w:t>
            </w:r>
            <w:r>
              <w:t>supports).</w:t>
            </w:r>
          </w:p>
        </w:tc>
      </w:tr>
      <w:tr w:rsidR="005B000C" w:rsidRPr="005B000C" w:rsidTr="00214A05">
        <w:trPr>
          <w:trHeight w:val="132"/>
          <w:tblHeader/>
        </w:trPr>
        <w:tc>
          <w:tcPr>
            <w:tcW w:w="1260" w:type="dxa"/>
            <w:tcBorders>
              <w:top w:val="single" w:sz="4" w:space="0" w:color="auto"/>
              <w:left w:val="single" w:sz="4" w:space="0" w:color="auto"/>
              <w:bottom w:val="single" w:sz="4" w:space="0" w:color="auto"/>
              <w:right w:val="single" w:sz="4" w:space="0" w:color="auto"/>
            </w:tcBorders>
          </w:tcPr>
          <w:p w:rsidR="005B000C" w:rsidRPr="005B000C" w:rsidRDefault="005B000C" w:rsidP="005B000C">
            <w:pPr>
              <w:jc w:val="center"/>
              <w:rPr>
                <w:b/>
              </w:rPr>
            </w:pPr>
          </w:p>
        </w:tc>
        <w:tc>
          <w:tcPr>
            <w:tcW w:w="9800" w:type="dxa"/>
          </w:tcPr>
          <w:p w:rsidR="005B000C" w:rsidRDefault="005B000C" w:rsidP="005B000C">
            <w:r>
              <w:t>Offer</w:t>
            </w:r>
            <w:r>
              <w:rPr>
                <w:spacing w:val="-3"/>
              </w:rPr>
              <w:t xml:space="preserve"> </w:t>
            </w:r>
            <w:r>
              <w:t>evidence-based</w:t>
            </w:r>
            <w:r>
              <w:rPr>
                <w:spacing w:val="-4"/>
              </w:rPr>
              <w:t xml:space="preserve"> </w:t>
            </w:r>
            <w:r>
              <w:t>group</w:t>
            </w:r>
            <w:r>
              <w:rPr>
                <w:spacing w:val="-4"/>
              </w:rPr>
              <w:t xml:space="preserve"> </w:t>
            </w:r>
            <w:r>
              <w:t>and</w:t>
            </w:r>
            <w:r>
              <w:rPr>
                <w:spacing w:val="-4"/>
              </w:rPr>
              <w:t xml:space="preserve"> </w:t>
            </w:r>
            <w:r>
              <w:t>individualized</w:t>
            </w:r>
            <w:r>
              <w:rPr>
                <w:spacing w:val="-2"/>
              </w:rPr>
              <w:t xml:space="preserve"> </w:t>
            </w:r>
            <w:r>
              <w:t>interventions</w:t>
            </w:r>
            <w:r>
              <w:rPr>
                <w:spacing w:val="-2"/>
              </w:rPr>
              <w:t xml:space="preserve"> </w:t>
            </w:r>
            <w:r>
              <w:t>for</w:t>
            </w:r>
            <w:r>
              <w:rPr>
                <w:spacing w:val="-3"/>
              </w:rPr>
              <w:t xml:space="preserve"> </w:t>
            </w:r>
            <w:r>
              <w:t>addressing</w:t>
            </w:r>
            <w:r>
              <w:rPr>
                <w:spacing w:val="-4"/>
              </w:rPr>
              <w:t xml:space="preserve"> </w:t>
            </w:r>
            <w:r>
              <w:t>the</w:t>
            </w:r>
            <w:r>
              <w:rPr>
                <w:spacing w:val="-4"/>
              </w:rPr>
              <w:t xml:space="preserve"> </w:t>
            </w:r>
            <w:r>
              <w:t>effects</w:t>
            </w:r>
            <w:r>
              <w:rPr>
                <w:spacing w:val="-3"/>
              </w:rPr>
              <w:t xml:space="preserve"> </w:t>
            </w:r>
            <w:r>
              <w:t>of</w:t>
            </w:r>
            <w:r>
              <w:rPr>
                <w:spacing w:val="-1"/>
              </w:rPr>
              <w:t xml:space="preserve"> </w:t>
            </w:r>
            <w:r>
              <w:t>trauma.</w:t>
            </w:r>
          </w:p>
        </w:tc>
      </w:tr>
      <w:tr w:rsidR="005B000C" w:rsidRPr="005B000C" w:rsidTr="00214A05">
        <w:trPr>
          <w:trHeight w:val="132"/>
        </w:trPr>
        <w:tc>
          <w:tcPr>
            <w:tcW w:w="1260" w:type="dxa"/>
            <w:tcBorders>
              <w:top w:val="single" w:sz="4" w:space="0" w:color="auto"/>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Default="005B000C" w:rsidP="005B000C">
            <w:r>
              <w:t>Be</w:t>
            </w:r>
            <w:r>
              <w:rPr>
                <w:spacing w:val="-6"/>
              </w:rPr>
              <w:t xml:space="preserve"> </w:t>
            </w:r>
            <w:r>
              <w:t>aware</w:t>
            </w:r>
            <w:r>
              <w:rPr>
                <w:spacing w:val="-3"/>
              </w:rPr>
              <w:t xml:space="preserve"> </w:t>
            </w:r>
            <w:r>
              <w:t>of</w:t>
            </w:r>
            <w:r>
              <w:rPr>
                <w:spacing w:val="-3"/>
              </w:rPr>
              <w:t xml:space="preserve"> </w:t>
            </w:r>
            <w:r>
              <w:t>cultural</w:t>
            </w:r>
            <w:r>
              <w:rPr>
                <w:spacing w:val="-6"/>
              </w:rPr>
              <w:t xml:space="preserve"> </w:t>
            </w:r>
            <w:r>
              <w:t>variations</w:t>
            </w:r>
            <w:r>
              <w:rPr>
                <w:spacing w:val="-4"/>
              </w:rPr>
              <w:t xml:space="preserve"> </w:t>
            </w:r>
            <w:r>
              <w:t>in</w:t>
            </w:r>
            <w:r>
              <w:rPr>
                <w:spacing w:val="-4"/>
              </w:rPr>
              <w:t xml:space="preserve"> </w:t>
            </w:r>
            <w:r>
              <w:t>trauma-related</w:t>
            </w:r>
            <w:r>
              <w:rPr>
                <w:spacing w:val="-3"/>
              </w:rPr>
              <w:t xml:space="preserve"> </w:t>
            </w:r>
            <w:r>
              <w:t>responses</w:t>
            </w:r>
            <w:r>
              <w:rPr>
                <w:spacing w:val="-4"/>
              </w:rPr>
              <w:t xml:space="preserve"> </w:t>
            </w:r>
            <w:r>
              <w:t>and</w:t>
            </w:r>
            <w:r>
              <w:rPr>
                <w:spacing w:val="-3"/>
              </w:rPr>
              <w:t xml:space="preserve"> </w:t>
            </w:r>
            <w:r>
              <w:t>experiences</w:t>
            </w:r>
            <w:r>
              <w:rPr>
                <w:spacing w:val="-2"/>
              </w:rPr>
              <w:t xml:space="preserve"> </w:t>
            </w:r>
            <w:r>
              <w:t>with</w:t>
            </w:r>
            <w:r>
              <w:rPr>
                <w:spacing w:val="-3"/>
              </w:rPr>
              <w:t xml:space="preserve"> </w:t>
            </w:r>
            <w:r>
              <w:t>the</w:t>
            </w:r>
            <w:r>
              <w:rPr>
                <w:spacing w:val="-5"/>
              </w:rPr>
              <w:t xml:space="preserve"> </w:t>
            </w:r>
            <w:r>
              <w:t>mental</w:t>
            </w:r>
            <w:r>
              <w:rPr>
                <w:spacing w:val="-53"/>
              </w:rPr>
              <w:t xml:space="preserve"> </w:t>
            </w:r>
            <w:r>
              <w:t>health and</w:t>
            </w:r>
            <w:r>
              <w:rPr>
                <w:spacing w:val="1"/>
              </w:rPr>
              <w:t xml:space="preserve"> </w:t>
            </w:r>
            <w:r>
              <w:t>educational</w:t>
            </w:r>
            <w:r>
              <w:rPr>
                <w:spacing w:val="-2"/>
              </w:rPr>
              <w:t xml:space="preserve"> </w:t>
            </w:r>
            <w:r>
              <w:t>systems.</w:t>
            </w:r>
          </w:p>
        </w:tc>
      </w:tr>
      <w:tr w:rsidR="005B000C" w:rsidRPr="005B000C" w:rsidTr="00214A05">
        <w:trPr>
          <w:trHeight w:val="132"/>
        </w:trPr>
        <w:tc>
          <w:tcPr>
            <w:tcW w:w="1260" w:type="dxa"/>
            <w:tcBorders>
              <w:top w:val="single" w:sz="4" w:space="0" w:color="auto"/>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Default="005B000C" w:rsidP="005B000C">
            <w:r>
              <w:t>Provide</w:t>
            </w:r>
            <w:r>
              <w:rPr>
                <w:spacing w:val="-4"/>
              </w:rPr>
              <w:t xml:space="preserve"> </w:t>
            </w:r>
            <w:r>
              <w:t>and/or</w:t>
            </w:r>
            <w:r>
              <w:rPr>
                <w:spacing w:val="-2"/>
              </w:rPr>
              <w:t xml:space="preserve"> </w:t>
            </w:r>
            <w:r>
              <w:t>refer</w:t>
            </w:r>
            <w:r>
              <w:rPr>
                <w:spacing w:val="-2"/>
              </w:rPr>
              <w:t xml:space="preserve"> </w:t>
            </w:r>
            <w:r>
              <w:t>students</w:t>
            </w:r>
            <w:r>
              <w:rPr>
                <w:spacing w:val="-3"/>
              </w:rPr>
              <w:t xml:space="preserve"> </w:t>
            </w:r>
            <w:r>
              <w:t>to</w:t>
            </w:r>
            <w:r>
              <w:rPr>
                <w:spacing w:val="-3"/>
              </w:rPr>
              <w:t xml:space="preserve"> </w:t>
            </w:r>
            <w:r>
              <w:t>therapeutic</w:t>
            </w:r>
            <w:r>
              <w:rPr>
                <w:spacing w:val="-2"/>
              </w:rPr>
              <w:t xml:space="preserve"> </w:t>
            </w:r>
            <w:r>
              <w:t>services</w:t>
            </w:r>
            <w:r>
              <w:rPr>
                <w:spacing w:val="-3"/>
              </w:rPr>
              <w:t xml:space="preserve"> </w:t>
            </w:r>
            <w:r>
              <w:t>that</w:t>
            </w:r>
            <w:r>
              <w:rPr>
                <w:spacing w:val="-3"/>
              </w:rPr>
              <w:t xml:space="preserve"> </w:t>
            </w:r>
            <w:r>
              <w:t>are</w:t>
            </w:r>
            <w:r>
              <w:rPr>
                <w:spacing w:val="-3"/>
              </w:rPr>
              <w:t xml:space="preserve"> </w:t>
            </w:r>
            <w:r>
              <w:t>culturally</w:t>
            </w:r>
            <w:r>
              <w:rPr>
                <w:spacing w:val="-7"/>
              </w:rPr>
              <w:t xml:space="preserve"> </w:t>
            </w:r>
            <w:r>
              <w:t>specific.</w:t>
            </w:r>
          </w:p>
        </w:tc>
      </w:tr>
      <w:tr w:rsidR="005B000C" w:rsidRPr="005B000C" w:rsidTr="00214A05">
        <w:trPr>
          <w:trHeight w:val="132"/>
        </w:trPr>
        <w:tc>
          <w:tcPr>
            <w:tcW w:w="1260" w:type="dxa"/>
            <w:tcBorders>
              <w:top w:val="single" w:sz="4" w:space="0" w:color="auto"/>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Default="005B000C" w:rsidP="005B000C">
            <w:r>
              <w:t>Adapt</w:t>
            </w:r>
            <w:r>
              <w:rPr>
                <w:spacing w:val="-4"/>
              </w:rPr>
              <w:t xml:space="preserve"> </w:t>
            </w:r>
            <w:r>
              <w:t>interventions</w:t>
            </w:r>
            <w:r>
              <w:rPr>
                <w:spacing w:val="-3"/>
              </w:rPr>
              <w:t xml:space="preserve"> </w:t>
            </w:r>
            <w:r>
              <w:t>to</w:t>
            </w:r>
            <w:r>
              <w:rPr>
                <w:spacing w:val="-4"/>
              </w:rPr>
              <w:t xml:space="preserve"> </w:t>
            </w:r>
            <w:r>
              <w:t>meet</w:t>
            </w:r>
            <w:r>
              <w:rPr>
                <w:spacing w:val="-3"/>
              </w:rPr>
              <w:t xml:space="preserve"> </w:t>
            </w:r>
            <w:r>
              <w:t>the</w:t>
            </w:r>
            <w:r>
              <w:rPr>
                <w:spacing w:val="-2"/>
              </w:rPr>
              <w:t xml:space="preserve"> </w:t>
            </w:r>
            <w:r>
              <w:t>needs</w:t>
            </w:r>
            <w:r>
              <w:rPr>
                <w:spacing w:val="-3"/>
              </w:rPr>
              <w:t xml:space="preserve"> </w:t>
            </w:r>
            <w:r>
              <w:t>of</w:t>
            </w:r>
            <w:r>
              <w:rPr>
                <w:spacing w:val="-2"/>
              </w:rPr>
              <w:t xml:space="preserve"> </w:t>
            </w:r>
            <w:r>
              <w:t>student</w:t>
            </w:r>
            <w:r>
              <w:rPr>
                <w:spacing w:val="-2"/>
              </w:rPr>
              <w:t xml:space="preserve"> </w:t>
            </w:r>
            <w:r>
              <w:t>groups</w:t>
            </w:r>
            <w:r>
              <w:rPr>
                <w:spacing w:val="-3"/>
              </w:rPr>
              <w:t xml:space="preserve"> </w:t>
            </w:r>
            <w:r>
              <w:t>as</w:t>
            </w:r>
            <w:r>
              <w:rPr>
                <w:spacing w:val="-3"/>
              </w:rPr>
              <w:t xml:space="preserve"> </w:t>
            </w:r>
            <w:r>
              <w:t>needed</w:t>
            </w:r>
            <w:r>
              <w:rPr>
                <w:spacing w:val="-4"/>
              </w:rPr>
              <w:t xml:space="preserve"> </w:t>
            </w:r>
            <w:r>
              <w:t>(e.g.,</w:t>
            </w:r>
            <w:r>
              <w:rPr>
                <w:spacing w:val="-4"/>
              </w:rPr>
              <w:t xml:space="preserve"> </w:t>
            </w:r>
            <w:r>
              <w:t>students</w:t>
            </w:r>
            <w:r>
              <w:rPr>
                <w:spacing w:val="-3"/>
              </w:rPr>
              <w:t xml:space="preserve"> </w:t>
            </w:r>
            <w:r>
              <w:t>of</w:t>
            </w:r>
            <w:r>
              <w:rPr>
                <w:spacing w:val="-2"/>
              </w:rPr>
              <w:t xml:space="preserve"> </w:t>
            </w:r>
            <w:r>
              <w:t>color,</w:t>
            </w:r>
            <w:r>
              <w:rPr>
                <w:spacing w:val="-52"/>
              </w:rPr>
              <w:t xml:space="preserve"> </w:t>
            </w:r>
            <w:r>
              <w:t>refugees,</w:t>
            </w:r>
            <w:r>
              <w:rPr>
                <w:spacing w:val="-2"/>
              </w:rPr>
              <w:t xml:space="preserve"> </w:t>
            </w:r>
            <w:proofErr w:type="gramStart"/>
            <w:r>
              <w:t>LGBTQ</w:t>
            </w:r>
            <w:proofErr w:type="gramEnd"/>
            <w:r>
              <w:rPr>
                <w:spacing w:val="3"/>
              </w:rPr>
              <w:t xml:space="preserve"> </w:t>
            </w:r>
            <w:r>
              <w:t>youth).</w:t>
            </w:r>
          </w:p>
        </w:tc>
      </w:tr>
      <w:tr w:rsidR="005B000C" w:rsidRPr="005B000C" w:rsidTr="00214A05">
        <w:trPr>
          <w:trHeight w:val="132"/>
        </w:trPr>
        <w:tc>
          <w:tcPr>
            <w:tcW w:w="1260" w:type="dxa"/>
            <w:tcBorders>
              <w:top w:val="single" w:sz="4" w:space="0" w:color="auto"/>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Default="005B000C" w:rsidP="005B000C">
            <w:r>
              <w:t>Incorporate</w:t>
            </w:r>
            <w:r>
              <w:rPr>
                <w:spacing w:val="-6"/>
              </w:rPr>
              <w:t xml:space="preserve"> </w:t>
            </w:r>
            <w:r>
              <w:t>opportunities</w:t>
            </w:r>
            <w:r>
              <w:rPr>
                <w:spacing w:val="-4"/>
              </w:rPr>
              <w:t xml:space="preserve"> </w:t>
            </w:r>
            <w:r>
              <w:t>for</w:t>
            </w:r>
            <w:r>
              <w:rPr>
                <w:spacing w:val="-5"/>
              </w:rPr>
              <w:t xml:space="preserve"> </w:t>
            </w:r>
            <w:r>
              <w:t>skill</w:t>
            </w:r>
            <w:r>
              <w:rPr>
                <w:spacing w:val="-5"/>
              </w:rPr>
              <w:t xml:space="preserve"> </w:t>
            </w:r>
            <w:r>
              <w:t>building</w:t>
            </w:r>
            <w:r>
              <w:rPr>
                <w:spacing w:val="-4"/>
              </w:rPr>
              <w:t xml:space="preserve"> </w:t>
            </w:r>
            <w:r>
              <w:t>to</w:t>
            </w:r>
            <w:r>
              <w:rPr>
                <w:spacing w:val="-5"/>
              </w:rPr>
              <w:t xml:space="preserve"> </w:t>
            </w:r>
            <w:r>
              <w:t>support</w:t>
            </w:r>
            <w:r>
              <w:rPr>
                <w:spacing w:val="-5"/>
              </w:rPr>
              <w:t xml:space="preserve"> </w:t>
            </w:r>
            <w:r>
              <w:t>resilience</w:t>
            </w:r>
            <w:r>
              <w:rPr>
                <w:spacing w:val="-6"/>
              </w:rPr>
              <w:t xml:space="preserve"> </w:t>
            </w:r>
            <w:r>
              <w:t>(self-regulation,</w:t>
            </w:r>
            <w:r>
              <w:rPr>
                <w:spacing w:val="-3"/>
              </w:rPr>
              <w:t xml:space="preserve"> </w:t>
            </w:r>
            <w:r>
              <w:t>coping,</w:t>
            </w:r>
            <w:r>
              <w:rPr>
                <w:spacing w:val="-53"/>
              </w:rPr>
              <w:t xml:space="preserve"> </w:t>
            </w:r>
            <w:r>
              <w:t>attachment)</w:t>
            </w:r>
            <w:r>
              <w:rPr>
                <w:spacing w:val="-1"/>
              </w:rPr>
              <w:t xml:space="preserve"> </w:t>
            </w:r>
            <w:r>
              <w:t>into</w:t>
            </w:r>
            <w:r>
              <w:rPr>
                <w:spacing w:val="1"/>
              </w:rPr>
              <w:t xml:space="preserve"> </w:t>
            </w:r>
            <w:r>
              <w:t>your</w:t>
            </w:r>
            <w:r>
              <w:rPr>
                <w:spacing w:val="2"/>
              </w:rPr>
              <w:t xml:space="preserve"> </w:t>
            </w:r>
            <w:r>
              <w:t>work</w:t>
            </w:r>
            <w:r>
              <w:rPr>
                <w:spacing w:val="-1"/>
              </w:rPr>
              <w:t xml:space="preserve"> </w:t>
            </w:r>
            <w:r>
              <w:t>with</w:t>
            </w:r>
            <w:r>
              <w:rPr>
                <w:spacing w:val="-1"/>
              </w:rPr>
              <w:t xml:space="preserve"> </w:t>
            </w:r>
            <w:r>
              <w:t>students.</w:t>
            </w:r>
          </w:p>
        </w:tc>
      </w:tr>
      <w:tr w:rsidR="005B000C" w:rsidRPr="005B000C" w:rsidTr="00214A05">
        <w:trPr>
          <w:trHeight w:val="132"/>
        </w:trPr>
        <w:tc>
          <w:tcPr>
            <w:tcW w:w="1260" w:type="dxa"/>
            <w:tcBorders>
              <w:top w:val="single" w:sz="4" w:space="0" w:color="auto"/>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Default="005B000C" w:rsidP="005B000C">
            <w:r>
              <w:t>Educate</w:t>
            </w:r>
            <w:r>
              <w:rPr>
                <w:spacing w:val="-3"/>
              </w:rPr>
              <w:t xml:space="preserve"> </w:t>
            </w:r>
            <w:r>
              <w:t>children</w:t>
            </w:r>
            <w:r>
              <w:rPr>
                <w:spacing w:val="-4"/>
              </w:rPr>
              <w:t xml:space="preserve"> </w:t>
            </w:r>
            <w:r>
              <w:t>and</w:t>
            </w:r>
            <w:r>
              <w:rPr>
                <w:spacing w:val="-3"/>
              </w:rPr>
              <w:t xml:space="preserve"> </w:t>
            </w:r>
            <w:r>
              <w:t>families</w:t>
            </w:r>
            <w:r>
              <w:rPr>
                <w:spacing w:val="-2"/>
              </w:rPr>
              <w:t xml:space="preserve"> </w:t>
            </w:r>
            <w:r>
              <w:t>about</w:t>
            </w:r>
            <w:r>
              <w:rPr>
                <w:spacing w:val="-3"/>
              </w:rPr>
              <w:t xml:space="preserve"> </w:t>
            </w:r>
            <w:r>
              <w:t>trauma</w:t>
            </w:r>
            <w:r>
              <w:rPr>
                <w:spacing w:val="-3"/>
              </w:rPr>
              <w:t xml:space="preserve"> </w:t>
            </w:r>
            <w:r>
              <w:t>and its</w:t>
            </w:r>
            <w:r>
              <w:rPr>
                <w:spacing w:val="1"/>
              </w:rPr>
              <w:t xml:space="preserve"> </w:t>
            </w:r>
            <w:r>
              <w:t>impact.</w:t>
            </w:r>
          </w:p>
        </w:tc>
      </w:tr>
      <w:tr w:rsidR="005B000C" w:rsidRPr="005B000C" w:rsidTr="00214A05">
        <w:trPr>
          <w:trHeight w:val="132"/>
        </w:trPr>
        <w:tc>
          <w:tcPr>
            <w:tcW w:w="1260" w:type="dxa"/>
            <w:tcBorders>
              <w:top w:val="single" w:sz="4" w:space="0" w:color="auto"/>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Default="005B000C" w:rsidP="005B000C">
            <w:r>
              <w:t>Be</w:t>
            </w:r>
            <w:r>
              <w:rPr>
                <w:spacing w:val="-4"/>
              </w:rPr>
              <w:t xml:space="preserve"> </w:t>
            </w:r>
            <w:r>
              <w:t>aware</w:t>
            </w:r>
            <w:r>
              <w:rPr>
                <w:spacing w:val="-2"/>
              </w:rPr>
              <w:t xml:space="preserve"> </w:t>
            </w:r>
            <w:r>
              <w:t>of</w:t>
            </w:r>
            <w:r>
              <w:rPr>
                <w:spacing w:val="1"/>
              </w:rPr>
              <w:t xml:space="preserve"> </w:t>
            </w:r>
            <w:r>
              <w:t>your own</w:t>
            </w:r>
            <w:r>
              <w:rPr>
                <w:spacing w:val="-4"/>
              </w:rPr>
              <w:t xml:space="preserve"> </w:t>
            </w:r>
            <w:r>
              <w:t>cultural</w:t>
            </w:r>
            <w:r>
              <w:rPr>
                <w:spacing w:val="-5"/>
              </w:rPr>
              <w:t xml:space="preserve"> </w:t>
            </w:r>
            <w:r>
              <w:t>attitudes,</w:t>
            </w:r>
            <w:r>
              <w:rPr>
                <w:spacing w:val="-1"/>
              </w:rPr>
              <w:t xml:space="preserve"> </w:t>
            </w:r>
            <w:r>
              <w:t>values,</w:t>
            </w:r>
            <w:r>
              <w:rPr>
                <w:spacing w:val="-2"/>
              </w:rPr>
              <w:t xml:space="preserve"> </w:t>
            </w:r>
            <w:r>
              <w:t>and</w:t>
            </w:r>
            <w:r>
              <w:rPr>
                <w:spacing w:val="-2"/>
              </w:rPr>
              <w:t xml:space="preserve"> </w:t>
            </w:r>
            <w:r>
              <w:t>beliefs</w:t>
            </w:r>
            <w:r>
              <w:rPr>
                <w:spacing w:val="-3"/>
              </w:rPr>
              <w:t xml:space="preserve"> </w:t>
            </w:r>
            <w:r>
              <w:t>and</w:t>
            </w:r>
            <w:r>
              <w:rPr>
                <w:spacing w:val="-1"/>
              </w:rPr>
              <w:t xml:space="preserve"> </w:t>
            </w:r>
            <w:r>
              <w:t>how</w:t>
            </w:r>
            <w:r>
              <w:rPr>
                <w:spacing w:val="-4"/>
              </w:rPr>
              <w:t xml:space="preserve"> </w:t>
            </w:r>
            <w:r>
              <w:t>they</w:t>
            </w:r>
            <w:r>
              <w:rPr>
                <w:spacing w:val="-4"/>
              </w:rPr>
              <w:t xml:space="preserve"> </w:t>
            </w:r>
            <w:r>
              <w:t>influence</w:t>
            </w:r>
            <w:r>
              <w:rPr>
                <w:spacing w:val="-1"/>
              </w:rPr>
              <w:t xml:space="preserve"> </w:t>
            </w:r>
            <w:r>
              <w:t>your</w:t>
            </w:r>
            <w:r>
              <w:rPr>
                <w:spacing w:val="-1"/>
              </w:rPr>
              <w:t xml:space="preserve"> </w:t>
            </w:r>
            <w:r>
              <w:t>work.</w:t>
            </w:r>
          </w:p>
        </w:tc>
      </w:tr>
      <w:tr w:rsidR="005B000C" w:rsidRPr="005B000C" w:rsidTr="00214A05">
        <w:trPr>
          <w:trHeight w:val="132"/>
        </w:trPr>
        <w:tc>
          <w:tcPr>
            <w:tcW w:w="1260" w:type="dxa"/>
            <w:tcBorders>
              <w:top w:val="single" w:sz="4" w:space="0" w:color="auto"/>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Default="005B000C" w:rsidP="005B000C">
            <w:r>
              <w:t>Recognize</w:t>
            </w:r>
            <w:r>
              <w:rPr>
                <w:spacing w:val="-4"/>
              </w:rPr>
              <w:t xml:space="preserve"> </w:t>
            </w:r>
            <w:r>
              <w:t>symptoms</w:t>
            </w:r>
            <w:r>
              <w:rPr>
                <w:spacing w:val="-4"/>
              </w:rPr>
              <w:t xml:space="preserve"> </w:t>
            </w:r>
            <w:r>
              <w:t>of</w:t>
            </w:r>
            <w:r>
              <w:rPr>
                <w:spacing w:val="-2"/>
              </w:rPr>
              <w:t xml:space="preserve"> </w:t>
            </w:r>
            <w:r>
              <w:t>secondary</w:t>
            </w:r>
            <w:r>
              <w:rPr>
                <w:spacing w:val="-5"/>
              </w:rPr>
              <w:t xml:space="preserve"> </w:t>
            </w:r>
            <w:r>
              <w:t>traumatic</w:t>
            </w:r>
            <w:r>
              <w:rPr>
                <w:spacing w:val="-3"/>
              </w:rPr>
              <w:t xml:space="preserve"> </w:t>
            </w:r>
            <w:r>
              <w:t>stress</w:t>
            </w:r>
            <w:r>
              <w:rPr>
                <w:spacing w:val="-3"/>
              </w:rPr>
              <w:t xml:space="preserve"> </w:t>
            </w:r>
            <w:r>
              <w:t>and</w:t>
            </w:r>
            <w:r>
              <w:rPr>
                <w:spacing w:val="-2"/>
              </w:rPr>
              <w:t xml:space="preserve"> </w:t>
            </w:r>
            <w:r>
              <w:t>vicarious</w:t>
            </w:r>
            <w:r>
              <w:rPr>
                <w:spacing w:val="-3"/>
              </w:rPr>
              <w:t xml:space="preserve"> </w:t>
            </w:r>
            <w:r>
              <w:t>trauma.</w:t>
            </w:r>
          </w:p>
        </w:tc>
      </w:tr>
      <w:tr w:rsidR="005B000C" w:rsidRPr="005B000C" w:rsidTr="00214A05">
        <w:trPr>
          <w:trHeight w:val="132"/>
        </w:trPr>
        <w:tc>
          <w:tcPr>
            <w:tcW w:w="1260" w:type="dxa"/>
            <w:tcBorders>
              <w:top w:val="single" w:sz="4" w:space="0" w:color="auto"/>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Default="005B000C" w:rsidP="005B000C">
            <w:r>
              <w:t>Practice</w:t>
            </w:r>
            <w:r>
              <w:rPr>
                <w:spacing w:val="-3"/>
              </w:rPr>
              <w:t xml:space="preserve"> </w:t>
            </w:r>
            <w:r>
              <w:t>self-care</w:t>
            </w:r>
            <w:r>
              <w:rPr>
                <w:spacing w:val="-3"/>
              </w:rPr>
              <w:t xml:space="preserve"> </w:t>
            </w:r>
            <w:r>
              <w:t>strategies.</w:t>
            </w:r>
          </w:p>
        </w:tc>
      </w:tr>
      <w:tr w:rsidR="005B000C" w:rsidRPr="005B000C" w:rsidTr="00214A05">
        <w:trPr>
          <w:trHeight w:val="132"/>
        </w:trPr>
        <w:tc>
          <w:tcPr>
            <w:tcW w:w="1260" w:type="dxa"/>
            <w:tcBorders>
              <w:top w:val="single" w:sz="4" w:space="0" w:color="auto"/>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Default="005B000C" w:rsidP="005B000C">
            <w:r>
              <w:t>Support</w:t>
            </w:r>
            <w:r>
              <w:rPr>
                <w:spacing w:val="-4"/>
              </w:rPr>
              <w:t xml:space="preserve"> </w:t>
            </w:r>
            <w:r>
              <w:t>a</w:t>
            </w:r>
            <w:r>
              <w:rPr>
                <w:spacing w:val="-1"/>
              </w:rPr>
              <w:t xml:space="preserve"> </w:t>
            </w:r>
            <w:r>
              <w:t>safe</w:t>
            </w:r>
            <w:r>
              <w:rPr>
                <w:spacing w:val="-4"/>
              </w:rPr>
              <w:t xml:space="preserve"> </w:t>
            </w:r>
            <w:r>
              <w:t>physical</w:t>
            </w:r>
            <w:r>
              <w:rPr>
                <w:spacing w:val="-1"/>
              </w:rPr>
              <w:t xml:space="preserve"> </w:t>
            </w:r>
            <w:r>
              <w:t>environment</w:t>
            </w:r>
            <w:r>
              <w:rPr>
                <w:spacing w:val="-3"/>
              </w:rPr>
              <w:t xml:space="preserve"> </w:t>
            </w:r>
            <w:r>
              <w:t>in</w:t>
            </w:r>
            <w:r>
              <w:rPr>
                <w:spacing w:val="1"/>
              </w:rPr>
              <w:t xml:space="preserve"> </w:t>
            </w:r>
            <w:r>
              <w:t>your</w:t>
            </w:r>
            <w:r>
              <w:rPr>
                <w:spacing w:val="-2"/>
              </w:rPr>
              <w:t xml:space="preserve"> </w:t>
            </w:r>
            <w:r>
              <w:t>space.</w:t>
            </w:r>
          </w:p>
        </w:tc>
      </w:tr>
      <w:tr w:rsidR="005B000C" w:rsidRPr="005B000C" w:rsidTr="00214A05">
        <w:trPr>
          <w:trHeight w:val="132"/>
        </w:trPr>
        <w:tc>
          <w:tcPr>
            <w:tcW w:w="1260" w:type="dxa"/>
            <w:tcBorders>
              <w:top w:val="single" w:sz="12" w:space="0" w:color="006368"/>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Default="005B000C" w:rsidP="005B000C">
            <w:r>
              <w:t>Ensure</w:t>
            </w:r>
            <w:r>
              <w:rPr>
                <w:spacing w:val="-3"/>
              </w:rPr>
              <w:t xml:space="preserve"> </w:t>
            </w:r>
            <w:r>
              <w:t>all</w:t>
            </w:r>
            <w:r>
              <w:rPr>
                <w:spacing w:val="-5"/>
              </w:rPr>
              <w:t xml:space="preserve"> </w:t>
            </w:r>
            <w:r>
              <w:t>interactions with</w:t>
            </w:r>
            <w:r>
              <w:rPr>
                <w:spacing w:val="-2"/>
              </w:rPr>
              <w:t xml:space="preserve"> </w:t>
            </w:r>
            <w:r>
              <w:t>students and</w:t>
            </w:r>
            <w:r>
              <w:rPr>
                <w:spacing w:val="-4"/>
              </w:rPr>
              <w:t xml:space="preserve"> </w:t>
            </w:r>
            <w:r>
              <w:t>families</w:t>
            </w:r>
            <w:r>
              <w:rPr>
                <w:spacing w:val="-3"/>
              </w:rPr>
              <w:t xml:space="preserve"> </w:t>
            </w:r>
            <w:proofErr w:type="gramStart"/>
            <w:r>
              <w:t>are</w:t>
            </w:r>
            <w:r>
              <w:rPr>
                <w:spacing w:val="-4"/>
              </w:rPr>
              <w:t xml:space="preserve"> </w:t>
            </w:r>
            <w:r>
              <w:t>conducted</w:t>
            </w:r>
            <w:proofErr w:type="gramEnd"/>
            <w:r>
              <w:rPr>
                <w:spacing w:val="-2"/>
              </w:rPr>
              <w:t xml:space="preserve"> </w:t>
            </w:r>
            <w:r>
              <w:t>in</w:t>
            </w:r>
            <w:r>
              <w:rPr>
                <w:spacing w:val="-3"/>
              </w:rPr>
              <w:t xml:space="preserve"> </w:t>
            </w:r>
            <w:r>
              <w:t>a</w:t>
            </w:r>
            <w:r>
              <w:rPr>
                <w:spacing w:val="-3"/>
              </w:rPr>
              <w:t xml:space="preserve"> </w:t>
            </w:r>
            <w:r>
              <w:t>trauma-informed</w:t>
            </w:r>
            <w:r>
              <w:rPr>
                <w:spacing w:val="-6"/>
              </w:rPr>
              <w:t xml:space="preserve"> </w:t>
            </w:r>
            <w:r>
              <w:t>manner.</w:t>
            </w:r>
          </w:p>
        </w:tc>
      </w:tr>
      <w:tr w:rsidR="005B000C" w:rsidRPr="005B000C" w:rsidTr="00214A05">
        <w:trPr>
          <w:trHeight w:val="132"/>
        </w:trPr>
        <w:tc>
          <w:tcPr>
            <w:tcW w:w="1260" w:type="dxa"/>
            <w:tcBorders>
              <w:top w:val="single" w:sz="12" w:space="0" w:color="006368"/>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Default="005B000C" w:rsidP="005B000C">
            <w:r>
              <w:t>Maintain</w:t>
            </w:r>
            <w:r>
              <w:rPr>
                <w:spacing w:val="-3"/>
              </w:rPr>
              <w:t xml:space="preserve"> </w:t>
            </w:r>
            <w:r>
              <w:t>a</w:t>
            </w:r>
            <w:r>
              <w:rPr>
                <w:spacing w:val="-4"/>
              </w:rPr>
              <w:t xml:space="preserve"> </w:t>
            </w:r>
            <w:r>
              <w:t>family-driven</w:t>
            </w:r>
            <w:r>
              <w:rPr>
                <w:spacing w:val="-4"/>
              </w:rPr>
              <w:t xml:space="preserve"> </w:t>
            </w:r>
            <w:r>
              <w:t>focus</w:t>
            </w:r>
            <w:r>
              <w:rPr>
                <w:spacing w:val="-4"/>
              </w:rPr>
              <w:t xml:space="preserve"> </w:t>
            </w:r>
            <w:r>
              <w:t>that</w:t>
            </w:r>
            <w:r>
              <w:rPr>
                <w:spacing w:val="-2"/>
              </w:rPr>
              <w:t xml:space="preserve"> </w:t>
            </w:r>
            <w:r>
              <w:t>encourages</w:t>
            </w:r>
            <w:r>
              <w:rPr>
                <w:spacing w:val="-3"/>
              </w:rPr>
              <w:t xml:space="preserve"> </w:t>
            </w:r>
            <w:r>
              <w:t>parent</w:t>
            </w:r>
            <w:r>
              <w:rPr>
                <w:spacing w:val="-3"/>
              </w:rPr>
              <w:t xml:space="preserve"> </w:t>
            </w:r>
            <w:r>
              <w:t>involvement.</w:t>
            </w:r>
          </w:p>
        </w:tc>
      </w:tr>
      <w:tr w:rsidR="005B000C" w:rsidRPr="005B000C" w:rsidTr="00214A05">
        <w:trPr>
          <w:trHeight w:val="132"/>
        </w:trPr>
        <w:tc>
          <w:tcPr>
            <w:tcW w:w="1260" w:type="dxa"/>
            <w:tcBorders>
              <w:top w:val="single" w:sz="12" w:space="0" w:color="006368"/>
              <w:left w:val="single" w:sz="12" w:space="0" w:color="006368"/>
              <w:bottom w:val="single" w:sz="12" w:space="0" w:color="006368"/>
              <w:right w:val="single" w:sz="12" w:space="0" w:color="006368"/>
            </w:tcBorders>
          </w:tcPr>
          <w:p w:rsidR="005B000C" w:rsidRPr="005B000C" w:rsidRDefault="005B000C" w:rsidP="005B000C">
            <w:pPr>
              <w:rPr>
                <w:szCs w:val="24"/>
              </w:rPr>
            </w:pPr>
          </w:p>
        </w:tc>
        <w:tc>
          <w:tcPr>
            <w:tcW w:w="9800" w:type="dxa"/>
          </w:tcPr>
          <w:p w:rsidR="005B000C" w:rsidRDefault="005B000C" w:rsidP="005B000C">
            <w:r>
              <w:t>Minimize</w:t>
            </w:r>
            <w:r>
              <w:rPr>
                <w:spacing w:val="-5"/>
              </w:rPr>
              <w:t xml:space="preserve"> </w:t>
            </w:r>
            <w:r>
              <w:t>re-traumatizing</w:t>
            </w:r>
            <w:r>
              <w:rPr>
                <w:spacing w:val="-5"/>
              </w:rPr>
              <w:t xml:space="preserve"> </w:t>
            </w:r>
            <w:r>
              <w:t>practices</w:t>
            </w:r>
            <w:r>
              <w:rPr>
                <w:spacing w:val="-3"/>
              </w:rPr>
              <w:t xml:space="preserve"> </w:t>
            </w:r>
            <w:r>
              <w:t>(e.g.,</w:t>
            </w:r>
            <w:r>
              <w:rPr>
                <w:spacing w:val="-3"/>
              </w:rPr>
              <w:t xml:space="preserve"> </w:t>
            </w:r>
            <w:r>
              <w:t>consider</w:t>
            </w:r>
            <w:r>
              <w:rPr>
                <w:spacing w:val="-3"/>
              </w:rPr>
              <w:t xml:space="preserve"> </w:t>
            </w:r>
            <w:r>
              <w:t>how</w:t>
            </w:r>
            <w:r>
              <w:rPr>
                <w:spacing w:val="-2"/>
              </w:rPr>
              <w:t xml:space="preserve"> </w:t>
            </w:r>
            <w:r>
              <w:t>you</w:t>
            </w:r>
            <w:r>
              <w:rPr>
                <w:spacing w:val="-3"/>
              </w:rPr>
              <w:t xml:space="preserve"> </w:t>
            </w:r>
            <w:r>
              <w:t>uphold</w:t>
            </w:r>
            <w:r>
              <w:rPr>
                <w:spacing w:val="-4"/>
              </w:rPr>
              <w:t xml:space="preserve"> </w:t>
            </w:r>
            <w:r>
              <w:t>confidentiality</w:t>
            </w:r>
            <w:r>
              <w:rPr>
                <w:spacing w:val="-8"/>
              </w:rPr>
              <w:t xml:space="preserve"> </w:t>
            </w:r>
            <w:r>
              <w:t>and</w:t>
            </w:r>
            <w:r>
              <w:rPr>
                <w:spacing w:val="-4"/>
              </w:rPr>
              <w:t xml:space="preserve"> </w:t>
            </w:r>
            <w:r>
              <w:t>how</w:t>
            </w:r>
            <w:r>
              <w:rPr>
                <w:spacing w:val="-2"/>
              </w:rPr>
              <w:t xml:space="preserve"> </w:t>
            </w:r>
            <w:r>
              <w:t>you</w:t>
            </w:r>
            <w:r>
              <w:rPr>
                <w:spacing w:val="-52"/>
              </w:rPr>
              <w:t xml:space="preserve"> </w:t>
            </w:r>
            <w:r>
              <w:t>address</w:t>
            </w:r>
            <w:r>
              <w:rPr>
                <w:spacing w:val="-1"/>
              </w:rPr>
              <w:t xml:space="preserve"> </w:t>
            </w:r>
            <w:r>
              <w:t>issues</w:t>
            </w:r>
            <w:r>
              <w:rPr>
                <w:spacing w:val="-1"/>
              </w:rPr>
              <w:t xml:space="preserve"> </w:t>
            </w:r>
            <w:r>
              <w:t>of</w:t>
            </w:r>
            <w:r>
              <w:rPr>
                <w:spacing w:val="1"/>
              </w:rPr>
              <w:t xml:space="preserve"> </w:t>
            </w:r>
            <w:r>
              <w:t>safety</w:t>
            </w:r>
            <w:r>
              <w:rPr>
                <w:spacing w:val="-3"/>
              </w:rPr>
              <w:t xml:space="preserve"> </w:t>
            </w:r>
            <w:r>
              <w:t>or reporting in</w:t>
            </w:r>
            <w:r>
              <w:rPr>
                <w:spacing w:val="-2"/>
              </w:rPr>
              <w:t xml:space="preserve"> </w:t>
            </w:r>
            <w:r>
              <w:t>a</w:t>
            </w:r>
            <w:r>
              <w:rPr>
                <w:spacing w:val="1"/>
              </w:rPr>
              <w:t xml:space="preserve"> </w:t>
            </w:r>
            <w:r>
              <w:t>trauma-informed</w:t>
            </w:r>
            <w:r>
              <w:rPr>
                <w:spacing w:val="-5"/>
              </w:rPr>
              <w:t xml:space="preserve"> </w:t>
            </w:r>
            <w:r>
              <w:t>manner).</w:t>
            </w:r>
          </w:p>
        </w:tc>
      </w:tr>
    </w:tbl>
    <w:p w:rsidR="005B000C" w:rsidRDefault="005B000C" w:rsidP="005B000C">
      <w:pPr>
        <w:pStyle w:val="Heading2"/>
      </w:pPr>
      <w:r>
        <w:t>Next Steps</w:t>
      </w:r>
    </w:p>
    <w:p w:rsidR="005B000C" w:rsidRDefault="005B000C" w:rsidP="005B000C">
      <w:r>
        <w:t>Choose 3–5 actions from the two checklists that you can make a commitment to doing to</w:t>
      </w:r>
      <w:r>
        <w:rPr>
          <w:spacing w:val="-59"/>
        </w:rPr>
        <w:t xml:space="preserve"> </w:t>
      </w:r>
      <w:r>
        <w:t>support</w:t>
      </w:r>
      <w:r>
        <w:rPr>
          <w:spacing w:val="-1"/>
        </w:rPr>
        <w:t xml:space="preserve"> </w:t>
      </w:r>
      <w:r>
        <w:t>a</w:t>
      </w:r>
      <w:r>
        <w:rPr>
          <w:spacing w:val="-2"/>
        </w:rPr>
        <w:t xml:space="preserve"> </w:t>
      </w:r>
      <w:proofErr w:type="spellStart"/>
      <w:r>
        <w:t>multitiered</w:t>
      </w:r>
      <w:proofErr w:type="spellEnd"/>
      <w:r>
        <w:rPr>
          <w:spacing w:val="-3"/>
        </w:rPr>
        <w:t xml:space="preserve"> </w:t>
      </w:r>
      <w:r>
        <w:t>approach</w:t>
      </w:r>
      <w:r>
        <w:rPr>
          <w:spacing w:val="-2"/>
        </w:rPr>
        <w:t xml:space="preserve"> </w:t>
      </w:r>
      <w:r>
        <w:t>to</w:t>
      </w:r>
      <w:r>
        <w:rPr>
          <w:spacing w:val="-2"/>
        </w:rPr>
        <w:t xml:space="preserve"> </w:t>
      </w:r>
      <w:r>
        <w:t>trauma</w:t>
      </w:r>
      <w:r>
        <w:rPr>
          <w:spacing w:val="-3"/>
        </w:rPr>
        <w:t xml:space="preserve"> </w:t>
      </w:r>
      <w:r>
        <w:t>sensitivity</w:t>
      </w:r>
      <w:r>
        <w:rPr>
          <w:spacing w:val="-2"/>
        </w:rPr>
        <w:t xml:space="preserve"> </w:t>
      </w:r>
      <w:r>
        <w:t>at</w:t>
      </w:r>
      <w:r>
        <w:rPr>
          <w:spacing w:val="1"/>
        </w:rPr>
        <w:t xml:space="preserve"> </w:t>
      </w:r>
      <w:r>
        <w:t>your</w:t>
      </w:r>
      <w:r>
        <w:rPr>
          <w:spacing w:val="2"/>
        </w:rPr>
        <w:t xml:space="preserve"> </w:t>
      </w:r>
      <w:r>
        <w:t>school:</w:t>
      </w:r>
    </w:p>
    <w:sdt>
      <w:sdtPr>
        <w:id w:val="1869015395"/>
        <w:placeholder>
          <w:docPart w:val="DefaultPlaceholder_-1854013440"/>
        </w:placeholder>
      </w:sdtPr>
      <w:sdtContent>
        <w:p w:rsidR="005B000C" w:rsidRDefault="005B000C" w:rsidP="005B000C">
          <w:pPr>
            <w:pStyle w:val="ListParagraph"/>
          </w:pPr>
        </w:p>
        <w:sdt>
          <w:sdtPr>
            <w:id w:val="-252980841"/>
            <w:placeholder>
              <w:docPart w:val="DefaultPlaceholder_-1854013440"/>
            </w:placeholder>
          </w:sdtPr>
          <w:sdtContent>
            <w:p w:rsidR="005B000C" w:rsidRDefault="005B000C" w:rsidP="005B000C">
              <w:pPr>
                <w:pStyle w:val="ListParagraph"/>
              </w:pPr>
            </w:p>
            <w:sdt>
              <w:sdtPr>
                <w:id w:val="-34668846"/>
                <w:placeholder>
                  <w:docPart w:val="DefaultPlaceholder_-1854013440"/>
                </w:placeholder>
              </w:sdtPr>
              <w:sdtContent>
                <w:p w:rsidR="005B000C" w:rsidRDefault="005B000C" w:rsidP="005B000C">
                  <w:pPr>
                    <w:pStyle w:val="ListParagraph"/>
                  </w:pPr>
                </w:p>
                <w:sdt>
                  <w:sdtPr>
                    <w:id w:val="663132789"/>
                    <w:placeholder>
                      <w:docPart w:val="DefaultPlaceholder_-1854013440"/>
                    </w:placeholder>
                  </w:sdtPr>
                  <w:sdtContent>
                    <w:p w:rsidR="005B000C" w:rsidRDefault="005B000C" w:rsidP="005B000C">
                      <w:pPr>
                        <w:pStyle w:val="ListParagraph"/>
                      </w:pPr>
                    </w:p>
                    <w:sdt>
                      <w:sdtPr>
                        <w:id w:val="-497038689"/>
                        <w:placeholder>
                          <w:docPart w:val="DefaultPlaceholder_-1854013440"/>
                        </w:placeholder>
                        <w:showingPlcHdr/>
                      </w:sdtPr>
                      <w:sdtContent>
                        <w:p w:rsidR="005B000C" w:rsidRDefault="005B000C" w:rsidP="005B000C">
                          <w:pPr>
                            <w:pStyle w:val="ListParagraph"/>
                          </w:pPr>
                          <w:r w:rsidRPr="00565489">
                            <w:rPr>
                              <w:rStyle w:val="PlaceholderText"/>
                            </w:rPr>
                            <w:t>Click or tap here to enter text.</w:t>
                          </w:r>
                        </w:p>
                      </w:sdtContent>
                    </w:sdt>
                  </w:sdtContent>
                </w:sdt>
              </w:sdtContent>
            </w:sdt>
          </w:sdtContent>
        </w:sdt>
      </w:sdtContent>
    </w:sdt>
    <w:p w:rsidR="00B020E4" w:rsidRDefault="00B020E4">
      <w:pPr>
        <w:spacing w:after="160" w:line="259" w:lineRule="auto"/>
        <w:rPr>
          <w:b/>
          <w:smallCaps/>
          <w:color w:val="026C8A"/>
          <w:sz w:val="36"/>
          <w:szCs w:val="44"/>
        </w:rPr>
      </w:pPr>
      <w:r>
        <w:br w:type="page"/>
      </w:r>
    </w:p>
    <w:p w:rsidR="00E87CD3" w:rsidRPr="00E87CD3" w:rsidRDefault="00E87CD3" w:rsidP="00E87CD3">
      <w:pPr>
        <w:pStyle w:val="Subtitle"/>
      </w:pPr>
      <w:r w:rsidRPr="00E87CD3">
        <w:lastRenderedPageBreak/>
        <w:t xml:space="preserve">All staff handout </w:t>
      </w:r>
    </w:p>
    <w:p w:rsidR="005B000C" w:rsidRDefault="00E87CD3" w:rsidP="00E87CD3">
      <w:pPr>
        <w:pStyle w:val="Heading1"/>
      </w:pPr>
      <w:r w:rsidRPr="00E87CD3">
        <w:rPr>
          <w:sz w:val="48"/>
          <w:szCs w:val="48"/>
        </w:rPr>
        <w:t>S</w:t>
      </w:r>
      <w:r w:rsidRPr="00E87CD3">
        <w:t>OCIAL AND EMOTIONAL</w:t>
      </w:r>
      <w:r>
        <w:t xml:space="preserve"> </w:t>
      </w:r>
      <w:r w:rsidRPr="00E87CD3">
        <w:t>COMPETENCIES CHECKLIST</w:t>
      </w:r>
    </w:p>
    <w:p w:rsidR="00E87CD3" w:rsidRDefault="00E87CD3" w:rsidP="00E87CD3">
      <w:r>
        <w:t>Supporting social and emotional development is a core component of trauma-sensitive schools.</w:t>
      </w:r>
      <w:r>
        <w:rPr>
          <w:spacing w:val="-60"/>
        </w:rPr>
        <w:t xml:space="preserve"> </w:t>
      </w:r>
      <w:r>
        <w:t>Social and emotional competencies, such as self-regulation, strong coping and problem-solving</w:t>
      </w:r>
      <w:r>
        <w:rPr>
          <w:spacing w:val="-59"/>
        </w:rPr>
        <w:t xml:space="preserve"> </w:t>
      </w:r>
      <w:r>
        <w:t>skills, and</w:t>
      </w:r>
      <w:r>
        <w:rPr>
          <w:spacing w:val="-4"/>
        </w:rPr>
        <w:t xml:space="preserve"> </w:t>
      </w:r>
      <w:r>
        <w:t>positive</w:t>
      </w:r>
      <w:r>
        <w:rPr>
          <w:spacing w:val="-2"/>
        </w:rPr>
        <w:t xml:space="preserve"> </w:t>
      </w:r>
      <w:r>
        <w:t>social</w:t>
      </w:r>
      <w:r>
        <w:rPr>
          <w:spacing w:val="-2"/>
        </w:rPr>
        <w:t xml:space="preserve"> </w:t>
      </w:r>
      <w:r>
        <w:t>connections, buffer</w:t>
      </w:r>
      <w:r>
        <w:rPr>
          <w:spacing w:val="-3"/>
        </w:rPr>
        <w:t xml:space="preserve"> </w:t>
      </w:r>
      <w:r>
        <w:t>the</w:t>
      </w:r>
      <w:r>
        <w:rPr>
          <w:spacing w:val="-6"/>
        </w:rPr>
        <w:t xml:space="preserve"> </w:t>
      </w:r>
      <w:r>
        <w:t>effects</w:t>
      </w:r>
      <w:r>
        <w:rPr>
          <w:spacing w:val="-1"/>
        </w:rPr>
        <w:t xml:space="preserve"> </w:t>
      </w:r>
      <w:r>
        <w:t>of</w:t>
      </w:r>
      <w:r>
        <w:rPr>
          <w:spacing w:val="-3"/>
        </w:rPr>
        <w:t xml:space="preserve"> </w:t>
      </w:r>
      <w:r>
        <w:t>trauma</w:t>
      </w:r>
      <w:r>
        <w:rPr>
          <w:spacing w:val="-4"/>
        </w:rPr>
        <w:t xml:space="preserve"> </w:t>
      </w:r>
      <w:r>
        <w:t>and</w:t>
      </w:r>
      <w:r>
        <w:rPr>
          <w:spacing w:val="-3"/>
        </w:rPr>
        <w:t xml:space="preserve"> </w:t>
      </w:r>
      <w:r>
        <w:t>strengthen</w:t>
      </w:r>
      <w:r>
        <w:rPr>
          <w:spacing w:val="-4"/>
        </w:rPr>
        <w:t xml:space="preserve"> </w:t>
      </w:r>
      <w:r>
        <w:t>resilience.</w:t>
      </w:r>
    </w:p>
    <w:p w:rsidR="00E87CD3" w:rsidRDefault="00E87CD3" w:rsidP="00E87CD3">
      <w:pPr>
        <w:pStyle w:val="Heading2"/>
      </w:pPr>
      <w:bookmarkStart w:id="1" w:name="Intersection_of_Trauma_Sensitivity_and_S"/>
      <w:bookmarkEnd w:id="1"/>
      <w:r>
        <w:t>Intersection</w:t>
      </w:r>
      <w:r>
        <w:rPr>
          <w:spacing w:val="-5"/>
        </w:rPr>
        <w:t xml:space="preserve"> </w:t>
      </w:r>
      <w:r>
        <w:t>of</w:t>
      </w:r>
      <w:r>
        <w:rPr>
          <w:spacing w:val="-5"/>
        </w:rPr>
        <w:t xml:space="preserve"> </w:t>
      </w:r>
      <w:r>
        <w:t>Trauma</w:t>
      </w:r>
      <w:r>
        <w:rPr>
          <w:spacing w:val="-3"/>
        </w:rPr>
        <w:t xml:space="preserve"> </w:t>
      </w:r>
      <w:r>
        <w:t>Sensitivity</w:t>
      </w:r>
      <w:r>
        <w:rPr>
          <w:spacing w:val="-3"/>
        </w:rPr>
        <w:t xml:space="preserve"> </w:t>
      </w:r>
      <w:r>
        <w:t>and</w:t>
      </w:r>
      <w:r>
        <w:rPr>
          <w:spacing w:val="-2"/>
        </w:rPr>
        <w:t xml:space="preserve"> </w:t>
      </w:r>
      <w:r>
        <w:t>Social</w:t>
      </w:r>
      <w:r>
        <w:rPr>
          <w:spacing w:val="-2"/>
        </w:rPr>
        <w:t xml:space="preserve"> </w:t>
      </w:r>
      <w:r>
        <w:t>and</w:t>
      </w:r>
      <w:r>
        <w:rPr>
          <w:spacing w:val="-5"/>
        </w:rPr>
        <w:t xml:space="preserve"> </w:t>
      </w:r>
      <w:r>
        <w:t>Emotional</w:t>
      </w:r>
      <w:r>
        <w:rPr>
          <w:spacing w:val="-4"/>
        </w:rPr>
        <w:t xml:space="preserve"> </w:t>
      </w:r>
      <w:r>
        <w:t>Learning</w:t>
      </w:r>
    </w:p>
    <w:tbl>
      <w:tblPr>
        <w:tblStyle w:val="ListTable4-Accent1"/>
        <w:tblW w:w="10355"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43" w:type="dxa"/>
          <w:left w:w="43" w:type="dxa"/>
          <w:bottom w:w="43" w:type="dxa"/>
          <w:right w:w="43" w:type="dxa"/>
        </w:tblCellMar>
        <w:tblLook w:val="04A0" w:firstRow="1" w:lastRow="0" w:firstColumn="1" w:lastColumn="0" w:noHBand="0" w:noVBand="1"/>
        <w:tblCaption w:val="Benchmarks"/>
      </w:tblPr>
      <w:tblGrid>
        <w:gridCol w:w="3960"/>
        <w:gridCol w:w="6395"/>
      </w:tblGrid>
      <w:tr w:rsidR="00E87CD3" w:rsidTr="00214A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left w:val="none" w:sz="0" w:space="0" w:color="auto"/>
              <w:bottom w:val="none" w:sz="0" w:space="0" w:color="auto"/>
            </w:tcBorders>
            <w:shd w:val="clear" w:color="auto" w:fill="006368"/>
            <w:vAlign w:val="center"/>
          </w:tcPr>
          <w:p w:rsidR="00E87CD3" w:rsidRPr="00E87CD3" w:rsidRDefault="00E87CD3" w:rsidP="00214A05">
            <w:pPr>
              <w:spacing w:before="120"/>
              <w:jc w:val="center"/>
              <w:rPr>
                <w:szCs w:val="24"/>
              </w:rPr>
            </w:pPr>
            <w:r w:rsidRPr="00E87CD3">
              <w:rPr>
                <w:color w:val="FFFFFF"/>
                <w:szCs w:val="24"/>
              </w:rPr>
              <w:t>Trauma</w:t>
            </w:r>
            <w:r w:rsidRPr="00E87CD3">
              <w:rPr>
                <w:color w:val="FFFFFF"/>
                <w:spacing w:val="-3"/>
                <w:szCs w:val="24"/>
              </w:rPr>
              <w:t xml:space="preserve"> </w:t>
            </w:r>
            <w:r w:rsidRPr="00E87CD3">
              <w:rPr>
                <w:color w:val="FFFFFF"/>
                <w:szCs w:val="24"/>
              </w:rPr>
              <w:t>Sensitivity</w:t>
            </w:r>
          </w:p>
        </w:tc>
        <w:tc>
          <w:tcPr>
            <w:tcW w:w="6395" w:type="dxa"/>
            <w:tcBorders>
              <w:top w:val="none" w:sz="0" w:space="0" w:color="auto"/>
              <w:bottom w:val="none" w:sz="0" w:space="0" w:color="auto"/>
              <w:right w:val="none" w:sz="0" w:space="0" w:color="auto"/>
            </w:tcBorders>
            <w:shd w:val="clear" w:color="auto" w:fill="006368"/>
            <w:vAlign w:val="center"/>
          </w:tcPr>
          <w:p w:rsidR="00E87CD3" w:rsidRPr="00E87CD3" w:rsidRDefault="00E87CD3" w:rsidP="00214A05">
            <w:pPr>
              <w:spacing w:before="120"/>
              <w:jc w:val="center"/>
              <w:cnfStyle w:val="100000000000" w:firstRow="1" w:lastRow="0" w:firstColumn="0" w:lastColumn="0" w:oddVBand="0" w:evenVBand="0" w:oddHBand="0" w:evenHBand="0" w:firstRowFirstColumn="0" w:firstRowLastColumn="0" w:lastRowFirstColumn="0" w:lastRowLastColumn="0"/>
              <w:rPr>
                <w:szCs w:val="24"/>
              </w:rPr>
            </w:pPr>
            <w:r w:rsidRPr="00E87CD3">
              <w:rPr>
                <w:color w:val="FFFFFF"/>
                <w:szCs w:val="24"/>
              </w:rPr>
              <w:t>Social</w:t>
            </w:r>
            <w:r w:rsidRPr="00E87CD3">
              <w:rPr>
                <w:color w:val="FFFFFF"/>
                <w:spacing w:val="-4"/>
                <w:szCs w:val="24"/>
              </w:rPr>
              <w:t xml:space="preserve"> </w:t>
            </w:r>
            <w:r w:rsidRPr="00E87CD3">
              <w:rPr>
                <w:color w:val="FFFFFF"/>
                <w:szCs w:val="24"/>
              </w:rPr>
              <w:t>and Emotional</w:t>
            </w:r>
            <w:r w:rsidRPr="00E87CD3">
              <w:rPr>
                <w:color w:val="FFFFFF"/>
                <w:spacing w:val="-3"/>
                <w:szCs w:val="24"/>
              </w:rPr>
              <w:t xml:space="preserve"> </w:t>
            </w:r>
            <w:r w:rsidRPr="00E87CD3">
              <w:rPr>
                <w:color w:val="FFFFFF"/>
                <w:szCs w:val="24"/>
              </w:rPr>
              <w:t>Learning</w:t>
            </w:r>
          </w:p>
        </w:tc>
      </w:tr>
      <w:tr w:rsidR="00E87CD3" w:rsidTr="0021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single" w:sz="12" w:space="0" w:color="FFFFFF"/>
            </w:tcBorders>
            <w:shd w:val="clear" w:color="auto" w:fill="D5F8FE"/>
          </w:tcPr>
          <w:p w:rsidR="00E87CD3" w:rsidRPr="00E87CD3" w:rsidRDefault="00E87CD3" w:rsidP="00E87CD3">
            <w:pPr>
              <w:pStyle w:val="TableParagraph"/>
              <w:spacing w:before="40" w:line="264" w:lineRule="auto"/>
              <w:ind w:left="136"/>
              <w:rPr>
                <w:rFonts w:ascii="Verdana" w:hAnsi="Verdana"/>
                <w:sz w:val="24"/>
                <w:szCs w:val="24"/>
              </w:rPr>
            </w:pPr>
            <w:r w:rsidRPr="00E87CD3">
              <w:rPr>
                <w:rFonts w:ascii="Verdana" w:hAnsi="Verdana"/>
                <w:sz w:val="24"/>
                <w:szCs w:val="24"/>
              </w:rPr>
              <w:t>Enhances</w:t>
            </w:r>
            <w:r w:rsidRPr="00E87CD3">
              <w:rPr>
                <w:rFonts w:ascii="Verdana" w:hAnsi="Verdana"/>
                <w:spacing w:val="-3"/>
                <w:sz w:val="24"/>
                <w:szCs w:val="24"/>
              </w:rPr>
              <w:t xml:space="preserve"> </w:t>
            </w:r>
            <w:r w:rsidRPr="00E87CD3">
              <w:rPr>
                <w:rFonts w:ascii="Verdana" w:hAnsi="Verdana"/>
                <w:sz w:val="24"/>
                <w:szCs w:val="24"/>
              </w:rPr>
              <w:t>awareness</w:t>
            </w:r>
            <w:r w:rsidRPr="00E87CD3">
              <w:rPr>
                <w:rFonts w:ascii="Verdana" w:hAnsi="Verdana"/>
                <w:spacing w:val="-3"/>
                <w:sz w:val="24"/>
                <w:szCs w:val="24"/>
              </w:rPr>
              <w:t xml:space="preserve"> </w:t>
            </w:r>
            <w:r w:rsidRPr="00E87CD3">
              <w:rPr>
                <w:rFonts w:ascii="Verdana" w:hAnsi="Verdana"/>
                <w:sz w:val="24"/>
                <w:szCs w:val="24"/>
              </w:rPr>
              <w:t>of</w:t>
            </w:r>
            <w:r w:rsidRPr="00E87CD3">
              <w:rPr>
                <w:rFonts w:ascii="Verdana" w:hAnsi="Verdana"/>
                <w:spacing w:val="-2"/>
                <w:sz w:val="24"/>
                <w:szCs w:val="24"/>
              </w:rPr>
              <w:t xml:space="preserve"> </w:t>
            </w:r>
            <w:r w:rsidRPr="00E87CD3">
              <w:rPr>
                <w:rFonts w:ascii="Verdana" w:hAnsi="Verdana"/>
                <w:sz w:val="24"/>
                <w:szCs w:val="24"/>
              </w:rPr>
              <w:t>trauma</w:t>
            </w:r>
            <w:r w:rsidRPr="00E87CD3">
              <w:rPr>
                <w:rFonts w:ascii="Verdana" w:hAnsi="Verdana"/>
                <w:spacing w:val="-3"/>
                <w:sz w:val="24"/>
                <w:szCs w:val="24"/>
              </w:rPr>
              <w:t xml:space="preserve"> </w:t>
            </w:r>
            <w:r w:rsidRPr="00E87CD3">
              <w:rPr>
                <w:rFonts w:ascii="Verdana" w:hAnsi="Verdana"/>
                <w:sz w:val="24"/>
                <w:szCs w:val="24"/>
              </w:rPr>
              <w:t>and</w:t>
            </w:r>
            <w:r w:rsidRPr="00E87CD3">
              <w:rPr>
                <w:rFonts w:ascii="Verdana" w:hAnsi="Verdana"/>
                <w:spacing w:val="-4"/>
                <w:sz w:val="24"/>
                <w:szCs w:val="24"/>
              </w:rPr>
              <w:t xml:space="preserve"> </w:t>
            </w:r>
            <w:r w:rsidRPr="00E87CD3">
              <w:rPr>
                <w:rFonts w:ascii="Verdana" w:hAnsi="Verdana"/>
                <w:sz w:val="24"/>
                <w:szCs w:val="24"/>
              </w:rPr>
              <w:t>its</w:t>
            </w:r>
            <w:r w:rsidRPr="00E87CD3">
              <w:rPr>
                <w:rFonts w:ascii="Verdana" w:hAnsi="Verdana"/>
                <w:spacing w:val="-2"/>
                <w:sz w:val="24"/>
                <w:szCs w:val="24"/>
              </w:rPr>
              <w:t xml:space="preserve"> </w:t>
            </w:r>
            <w:r w:rsidRPr="00E87CD3">
              <w:rPr>
                <w:rFonts w:ascii="Verdana" w:hAnsi="Verdana"/>
                <w:sz w:val="24"/>
                <w:szCs w:val="24"/>
              </w:rPr>
              <w:t>impact</w:t>
            </w:r>
            <w:r w:rsidRPr="00E87CD3">
              <w:rPr>
                <w:rFonts w:ascii="Verdana" w:hAnsi="Verdana"/>
                <w:spacing w:val="-4"/>
                <w:sz w:val="24"/>
                <w:szCs w:val="24"/>
              </w:rPr>
              <w:t xml:space="preserve"> </w:t>
            </w:r>
            <w:r w:rsidRPr="00E87CD3">
              <w:rPr>
                <w:rFonts w:ascii="Verdana" w:hAnsi="Verdana"/>
                <w:sz w:val="24"/>
                <w:szCs w:val="24"/>
              </w:rPr>
              <w:t>on</w:t>
            </w:r>
            <w:r w:rsidRPr="00E87CD3">
              <w:rPr>
                <w:rFonts w:ascii="Verdana" w:hAnsi="Verdana"/>
                <w:spacing w:val="-53"/>
                <w:sz w:val="24"/>
                <w:szCs w:val="24"/>
              </w:rPr>
              <w:t xml:space="preserve"> </w:t>
            </w:r>
            <w:r w:rsidRPr="00E87CD3">
              <w:rPr>
                <w:rFonts w:ascii="Verdana" w:hAnsi="Verdana"/>
                <w:sz w:val="24"/>
                <w:szCs w:val="24"/>
              </w:rPr>
              <w:t>student</w:t>
            </w:r>
            <w:r w:rsidRPr="00E87CD3">
              <w:rPr>
                <w:rFonts w:ascii="Verdana" w:hAnsi="Verdana"/>
                <w:spacing w:val="-1"/>
                <w:sz w:val="24"/>
                <w:szCs w:val="24"/>
              </w:rPr>
              <w:t xml:space="preserve"> </w:t>
            </w:r>
            <w:r w:rsidRPr="00E87CD3">
              <w:rPr>
                <w:rFonts w:ascii="Verdana" w:hAnsi="Verdana"/>
                <w:sz w:val="24"/>
                <w:szCs w:val="24"/>
              </w:rPr>
              <w:t>and</w:t>
            </w:r>
            <w:r w:rsidRPr="00E87CD3">
              <w:rPr>
                <w:rFonts w:ascii="Verdana" w:hAnsi="Verdana"/>
                <w:spacing w:val="-2"/>
                <w:sz w:val="24"/>
                <w:szCs w:val="24"/>
              </w:rPr>
              <w:t xml:space="preserve"> </w:t>
            </w:r>
            <w:r w:rsidRPr="00E87CD3">
              <w:rPr>
                <w:rFonts w:ascii="Verdana" w:hAnsi="Verdana"/>
                <w:sz w:val="24"/>
                <w:szCs w:val="24"/>
              </w:rPr>
              <w:t>staff</w:t>
            </w:r>
            <w:r w:rsidRPr="00E87CD3">
              <w:rPr>
                <w:rFonts w:ascii="Verdana" w:hAnsi="Verdana"/>
                <w:spacing w:val="-1"/>
                <w:sz w:val="24"/>
                <w:szCs w:val="24"/>
              </w:rPr>
              <w:t xml:space="preserve"> </w:t>
            </w:r>
            <w:r w:rsidRPr="00E87CD3">
              <w:rPr>
                <w:rFonts w:ascii="Verdana" w:hAnsi="Verdana"/>
                <w:sz w:val="24"/>
                <w:szCs w:val="24"/>
              </w:rPr>
              <w:t>social</w:t>
            </w:r>
            <w:r w:rsidRPr="00E87CD3">
              <w:rPr>
                <w:rFonts w:ascii="Verdana" w:hAnsi="Verdana"/>
                <w:spacing w:val="-3"/>
                <w:sz w:val="24"/>
                <w:szCs w:val="24"/>
              </w:rPr>
              <w:t xml:space="preserve"> </w:t>
            </w:r>
            <w:r w:rsidRPr="00E87CD3">
              <w:rPr>
                <w:rFonts w:ascii="Verdana" w:hAnsi="Verdana"/>
                <w:sz w:val="24"/>
                <w:szCs w:val="24"/>
              </w:rPr>
              <w:t>and emotional</w:t>
            </w:r>
            <w:r w:rsidRPr="00E87CD3">
              <w:rPr>
                <w:rFonts w:ascii="Verdana" w:hAnsi="Verdana"/>
                <w:spacing w:val="-4"/>
                <w:sz w:val="24"/>
                <w:szCs w:val="24"/>
              </w:rPr>
              <w:t xml:space="preserve"> </w:t>
            </w:r>
            <w:r w:rsidRPr="00E87CD3">
              <w:rPr>
                <w:rFonts w:ascii="Verdana" w:hAnsi="Verdana"/>
                <w:sz w:val="24"/>
                <w:szCs w:val="24"/>
              </w:rPr>
              <w:t>health</w:t>
            </w:r>
          </w:p>
        </w:tc>
        <w:tc>
          <w:tcPr>
            <w:tcW w:w="6395" w:type="dxa"/>
            <w:tcBorders>
              <w:top w:val="single" w:sz="12" w:space="0" w:color="FFFFFF"/>
            </w:tcBorders>
            <w:shd w:val="clear" w:color="auto" w:fill="D5F8FE"/>
          </w:tcPr>
          <w:p w:rsidR="00E87CD3" w:rsidRPr="00E87CD3" w:rsidRDefault="00E87CD3" w:rsidP="00E87CD3">
            <w:pPr>
              <w:pStyle w:val="TableParagraph"/>
              <w:spacing w:before="40" w:line="264" w:lineRule="auto"/>
              <w:ind w:left="150" w:right="803"/>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E87CD3">
              <w:rPr>
                <w:rFonts w:ascii="Verdana" w:hAnsi="Verdana"/>
                <w:sz w:val="24"/>
                <w:szCs w:val="24"/>
              </w:rPr>
              <w:t>Builds</w:t>
            </w:r>
            <w:r w:rsidRPr="00E87CD3">
              <w:rPr>
                <w:rFonts w:ascii="Verdana" w:hAnsi="Verdana"/>
                <w:spacing w:val="-4"/>
                <w:sz w:val="24"/>
                <w:szCs w:val="24"/>
              </w:rPr>
              <w:t xml:space="preserve"> </w:t>
            </w:r>
            <w:r w:rsidRPr="00E87CD3">
              <w:rPr>
                <w:rFonts w:ascii="Verdana" w:hAnsi="Verdana"/>
                <w:sz w:val="24"/>
                <w:szCs w:val="24"/>
              </w:rPr>
              <w:t>student</w:t>
            </w:r>
            <w:r w:rsidRPr="00E87CD3">
              <w:rPr>
                <w:rFonts w:ascii="Verdana" w:hAnsi="Verdana"/>
                <w:spacing w:val="-5"/>
                <w:sz w:val="24"/>
                <w:szCs w:val="24"/>
              </w:rPr>
              <w:t xml:space="preserve"> </w:t>
            </w:r>
            <w:r w:rsidRPr="00E87CD3">
              <w:rPr>
                <w:rFonts w:ascii="Verdana" w:hAnsi="Verdana"/>
                <w:sz w:val="24"/>
                <w:szCs w:val="24"/>
              </w:rPr>
              <w:t>and</w:t>
            </w:r>
            <w:r w:rsidRPr="00E87CD3">
              <w:rPr>
                <w:rFonts w:ascii="Verdana" w:hAnsi="Verdana"/>
                <w:spacing w:val="-5"/>
                <w:sz w:val="24"/>
                <w:szCs w:val="24"/>
              </w:rPr>
              <w:t xml:space="preserve"> </w:t>
            </w:r>
            <w:r w:rsidRPr="00E87CD3">
              <w:rPr>
                <w:rFonts w:ascii="Verdana" w:hAnsi="Verdana"/>
                <w:sz w:val="24"/>
                <w:szCs w:val="24"/>
              </w:rPr>
              <w:t>staff</w:t>
            </w:r>
            <w:r w:rsidRPr="00E87CD3">
              <w:rPr>
                <w:rFonts w:ascii="Verdana" w:hAnsi="Verdana"/>
                <w:spacing w:val="-3"/>
                <w:sz w:val="24"/>
                <w:szCs w:val="24"/>
              </w:rPr>
              <w:t xml:space="preserve"> </w:t>
            </w:r>
            <w:r w:rsidRPr="00E87CD3">
              <w:rPr>
                <w:rFonts w:ascii="Verdana" w:hAnsi="Verdana"/>
                <w:sz w:val="24"/>
                <w:szCs w:val="24"/>
              </w:rPr>
              <w:t>competencies</w:t>
            </w:r>
            <w:r w:rsidRPr="00E87CD3">
              <w:rPr>
                <w:rFonts w:ascii="Verdana" w:hAnsi="Verdana"/>
                <w:spacing w:val="-4"/>
                <w:sz w:val="24"/>
                <w:szCs w:val="24"/>
              </w:rPr>
              <w:t xml:space="preserve"> </w:t>
            </w:r>
            <w:r w:rsidRPr="00E87CD3">
              <w:rPr>
                <w:rFonts w:ascii="Verdana" w:hAnsi="Verdana"/>
                <w:sz w:val="24"/>
                <w:szCs w:val="24"/>
              </w:rPr>
              <w:t>that</w:t>
            </w:r>
            <w:r w:rsidRPr="00E87CD3">
              <w:rPr>
                <w:rFonts w:ascii="Verdana" w:hAnsi="Verdana"/>
                <w:spacing w:val="-53"/>
                <w:sz w:val="24"/>
                <w:szCs w:val="24"/>
              </w:rPr>
              <w:t xml:space="preserve"> </w:t>
            </w:r>
            <w:r w:rsidRPr="00E87CD3">
              <w:rPr>
                <w:rFonts w:ascii="Verdana" w:hAnsi="Verdana"/>
                <w:sz w:val="24"/>
                <w:szCs w:val="24"/>
              </w:rPr>
              <w:t>support</w:t>
            </w:r>
            <w:r w:rsidRPr="00E87CD3">
              <w:rPr>
                <w:rFonts w:ascii="Verdana" w:hAnsi="Verdana"/>
                <w:spacing w:val="-3"/>
                <w:sz w:val="24"/>
                <w:szCs w:val="24"/>
              </w:rPr>
              <w:t xml:space="preserve"> </w:t>
            </w:r>
            <w:r w:rsidRPr="00E87CD3">
              <w:rPr>
                <w:rFonts w:ascii="Verdana" w:hAnsi="Verdana"/>
                <w:sz w:val="24"/>
                <w:szCs w:val="24"/>
              </w:rPr>
              <w:t>resilience</w:t>
            </w:r>
            <w:r w:rsidRPr="00E87CD3">
              <w:rPr>
                <w:rFonts w:ascii="Verdana" w:hAnsi="Verdana"/>
                <w:spacing w:val="-1"/>
                <w:sz w:val="24"/>
                <w:szCs w:val="24"/>
              </w:rPr>
              <w:t xml:space="preserve"> </w:t>
            </w:r>
            <w:r w:rsidRPr="00E87CD3">
              <w:rPr>
                <w:rFonts w:ascii="Verdana" w:hAnsi="Verdana"/>
                <w:sz w:val="24"/>
                <w:szCs w:val="24"/>
              </w:rPr>
              <w:t>in</w:t>
            </w:r>
            <w:r w:rsidRPr="00E87CD3">
              <w:rPr>
                <w:rFonts w:ascii="Verdana" w:hAnsi="Verdana"/>
                <w:spacing w:val="-3"/>
                <w:sz w:val="24"/>
                <w:szCs w:val="24"/>
              </w:rPr>
              <w:t xml:space="preserve"> </w:t>
            </w:r>
            <w:r w:rsidRPr="00E87CD3">
              <w:rPr>
                <w:rFonts w:ascii="Verdana" w:hAnsi="Verdana"/>
                <w:sz w:val="24"/>
                <w:szCs w:val="24"/>
              </w:rPr>
              <w:t>the</w:t>
            </w:r>
            <w:r w:rsidRPr="00E87CD3">
              <w:rPr>
                <w:rFonts w:ascii="Verdana" w:hAnsi="Verdana"/>
                <w:spacing w:val="-2"/>
                <w:sz w:val="24"/>
                <w:szCs w:val="24"/>
              </w:rPr>
              <w:t xml:space="preserve"> </w:t>
            </w:r>
            <w:r w:rsidRPr="00E87CD3">
              <w:rPr>
                <w:rFonts w:ascii="Verdana" w:hAnsi="Verdana"/>
                <w:sz w:val="24"/>
                <w:szCs w:val="24"/>
              </w:rPr>
              <w:t>face</w:t>
            </w:r>
            <w:r w:rsidRPr="00E87CD3">
              <w:rPr>
                <w:rFonts w:ascii="Verdana" w:hAnsi="Verdana"/>
                <w:spacing w:val="-3"/>
                <w:sz w:val="24"/>
                <w:szCs w:val="24"/>
              </w:rPr>
              <w:t xml:space="preserve"> </w:t>
            </w:r>
            <w:r w:rsidRPr="00E87CD3">
              <w:rPr>
                <w:rFonts w:ascii="Verdana" w:hAnsi="Verdana"/>
                <w:sz w:val="24"/>
                <w:szCs w:val="24"/>
              </w:rPr>
              <w:t>of</w:t>
            </w:r>
            <w:r w:rsidRPr="00E87CD3">
              <w:rPr>
                <w:rFonts w:ascii="Verdana" w:hAnsi="Verdana"/>
                <w:spacing w:val="-1"/>
                <w:sz w:val="24"/>
                <w:szCs w:val="24"/>
              </w:rPr>
              <w:t xml:space="preserve"> </w:t>
            </w:r>
            <w:r w:rsidRPr="00E87CD3">
              <w:rPr>
                <w:rFonts w:ascii="Verdana" w:hAnsi="Verdana"/>
                <w:sz w:val="24"/>
                <w:szCs w:val="24"/>
              </w:rPr>
              <w:t>adversity</w:t>
            </w:r>
          </w:p>
        </w:tc>
      </w:tr>
      <w:tr w:rsidR="00E87CD3" w:rsidTr="00214A05">
        <w:tc>
          <w:tcPr>
            <w:cnfStyle w:val="001000000000" w:firstRow="0" w:lastRow="0" w:firstColumn="1" w:lastColumn="0" w:oddVBand="0" w:evenVBand="0" w:oddHBand="0" w:evenHBand="0" w:firstRowFirstColumn="0" w:firstRowLastColumn="0" w:lastRowFirstColumn="0" w:lastRowLastColumn="0"/>
            <w:tcW w:w="3960" w:type="dxa"/>
          </w:tcPr>
          <w:p w:rsidR="00E87CD3" w:rsidRPr="00E87CD3" w:rsidRDefault="00E87CD3" w:rsidP="00E87CD3">
            <w:pPr>
              <w:pStyle w:val="TableParagraph"/>
              <w:spacing w:before="67" w:line="264" w:lineRule="auto"/>
              <w:ind w:left="136"/>
              <w:rPr>
                <w:rFonts w:ascii="Verdana" w:hAnsi="Verdana"/>
                <w:sz w:val="24"/>
                <w:szCs w:val="24"/>
              </w:rPr>
            </w:pPr>
            <w:r w:rsidRPr="00E87CD3">
              <w:rPr>
                <w:rFonts w:ascii="Verdana" w:hAnsi="Verdana"/>
                <w:sz w:val="24"/>
                <w:szCs w:val="24"/>
              </w:rPr>
              <w:t>Identifies</w:t>
            </w:r>
            <w:r w:rsidRPr="00E87CD3">
              <w:rPr>
                <w:rFonts w:ascii="Verdana" w:hAnsi="Verdana"/>
                <w:spacing w:val="-4"/>
                <w:sz w:val="24"/>
                <w:szCs w:val="24"/>
              </w:rPr>
              <w:t xml:space="preserve"> </w:t>
            </w:r>
            <w:r w:rsidRPr="00E87CD3">
              <w:rPr>
                <w:rFonts w:ascii="Verdana" w:hAnsi="Verdana"/>
                <w:sz w:val="24"/>
                <w:szCs w:val="24"/>
              </w:rPr>
              <w:t>building</w:t>
            </w:r>
            <w:r w:rsidRPr="00E87CD3">
              <w:rPr>
                <w:rFonts w:ascii="Verdana" w:hAnsi="Verdana"/>
                <w:spacing w:val="-4"/>
                <w:sz w:val="24"/>
                <w:szCs w:val="24"/>
              </w:rPr>
              <w:t xml:space="preserve"> </w:t>
            </w:r>
            <w:r w:rsidRPr="00E87CD3">
              <w:rPr>
                <w:rFonts w:ascii="Verdana" w:hAnsi="Verdana"/>
                <w:sz w:val="24"/>
                <w:szCs w:val="24"/>
              </w:rPr>
              <w:t>social</w:t>
            </w:r>
            <w:r w:rsidRPr="00E87CD3">
              <w:rPr>
                <w:rFonts w:ascii="Verdana" w:hAnsi="Verdana"/>
                <w:spacing w:val="-2"/>
                <w:sz w:val="24"/>
                <w:szCs w:val="24"/>
              </w:rPr>
              <w:t xml:space="preserve"> </w:t>
            </w:r>
            <w:r w:rsidRPr="00E87CD3">
              <w:rPr>
                <w:rFonts w:ascii="Verdana" w:hAnsi="Verdana"/>
                <w:sz w:val="24"/>
                <w:szCs w:val="24"/>
              </w:rPr>
              <w:t>and</w:t>
            </w:r>
            <w:r w:rsidRPr="00E87CD3">
              <w:rPr>
                <w:rFonts w:ascii="Verdana" w:hAnsi="Verdana"/>
                <w:spacing w:val="-5"/>
                <w:sz w:val="24"/>
                <w:szCs w:val="24"/>
              </w:rPr>
              <w:t xml:space="preserve"> </w:t>
            </w:r>
            <w:r w:rsidRPr="00E87CD3">
              <w:rPr>
                <w:rFonts w:ascii="Verdana" w:hAnsi="Verdana"/>
                <w:sz w:val="24"/>
                <w:szCs w:val="24"/>
              </w:rPr>
              <w:t>emotional</w:t>
            </w:r>
            <w:r w:rsidRPr="00E87CD3">
              <w:rPr>
                <w:rFonts w:ascii="Verdana" w:hAnsi="Verdana"/>
                <w:spacing w:val="-5"/>
                <w:sz w:val="24"/>
                <w:szCs w:val="24"/>
              </w:rPr>
              <w:t xml:space="preserve"> </w:t>
            </w:r>
            <w:r w:rsidRPr="00E87CD3">
              <w:rPr>
                <w:rFonts w:ascii="Verdana" w:hAnsi="Verdana"/>
                <w:sz w:val="24"/>
                <w:szCs w:val="24"/>
              </w:rPr>
              <w:t>skills</w:t>
            </w:r>
            <w:r w:rsidRPr="00E87CD3">
              <w:rPr>
                <w:rFonts w:ascii="Verdana" w:hAnsi="Verdana"/>
                <w:spacing w:val="-3"/>
                <w:sz w:val="24"/>
                <w:szCs w:val="24"/>
              </w:rPr>
              <w:t xml:space="preserve"> </w:t>
            </w:r>
            <w:r w:rsidRPr="00E87CD3">
              <w:rPr>
                <w:rFonts w:ascii="Verdana" w:hAnsi="Verdana"/>
                <w:sz w:val="24"/>
                <w:szCs w:val="24"/>
              </w:rPr>
              <w:t>as</w:t>
            </w:r>
            <w:r w:rsidRPr="00E87CD3">
              <w:rPr>
                <w:rFonts w:ascii="Verdana" w:hAnsi="Verdana"/>
                <w:spacing w:val="-4"/>
                <w:sz w:val="24"/>
                <w:szCs w:val="24"/>
              </w:rPr>
              <w:t xml:space="preserve"> </w:t>
            </w:r>
            <w:r w:rsidRPr="00E87CD3">
              <w:rPr>
                <w:rFonts w:ascii="Verdana" w:hAnsi="Verdana"/>
                <w:sz w:val="24"/>
                <w:szCs w:val="24"/>
              </w:rPr>
              <w:t>a</w:t>
            </w:r>
            <w:r w:rsidRPr="00E87CD3">
              <w:rPr>
                <w:rFonts w:ascii="Verdana" w:hAnsi="Verdana"/>
                <w:spacing w:val="-52"/>
                <w:sz w:val="24"/>
                <w:szCs w:val="24"/>
              </w:rPr>
              <w:t xml:space="preserve"> </w:t>
            </w:r>
            <w:r w:rsidRPr="00E87CD3">
              <w:rPr>
                <w:rFonts w:ascii="Verdana" w:hAnsi="Verdana"/>
                <w:sz w:val="24"/>
                <w:szCs w:val="24"/>
              </w:rPr>
              <w:t>key</w:t>
            </w:r>
            <w:r w:rsidRPr="00E87CD3">
              <w:rPr>
                <w:rFonts w:ascii="Verdana" w:hAnsi="Verdana"/>
                <w:spacing w:val="-8"/>
                <w:sz w:val="24"/>
                <w:szCs w:val="24"/>
              </w:rPr>
              <w:t xml:space="preserve"> </w:t>
            </w:r>
            <w:r w:rsidRPr="00E87CD3">
              <w:rPr>
                <w:rFonts w:ascii="Verdana" w:hAnsi="Verdana"/>
                <w:sz w:val="24"/>
                <w:szCs w:val="24"/>
              </w:rPr>
              <w:t>component</w:t>
            </w:r>
            <w:r w:rsidRPr="00E87CD3">
              <w:rPr>
                <w:rFonts w:ascii="Verdana" w:hAnsi="Verdana"/>
                <w:spacing w:val="1"/>
                <w:sz w:val="24"/>
                <w:szCs w:val="24"/>
              </w:rPr>
              <w:t xml:space="preserve"> </w:t>
            </w:r>
            <w:r w:rsidRPr="00E87CD3">
              <w:rPr>
                <w:rFonts w:ascii="Verdana" w:hAnsi="Verdana"/>
                <w:sz w:val="24"/>
                <w:szCs w:val="24"/>
              </w:rPr>
              <w:t>of trauma</w:t>
            </w:r>
            <w:r w:rsidRPr="00E87CD3">
              <w:rPr>
                <w:rFonts w:ascii="Verdana" w:hAnsi="Verdana"/>
                <w:spacing w:val="-1"/>
                <w:sz w:val="24"/>
                <w:szCs w:val="24"/>
              </w:rPr>
              <w:t xml:space="preserve"> </w:t>
            </w:r>
            <w:r w:rsidRPr="00E87CD3">
              <w:rPr>
                <w:rFonts w:ascii="Verdana" w:hAnsi="Verdana"/>
                <w:sz w:val="24"/>
                <w:szCs w:val="24"/>
              </w:rPr>
              <w:t>sensitivity</w:t>
            </w:r>
          </w:p>
        </w:tc>
        <w:tc>
          <w:tcPr>
            <w:tcW w:w="6395" w:type="dxa"/>
          </w:tcPr>
          <w:p w:rsidR="00E87CD3" w:rsidRPr="00E87CD3" w:rsidRDefault="00E87CD3" w:rsidP="00E87CD3">
            <w:pPr>
              <w:pStyle w:val="TableParagraph"/>
              <w:spacing w:before="67" w:line="264" w:lineRule="auto"/>
              <w:ind w:left="150"/>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E87CD3">
              <w:rPr>
                <w:rFonts w:ascii="Verdana" w:hAnsi="Verdana"/>
                <w:sz w:val="24"/>
                <w:szCs w:val="24"/>
              </w:rPr>
              <w:t>Can</w:t>
            </w:r>
            <w:r w:rsidRPr="00E87CD3">
              <w:rPr>
                <w:rFonts w:ascii="Verdana" w:hAnsi="Verdana"/>
                <w:spacing w:val="-4"/>
                <w:sz w:val="24"/>
                <w:szCs w:val="24"/>
              </w:rPr>
              <w:t xml:space="preserve"> </w:t>
            </w:r>
            <w:r w:rsidRPr="00E87CD3">
              <w:rPr>
                <w:rFonts w:ascii="Verdana" w:hAnsi="Verdana"/>
                <w:sz w:val="24"/>
                <w:szCs w:val="24"/>
              </w:rPr>
              <w:t>be</w:t>
            </w:r>
            <w:r w:rsidRPr="00E87CD3">
              <w:rPr>
                <w:rFonts w:ascii="Verdana" w:hAnsi="Verdana"/>
                <w:spacing w:val="-3"/>
                <w:sz w:val="24"/>
                <w:szCs w:val="24"/>
              </w:rPr>
              <w:t xml:space="preserve"> </w:t>
            </w:r>
            <w:r w:rsidRPr="00E87CD3">
              <w:rPr>
                <w:rFonts w:ascii="Verdana" w:hAnsi="Verdana"/>
                <w:sz w:val="24"/>
                <w:szCs w:val="24"/>
              </w:rPr>
              <w:t>incorporated</w:t>
            </w:r>
            <w:r w:rsidRPr="00E87CD3">
              <w:rPr>
                <w:rFonts w:ascii="Verdana" w:hAnsi="Verdana"/>
                <w:spacing w:val="-1"/>
                <w:sz w:val="24"/>
                <w:szCs w:val="24"/>
              </w:rPr>
              <w:t xml:space="preserve"> </w:t>
            </w:r>
            <w:r w:rsidRPr="00E87CD3">
              <w:rPr>
                <w:rFonts w:ascii="Verdana" w:hAnsi="Verdana"/>
                <w:sz w:val="24"/>
                <w:szCs w:val="24"/>
              </w:rPr>
              <w:t>at</w:t>
            </w:r>
            <w:r w:rsidRPr="00E87CD3">
              <w:rPr>
                <w:rFonts w:ascii="Verdana" w:hAnsi="Verdana"/>
                <w:spacing w:val="-4"/>
                <w:sz w:val="24"/>
                <w:szCs w:val="24"/>
              </w:rPr>
              <w:t xml:space="preserve"> </w:t>
            </w:r>
            <w:r w:rsidRPr="00E87CD3">
              <w:rPr>
                <w:rFonts w:ascii="Verdana" w:hAnsi="Verdana"/>
                <w:sz w:val="24"/>
                <w:szCs w:val="24"/>
              </w:rPr>
              <w:t>all</w:t>
            </w:r>
            <w:r w:rsidRPr="00E87CD3">
              <w:rPr>
                <w:rFonts w:ascii="Verdana" w:hAnsi="Verdana"/>
                <w:spacing w:val="-2"/>
                <w:sz w:val="24"/>
                <w:szCs w:val="24"/>
              </w:rPr>
              <w:t xml:space="preserve"> </w:t>
            </w:r>
            <w:r w:rsidRPr="00E87CD3">
              <w:rPr>
                <w:rFonts w:ascii="Verdana" w:hAnsi="Verdana"/>
                <w:sz w:val="24"/>
                <w:szCs w:val="24"/>
              </w:rPr>
              <w:t>tiers</w:t>
            </w:r>
            <w:r w:rsidRPr="00E87CD3">
              <w:rPr>
                <w:rFonts w:ascii="Verdana" w:hAnsi="Verdana"/>
                <w:spacing w:val="-2"/>
                <w:sz w:val="24"/>
                <w:szCs w:val="24"/>
              </w:rPr>
              <w:t xml:space="preserve"> </w:t>
            </w:r>
            <w:r w:rsidRPr="00E87CD3">
              <w:rPr>
                <w:rFonts w:ascii="Verdana" w:hAnsi="Verdana"/>
                <w:sz w:val="24"/>
                <w:szCs w:val="24"/>
              </w:rPr>
              <w:t>to</w:t>
            </w:r>
            <w:r w:rsidRPr="00E87CD3">
              <w:rPr>
                <w:rFonts w:ascii="Verdana" w:hAnsi="Verdana"/>
                <w:spacing w:val="-3"/>
                <w:sz w:val="24"/>
                <w:szCs w:val="24"/>
              </w:rPr>
              <w:t xml:space="preserve"> </w:t>
            </w:r>
            <w:r w:rsidRPr="00E87CD3">
              <w:rPr>
                <w:rFonts w:ascii="Verdana" w:hAnsi="Verdana"/>
                <w:sz w:val="24"/>
                <w:szCs w:val="24"/>
              </w:rPr>
              <w:t>build</w:t>
            </w:r>
            <w:r w:rsidRPr="00E87CD3">
              <w:rPr>
                <w:rFonts w:ascii="Verdana" w:hAnsi="Verdana"/>
                <w:spacing w:val="-4"/>
                <w:sz w:val="24"/>
                <w:szCs w:val="24"/>
              </w:rPr>
              <w:t xml:space="preserve"> </w:t>
            </w:r>
            <w:r w:rsidRPr="00E87CD3">
              <w:rPr>
                <w:rFonts w:ascii="Verdana" w:hAnsi="Verdana"/>
                <w:sz w:val="24"/>
                <w:szCs w:val="24"/>
              </w:rPr>
              <w:t>skills</w:t>
            </w:r>
            <w:r w:rsidRPr="00E87CD3">
              <w:rPr>
                <w:rFonts w:ascii="Verdana" w:hAnsi="Verdana"/>
                <w:spacing w:val="-2"/>
                <w:sz w:val="24"/>
                <w:szCs w:val="24"/>
              </w:rPr>
              <w:t xml:space="preserve"> </w:t>
            </w:r>
            <w:r w:rsidRPr="00E87CD3">
              <w:rPr>
                <w:rFonts w:ascii="Verdana" w:hAnsi="Verdana"/>
                <w:sz w:val="24"/>
                <w:szCs w:val="24"/>
              </w:rPr>
              <w:t>for</w:t>
            </w:r>
            <w:r w:rsidRPr="00E87CD3">
              <w:rPr>
                <w:rFonts w:ascii="Verdana" w:hAnsi="Verdana"/>
                <w:spacing w:val="-52"/>
                <w:sz w:val="24"/>
                <w:szCs w:val="24"/>
              </w:rPr>
              <w:t xml:space="preserve"> </w:t>
            </w:r>
            <w:r w:rsidRPr="00E87CD3">
              <w:rPr>
                <w:rFonts w:ascii="Verdana" w:hAnsi="Verdana"/>
                <w:sz w:val="24"/>
                <w:szCs w:val="24"/>
              </w:rPr>
              <w:t>supporting resilience and healing for students</w:t>
            </w:r>
            <w:r w:rsidRPr="00E87CD3">
              <w:rPr>
                <w:rFonts w:ascii="Verdana" w:hAnsi="Verdana"/>
                <w:spacing w:val="1"/>
                <w:sz w:val="24"/>
                <w:szCs w:val="24"/>
              </w:rPr>
              <w:t xml:space="preserve"> </w:t>
            </w:r>
            <w:r w:rsidRPr="00E87CD3">
              <w:rPr>
                <w:rFonts w:ascii="Verdana" w:hAnsi="Verdana"/>
                <w:sz w:val="24"/>
                <w:szCs w:val="24"/>
              </w:rPr>
              <w:t>exposed</w:t>
            </w:r>
            <w:r w:rsidRPr="00E87CD3">
              <w:rPr>
                <w:rFonts w:ascii="Verdana" w:hAnsi="Verdana"/>
                <w:spacing w:val="-2"/>
                <w:sz w:val="24"/>
                <w:szCs w:val="24"/>
              </w:rPr>
              <w:t xml:space="preserve"> </w:t>
            </w:r>
            <w:r w:rsidRPr="00E87CD3">
              <w:rPr>
                <w:rFonts w:ascii="Verdana" w:hAnsi="Verdana"/>
                <w:sz w:val="24"/>
                <w:szCs w:val="24"/>
              </w:rPr>
              <w:t>to</w:t>
            </w:r>
            <w:r w:rsidRPr="00E87CD3">
              <w:rPr>
                <w:rFonts w:ascii="Verdana" w:hAnsi="Verdana"/>
                <w:spacing w:val="-1"/>
                <w:sz w:val="24"/>
                <w:szCs w:val="24"/>
              </w:rPr>
              <w:t xml:space="preserve"> </w:t>
            </w:r>
            <w:r w:rsidRPr="00E87CD3">
              <w:rPr>
                <w:rFonts w:ascii="Verdana" w:hAnsi="Verdana"/>
                <w:sz w:val="24"/>
                <w:szCs w:val="24"/>
              </w:rPr>
              <w:t>trauma</w:t>
            </w:r>
          </w:p>
        </w:tc>
      </w:tr>
      <w:tr w:rsidR="00E87CD3" w:rsidRPr="005F362F" w:rsidTr="0021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D5F8FE"/>
          </w:tcPr>
          <w:p w:rsidR="00E87CD3" w:rsidRPr="00E87CD3" w:rsidRDefault="00E87CD3" w:rsidP="00E87CD3">
            <w:pPr>
              <w:pStyle w:val="TableParagraph"/>
              <w:spacing w:before="38" w:line="264" w:lineRule="auto"/>
              <w:ind w:left="136"/>
              <w:rPr>
                <w:rFonts w:ascii="Verdana" w:hAnsi="Verdana"/>
                <w:sz w:val="24"/>
                <w:szCs w:val="24"/>
              </w:rPr>
            </w:pPr>
            <w:r w:rsidRPr="00E87CD3">
              <w:rPr>
                <w:rFonts w:ascii="Verdana" w:hAnsi="Verdana"/>
                <w:sz w:val="24"/>
                <w:szCs w:val="24"/>
              </w:rPr>
              <w:t>Fosters</w:t>
            </w:r>
            <w:r w:rsidRPr="00E87CD3">
              <w:rPr>
                <w:rFonts w:ascii="Verdana" w:hAnsi="Verdana"/>
                <w:spacing w:val="-5"/>
                <w:sz w:val="24"/>
                <w:szCs w:val="24"/>
              </w:rPr>
              <w:t xml:space="preserve"> </w:t>
            </w:r>
            <w:r w:rsidRPr="00E87CD3">
              <w:rPr>
                <w:rFonts w:ascii="Verdana" w:hAnsi="Verdana"/>
                <w:sz w:val="24"/>
                <w:szCs w:val="24"/>
              </w:rPr>
              <w:t>environments</w:t>
            </w:r>
            <w:r w:rsidRPr="00E87CD3">
              <w:rPr>
                <w:rFonts w:ascii="Verdana" w:hAnsi="Verdana"/>
                <w:spacing w:val="-5"/>
                <w:sz w:val="24"/>
                <w:szCs w:val="24"/>
              </w:rPr>
              <w:t xml:space="preserve"> </w:t>
            </w:r>
            <w:r w:rsidRPr="00E87CD3">
              <w:rPr>
                <w:rFonts w:ascii="Verdana" w:hAnsi="Verdana"/>
                <w:sz w:val="24"/>
                <w:szCs w:val="24"/>
              </w:rPr>
              <w:t>that</w:t>
            </w:r>
            <w:r w:rsidRPr="00E87CD3">
              <w:rPr>
                <w:rFonts w:ascii="Verdana" w:hAnsi="Verdana"/>
                <w:spacing w:val="-1"/>
                <w:sz w:val="24"/>
                <w:szCs w:val="24"/>
              </w:rPr>
              <w:t xml:space="preserve"> </w:t>
            </w:r>
            <w:r w:rsidRPr="00E87CD3">
              <w:rPr>
                <w:rFonts w:ascii="Verdana" w:hAnsi="Verdana"/>
                <w:sz w:val="24"/>
                <w:szCs w:val="24"/>
              </w:rPr>
              <w:t>promote</w:t>
            </w:r>
            <w:r w:rsidRPr="00E87CD3">
              <w:rPr>
                <w:rFonts w:ascii="Verdana" w:hAnsi="Verdana"/>
                <w:spacing w:val="-6"/>
                <w:sz w:val="24"/>
                <w:szCs w:val="24"/>
              </w:rPr>
              <w:t xml:space="preserve"> </w:t>
            </w:r>
            <w:r w:rsidRPr="00E87CD3">
              <w:rPr>
                <w:rFonts w:ascii="Verdana" w:hAnsi="Verdana"/>
                <w:sz w:val="24"/>
                <w:szCs w:val="24"/>
              </w:rPr>
              <w:t>social</w:t>
            </w:r>
            <w:r w:rsidRPr="00E87CD3">
              <w:rPr>
                <w:rFonts w:ascii="Verdana" w:hAnsi="Verdana"/>
                <w:spacing w:val="-7"/>
                <w:sz w:val="24"/>
                <w:szCs w:val="24"/>
              </w:rPr>
              <w:t xml:space="preserve"> </w:t>
            </w:r>
            <w:r w:rsidRPr="00E87CD3">
              <w:rPr>
                <w:rFonts w:ascii="Verdana" w:hAnsi="Verdana"/>
                <w:sz w:val="24"/>
                <w:szCs w:val="24"/>
              </w:rPr>
              <w:t>and</w:t>
            </w:r>
            <w:r w:rsidRPr="00E87CD3">
              <w:rPr>
                <w:rFonts w:ascii="Verdana" w:hAnsi="Verdana"/>
                <w:spacing w:val="-52"/>
                <w:sz w:val="24"/>
                <w:szCs w:val="24"/>
              </w:rPr>
              <w:t xml:space="preserve"> </w:t>
            </w:r>
            <w:r w:rsidRPr="00E87CD3">
              <w:rPr>
                <w:rFonts w:ascii="Verdana" w:hAnsi="Verdana"/>
                <w:sz w:val="24"/>
                <w:szCs w:val="24"/>
              </w:rPr>
              <w:t>emotional</w:t>
            </w:r>
            <w:r w:rsidRPr="00E87CD3">
              <w:rPr>
                <w:rFonts w:ascii="Verdana" w:hAnsi="Verdana"/>
                <w:spacing w:val="-1"/>
                <w:sz w:val="24"/>
                <w:szCs w:val="24"/>
              </w:rPr>
              <w:t xml:space="preserve"> </w:t>
            </w:r>
            <w:r w:rsidRPr="00E87CD3">
              <w:rPr>
                <w:rFonts w:ascii="Verdana" w:hAnsi="Verdana"/>
                <w:sz w:val="24"/>
                <w:szCs w:val="24"/>
              </w:rPr>
              <w:t>learning</w:t>
            </w:r>
          </w:p>
        </w:tc>
        <w:tc>
          <w:tcPr>
            <w:tcW w:w="6395" w:type="dxa"/>
            <w:shd w:val="clear" w:color="auto" w:fill="D5F8FE"/>
          </w:tcPr>
          <w:p w:rsidR="00E87CD3" w:rsidRPr="00E87CD3" w:rsidRDefault="00E87CD3" w:rsidP="00E87CD3">
            <w:pPr>
              <w:pStyle w:val="TableParagraph"/>
              <w:spacing w:before="38" w:line="264" w:lineRule="auto"/>
              <w:ind w:left="150" w:right="803"/>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E87CD3">
              <w:rPr>
                <w:rFonts w:ascii="Verdana" w:hAnsi="Verdana"/>
                <w:sz w:val="24"/>
                <w:szCs w:val="24"/>
              </w:rPr>
              <w:t>Fosters environments that promote trauma</w:t>
            </w:r>
            <w:r w:rsidRPr="00E87CD3">
              <w:rPr>
                <w:rFonts w:ascii="Verdana" w:hAnsi="Verdana"/>
                <w:spacing w:val="-53"/>
                <w:sz w:val="24"/>
                <w:szCs w:val="24"/>
              </w:rPr>
              <w:t xml:space="preserve"> </w:t>
            </w:r>
            <w:r w:rsidRPr="00E87CD3">
              <w:rPr>
                <w:rFonts w:ascii="Verdana" w:hAnsi="Verdana"/>
                <w:sz w:val="24"/>
                <w:szCs w:val="24"/>
              </w:rPr>
              <w:t>sensitivity</w:t>
            </w:r>
          </w:p>
        </w:tc>
      </w:tr>
    </w:tbl>
    <w:p w:rsidR="00291A9B" w:rsidRDefault="00291A9B" w:rsidP="00291A9B">
      <w:pPr>
        <w:pStyle w:val="Heading2"/>
        <w:sectPr w:rsidR="00291A9B" w:rsidSect="00FB5248">
          <w:footerReference w:type="first" r:id="rId25"/>
          <w:pgSz w:w="12240" w:h="15840" w:code="1"/>
          <w:pgMar w:top="1008" w:right="1008" w:bottom="864" w:left="1008" w:header="720" w:footer="288" w:gutter="0"/>
          <w:cols w:space="720"/>
          <w:titlePg/>
          <w:docGrid w:linePitch="360"/>
        </w:sectPr>
      </w:pPr>
      <w:r>
        <w:t>Five</w:t>
      </w:r>
      <w:r>
        <w:rPr>
          <w:spacing w:val="-3"/>
        </w:rPr>
        <w:t xml:space="preserve"> </w:t>
      </w:r>
      <w:r>
        <w:t>Sets</w:t>
      </w:r>
      <w:r>
        <w:rPr>
          <w:spacing w:val="-5"/>
        </w:rPr>
        <w:t xml:space="preserve"> </w:t>
      </w:r>
      <w:r>
        <w:t>of</w:t>
      </w:r>
      <w:r>
        <w:rPr>
          <w:spacing w:val="-1"/>
        </w:rPr>
        <w:t xml:space="preserve"> </w:t>
      </w:r>
      <w:r>
        <w:t>Competencies</w:t>
      </w:r>
    </w:p>
    <w:p w:rsidR="00291A9B" w:rsidRDefault="00291A9B" w:rsidP="00291A9B">
      <w:r>
        <w:t>The Collaborative for Academic, Social, and</w:t>
      </w:r>
      <w:r>
        <w:rPr>
          <w:spacing w:val="-59"/>
        </w:rPr>
        <w:t xml:space="preserve"> </w:t>
      </w:r>
      <w:r>
        <w:t>Emotional Learning (CASEL) has identified</w:t>
      </w:r>
      <w:r>
        <w:rPr>
          <w:spacing w:val="1"/>
        </w:rPr>
        <w:t xml:space="preserve"> </w:t>
      </w:r>
      <w:r>
        <w:t>five interrelated sets of cognitive, affective,</w:t>
      </w:r>
      <w:r>
        <w:rPr>
          <w:spacing w:val="1"/>
        </w:rPr>
        <w:t xml:space="preserve"> </w:t>
      </w:r>
      <w:r>
        <w:t>and</w:t>
      </w:r>
      <w:r>
        <w:rPr>
          <w:spacing w:val="-1"/>
        </w:rPr>
        <w:t xml:space="preserve"> </w:t>
      </w:r>
      <w:r>
        <w:t>behavioral</w:t>
      </w:r>
      <w:r>
        <w:rPr>
          <w:spacing w:val="-1"/>
        </w:rPr>
        <w:t xml:space="preserve"> </w:t>
      </w:r>
      <w:r>
        <w:t>competencies.</w:t>
      </w:r>
    </w:p>
    <w:p w:rsidR="00291A9B" w:rsidRDefault="00291A9B" w:rsidP="00291A9B">
      <w:r>
        <w:rPr>
          <w:b/>
        </w:rPr>
        <w:t xml:space="preserve">Self-awareness: </w:t>
      </w:r>
      <w:r>
        <w:t xml:space="preserve">The ability </w:t>
      </w:r>
      <w:proofErr w:type="gramStart"/>
      <w:r>
        <w:t>to accurately</w:t>
      </w:r>
      <w:r>
        <w:rPr>
          <w:spacing w:val="1"/>
        </w:rPr>
        <w:t xml:space="preserve"> </w:t>
      </w:r>
      <w:r>
        <w:t>recognize</w:t>
      </w:r>
      <w:proofErr w:type="gramEnd"/>
      <w:r>
        <w:t xml:space="preserve"> one’s emotions and thoughts and</w:t>
      </w:r>
      <w:r>
        <w:rPr>
          <w:spacing w:val="-59"/>
        </w:rPr>
        <w:t xml:space="preserve"> </w:t>
      </w:r>
      <w:r>
        <w:t>their influence on behavior. This includes</w:t>
      </w:r>
      <w:r>
        <w:rPr>
          <w:spacing w:val="1"/>
        </w:rPr>
        <w:t xml:space="preserve"> </w:t>
      </w:r>
      <w:r>
        <w:t>accurately assessing one’s strengths and</w:t>
      </w:r>
      <w:r>
        <w:rPr>
          <w:spacing w:val="1"/>
        </w:rPr>
        <w:t xml:space="preserve"> </w:t>
      </w:r>
      <w:r>
        <w:t>grounded</w:t>
      </w:r>
      <w:r>
        <w:rPr>
          <w:spacing w:val="1"/>
        </w:rPr>
        <w:t xml:space="preserve"> </w:t>
      </w:r>
      <w:r>
        <w:t>sense</w:t>
      </w:r>
      <w:r>
        <w:rPr>
          <w:spacing w:val="-1"/>
        </w:rPr>
        <w:t xml:space="preserve"> </w:t>
      </w:r>
      <w:r>
        <w:t>of</w:t>
      </w:r>
      <w:r>
        <w:rPr>
          <w:spacing w:val="1"/>
        </w:rPr>
        <w:t xml:space="preserve"> </w:t>
      </w:r>
      <w:r>
        <w:t>confidence and</w:t>
      </w:r>
      <w:r>
        <w:rPr>
          <w:spacing w:val="-5"/>
        </w:rPr>
        <w:t xml:space="preserve"> </w:t>
      </w:r>
      <w:r>
        <w:t>optimism.</w:t>
      </w:r>
    </w:p>
    <w:p w:rsidR="00291A9B" w:rsidRDefault="00291A9B" w:rsidP="00291A9B">
      <w:pPr>
        <w:sectPr w:rsidR="00291A9B" w:rsidSect="00291A9B">
          <w:type w:val="continuous"/>
          <w:pgSz w:w="12240" w:h="15840" w:code="1"/>
          <w:pgMar w:top="1008" w:right="1008" w:bottom="720" w:left="1008" w:header="720" w:footer="288" w:gutter="0"/>
          <w:cols w:num="2" w:space="720"/>
          <w:titlePg/>
          <w:docGrid w:linePitch="360"/>
        </w:sectPr>
      </w:pPr>
      <w:r>
        <w:rPr>
          <w:noProof/>
        </w:rPr>
        <w:drawing>
          <wp:inline distT="0" distB="0" distL="0" distR="0">
            <wp:extent cx="2615727" cy="2571467"/>
            <wp:effectExtent l="0" t="0" r="0" b="635"/>
            <wp:docPr id="35" name="image11.png" descr="Self-management and Self-awareness;&#10;Social awareness and Relationship Skills;&#10;and Responsible Decision-Making" title="Social &amp; Emotional Learning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2609" cy="2578233"/>
                    </a:xfrm>
                    <a:prstGeom prst="rect">
                      <a:avLst/>
                    </a:prstGeom>
                  </pic:spPr>
                </pic:pic>
              </a:graphicData>
            </a:graphic>
          </wp:inline>
        </w:drawing>
      </w:r>
    </w:p>
    <w:p w:rsidR="00291A9B" w:rsidRDefault="00291A9B" w:rsidP="00291A9B">
      <w:r>
        <w:rPr>
          <w:b/>
        </w:rPr>
        <w:lastRenderedPageBreak/>
        <w:t xml:space="preserve">Self-management: </w:t>
      </w:r>
      <w:r>
        <w:t>The ability to regulate</w:t>
      </w:r>
      <w:r>
        <w:rPr>
          <w:spacing w:val="-59"/>
        </w:rPr>
        <w:t xml:space="preserve"> </w:t>
      </w:r>
      <w:r>
        <w:t>one’s emotions, thoughts, and behaviors</w:t>
      </w:r>
      <w:r>
        <w:rPr>
          <w:spacing w:val="1"/>
        </w:rPr>
        <w:t xml:space="preserve"> </w:t>
      </w:r>
      <w:r>
        <w:t>effectively</w:t>
      </w:r>
      <w:r>
        <w:rPr>
          <w:spacing w:val="-4"/>
        </w:rPr>
        <w:t xml:space="preserve"> </w:t>
      </w:r>
      <w:r>
        <w:t>in</w:t>
      </w:r>
      <w:r>
        <w:rPr>
          <w:spacing w:val="-1"/>
        </w:rPr>
        <w:t xml:space="preserve"> </w:t>
      </w:r>
      <w:r>
        <w:t>different</w:t>
      </w:r>
      <w:r>
        <w:rPr>
          <w:spacing w:val="-2"/>
        </w:rPr>
        <w:t xml:space="preserve"> </w:t>
      </w:r>
      <w:r>
        <w:t>situations.</w:t>
      </w:r>
      <w:r>
        <w:rPr>
          <w:spacing w:val="-2"/>
        </w:rPr>
        <w:t xml:space="preserve"> </w:t>
      </w:r>
      <w:r>
        <w:t>This includes managing stress, controlling impulses, motivating oneself, and setting and working</w:t>
      </w:r>
      <w:r>
        <w:rPr>
          <w:spacing w:val="-59"/>
        </w:rPr>
        <w:t xml:space="preserve"> </w:t>
      </w:r>
      <w:r>
        <w:t>toward</w:t>
      </w:r>
      <w:r>
        <w:rPr>
          <w:spacing w:val="-1"/>
        </w:rPr>
        <w:t xml:space="preserve"> </w:t>
      </w:r>
      <w:r>
        <w:t>achieving</w:t>
      </w:r>
      <w:r>
        <w:rPr>
          <w:spacing w:val="3"/>
        </w:rPr>
        <w:t xml:space="preserve"> </w:t>
      </w:r>
      <w:r>
        <w:t>personal and</w:t>
      </w:r>
      <w:r>
        <w:rPr>
          <w:spacing w:val="-1"/>
        </w:rPr>
        <w:t xml:space="preserve"> </w:t>
      </w:r>
      <w:r>
        <w:t>academic</w:t>
      </w:r>
      <w:r>
        <w:rPr>
          <w:spacing w:val="-2"/>
        </w:rPr>
        <w:t xml:space="preserve"> </w:t>
      </w:r>
      <w:r>
        <w:t>goals.</w:t>
      </w:r>
    </w:p>
    <w:p w:rsidR="00291A9B" w:rsidRDefault="00291A9B" w:rsidP="00291A9B">
      <w:r>
        <w:rPr>
          <w:b/>
        </w:rPr>
        <w:t xml:space="preserve">Social awareness: </w:t>
      </w:r>
      <w:r>
        <w:t>The ability to take the perspective of and empathize with others from</w:t>
      </w:r>
      <w:r>
        <w:rPr>
          <w:spacing w:val="1"/>
        </w:rPr>
        <w:t xml:space="preserve"> </w:t>
      </w:r>
      <w:r>
        <w:t>diverse backgrounds and cultures; to understand social and ethical norms for behavior; and to</w:t>
      </w:r>
      <w:r>
        <w:rPr>
          <w:spacing w:val="-59"/>
        </w:rPr>
        <w:t xml:space="preserve"> </w:t>
      </w:r>
      <w:r>
        <w:t>recognize</w:t>
      </w:r>
      <w:r>
        <w:rPr>
          <w:spacing w:val="-3"/>
        </w:rPr>
        <w:t xml:space="preserve"> </w:t>
      </w:r>
      <w:r>
        <w:t>family,</w:t>
      </w:r>
      <w:r>
        <w:rPr>
          <w:spacing w:val="2"/>
        </w:rPr>
        <w:t xml:space="preserve"> </w:t>
      </w:r>
      <w:r>
        <w:t>school,</w:t>
      </w:r>
      <w:r>
        <w:rPr>
          <w:spacing w:val="-1"/>
        </w:rPr>
        <w:t xml:space="preserve"> </w:t>
      </w:r>
      <w:r>
        <w:t>and community</w:t>
      </w:r>
      <w:r>
        <w:rPr>
          <w:spacing w:val="-3"/>
        </w:rPr>
        <w:t xml:space="preserve"> </w:t>
      </w:r>
      <w:r>
        <w:t>resources</w:t>
      </w:r>
      <w:r>
        <w:rPr>
          <w:spacing w:val="1"/>
        </w:rPr>
        <w:t xml:space="preserve"> </w:t>
      </w:r>
      <w:r>
        <w:t>and</w:t>
      </w:r>
      <w:r>
        <w:rPr>
          <w:spacing w:val="-1"/>
        </w:rPr>
        <w:t xml:space="preserve"> </w:t>
      </w:r>
      <w:r>
        <w:t>supports.</w:t>
      </w:r>
    </w:p>
    <w:p w:rsidR="00291A9B" w:rsidRDefault="00291A9B" w:rsidP="00291A9B">
      <w:r>
        <w:rPr>
          <w:b/>
        </w:rPr>
        <w:t xml:space="preserve">Relationship skills: </w:t>
      </w:r>
      <w:r>
        <w:t>The ability to establish and maintain healthy and rewarding relationships</w:t>
      </w:r>
      <w:r>
        <w:rPr>
          <w:spacing w:val="-59"/>
        </w:rPr>
        <w:t xml:space="preserve"> </w:t>
      </w:r>
      <w:r>
        <w:t>with diverse individuals and groups. This includes communicating clearly, listening actively,</w:t>
      </w:r>
      <w:r>
        <w:rPr>
          <w:spacing w:val="1"/>
        </w:rPr>
        <w:t xml:space="preserve"> </w:t>
      </w:r>
      <w:r>
        <w:t>cooperating, resisting inappropriate social pressure, negotiating conflict constructively, and</w:t>
      </w:r>
      <w:r>
        <w:rPr>
          <w:spacing w:val="1"/>
        </w:rPr>
        <w:t xml:space="preserve"> </w:t>
      </w:r>
      <w:r>
        <w:t>seeking</w:t>
      </w:r>
      <w:r>
        <w:rPr>
          <w:spacing w:val="-1"/>
        </w:rPr>
        <w:t xml:space="preserve"> </w:t>
      </w:r>
      <w:r>
        <w:t>and offering help when</w:t>
      </w:r>
      <w:r>
        <w:rPr>
          <w:spacing w:val="-1"/>
        </w:rPr>
        <w:t xml:space="preserve"> </w:t>
      </w:r>
      <w:r>
        <w:t>needed.</w:t>
      </w:r>
    </w:p>
    <w:p w:rsidR="00291A9B" w:rsidRDefault="00291A9B" w:rsidP="00291A9B">
      <w:r>
        <w:rPr>
          <w:b/>
        </w:rPr>
        <w:t xml:space="preserve">Responsible </w:t>
      </w:r>
      <w:proofErr w:type="gramStart"/>
      <w:r>
        <w:rPr>
          <w:b/>
        </w:rPr>
        <w:t>decision making</w:t>
      </w:r>
      <w:proofErr w:type="gramEnd"/>
      <w:r>
        <w:rPr>
          <w:b/>
        </w:rPr>
        <w:t xml:space="preserve">: </w:t>
      </w:r>
      <w:r>
        <w:t>The ability to make constructive and respectful choices about</w:t>
      </w:r>
      <w:r>
        <w:rPr>
          <w:spacing w:val="-59"/>
        </w:rPr>
        <w:t xml:space="preserve"> </w:t>
      </w:r>
      <w:r>
        <w:t>personal behavior and social interactions based on consideration of ethical standards, safety</w:t>
      </w:r>
      <w:r>
        <w:rPr>
          <w:spacing w:val="1"/>
        </w:rPr>
        <w:t xml:space="preserve"> </w:t>
      </w:r>
      <w:r>
        <w:t>concerns, social norms, the realistic evaluation of consequences of various actions, and the</w:t>
      </w:r>
      <w:r>
        <w:rPr>
          <w:spacing w:val="1"/>
        </w:rPr>
        <w:t xml:space="preserve"> </w:t>
      </w:r>
      <w:r>
        <w:t>well-being</w:t>
      </w:r>
      <w:r>
        <w:rPr>
          <w:spacing w:val="2"/>
        </w:rPr>
        <w:t xml:space="preserve"> </w:t>
      </w:r>
      <w:r>
        <w:t>of</w:t>
      </w:r>
      <w:r>
        <w:rPr>
          <w:spacing w:val="2"/>
        </w:rPr>
        <w:t xml:space="preserve"> </w:t>
      </w:r>
      <w:r>
        <w:t>self</w:t>
      </w:r>
      <w:r>
        <w:rPr>
          <w:spacing w:val="2"/>
        </w:rPr>
        <w:t xml:space="preserve"> </w:t>
      </w:r>
      <w:r>
        <w:t>and others.</w:t>
      </w:r>
    </w:p>
    <w:p w:rsidR="00291A9B" w:rsidRDefault="00291A9B" w:rsidP="00291A9B">
      <w:pPr>
        <w:pStyle w:val="Subtitle"/>
      </w:pPr>
      <w:r>
        <w:t>Social</w:t>
      </w:r>
      <w:r>
        <w:rPr>
          <w:spacing w:val="29"/>
        </w:rPr>
        <w:t xml:space="preserve"> </w:t>
      </w:r>
      <w:r>
        <w:t>and</w:t>
      </w:r>
      <w:r>
        <w:rPr>
          <w:spacing w:val="31"/>
        </w:rPr>
        <w:t xml:space="preserve"> </w:t>
      </w:r>
      <w:r>
        <w:t>Emotional</w:t>
      </w:r>
      <w:r>
        <w:rPr>
          <w:spacing w:val="30"/>
        </w:rPr>
        <w:t xml:space="preserve"> </w:t>
      </w:r>
      <w:r>
        <w:t>Competencies</w:t>
      </w:r>
      <w:r>
        <w:rPr>
          <w:spacing w:val="27"/>
        </w:rPr>
        <w:t xml:space="preserve"> </w:t>
      </w:r>
      <w:r>
        <w:t>Checklist</w:t>
      </w:r>
    </w:p>
    <w:p w:rsidR="00291A9B" w:rsidRDefault="00291A9B" w:rsidP="00291A9B">
      <w:r>
        <w:t>Whether or not your school has formally adopted a social and emotional learning program,</w:t>
      </w:r>
      <w:r>
        <w:rPr>
          <w:spacing w:val="1"/>
        </w:rPr>
        <w:t xml:space="preserve"> </w:t>
      </w:r>
      <w:r>
        <w:t>everyone at the school can help students build social and emotional skills in the course of their</w:t>
      </w:r>
      <w:r>
        <w:rPr>
          <w:spacing w:val="-59"/>
        </w:rPr>
        <w:t xml:space="preserve"> </w:t>
      </w:r>
      <w:r>
        <w:t>daily work and interactions with students. Use this checklist to consider how you support social</w:t>
      </w:r>
      <w:r>
        <w:rPr>
          <w:spacing w:val="-59"/>
        </w:rPr>
        <w:t xml:space="preserve"> </w:t>
      </w:r>
      <w:r>
        <w:t>and</w:t>
      </w:r>
      <w:r>
        <w:rPr>
          <w:spacing w:val="-1"/>
        </w:rPr>
        <w:t xml:space="preserve"> </w:t>
      </w:r>
      <w:r>
        <w:t>emotional learning</w:t>
      </w:r>
      <w:r>
        <w:rPr>
          <w:spacing w:val="-2"/>
        </w:rPr>
        <w:t xml:space="preserve"> </w:t>
      </w:r>
      <w:r>
        <w:t>for</w:t>
      </w:r>
      <w:r>
        <w:rPr>
          <w:spacing w:val="2"/>
        </w:rPr>
        <w:t xml:space="preserve"> </w:t>
      </w:r>
      <w:r>
        <w:t>students.</w:t>
      </w:r>
    </w:p>
    <w:p w:rsidR="00291A9B" w:rsidRPr="00291A9B" w:rsidRDefault="00291A9B" w:rsidP="00291A9B">
      <w:pPr>
        <w:rPr>
          <w:b/>
          <w:bCs/>
          <w:szCs w:val="24"/>
        </w:rPr>
      </w:pPr>
      <w:r w:rsidRPr="00291A9B">
        <w:rPr>
          <w:b/>
          <w:bCs/>
          <w:szCs w:val="24"/>
        </w:rPr>
        <w:t>Self-awareness</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Self-awareness Checklist of Supports"/>
      </w:tblPr>
      <w:tblGrid>
        <w:gridCol w:w="633"/>
        <w:gridCol w:w="10080"/>
      </w:tblGrid>
      <w:tr w:rsidR="00291A9B" w:rsidRPr="00291A9B" w:rsidTr="00214A05">
        <w:trPr>
          <w:trHeight w:val="132"/>
          <w:tblHeader/>
        </w:trPr>
        <w:tc>
          <w:tcPr>
            <w:tcW w:w="633" w:type="dxa"/>
            <w:tcBorders>
              <w:top w:val="nil"/>
              <w:left w:val="nil"/>
              <w:bottom w:val="single" w:sz="12" w:space="0" w:color="006368"/>
              <w:right w:val="nil"/>
            </w:tcBorders>
          </w:tcPr>
          <w:p w:rsidR="00291A9B" w:rsidRPr="00291A9B" w:rsidRDefault="00291A9B" w:rsidP="00214A05">
            <w:pPr>
              <w:rPr>
                <w:color w:val="FFFFFF" w:themeColor="background1"/>
                <w:sz w:val="2"/>
                <w:szCs w:val="2"/>
              </w:rPr>
            </w:pPr>
            <w:r w:rsidRPr="00291A9B">
              <w:rPr>
                <w:color w:val="FFFFFF" w:themeColor="background1"/>
                <w:sz w:val="2"/>
                <w:szCs w:val="2"/>
              </w:rPr>
              <w:t>Check</w:t>
            </w:r>
          </w:p>
        </w:tc>
        <w:tc>
          <w:tcPr>
            <w:tcW w:w="10080" w:type="dxa"/>
            <w:tcBorders>
              <w:top w:val="nil"/>
              <w:left w:val="nil"/>
              <w:bottom w:val="single" w:sz="12" w:space="0" w:color="006368"/>
              <w:right w:val="nil"/>
            </w:tcBorders>
          </w:tcPr>
          <w:p w:rsidR="00291A9B" w:rsidRPr="00291A9B" w:rsidRDefault="00291A9B" w:rsidP="00214A05">
            <w:pPr>
              <w:rPr>
                <w:color w:val="FFFFFF" w:themeColor="background1"/>
                <w:sz w:val="2"/>
                <w:szCs w:val="2"/>
              </w:rPr>
            </w:pPr>
            <w:r w:rsidRPr="00291A9B">
              <w:rPr>
                <w:color w:val="FFFFFF" w:themeColor="background1"/>
                <w:sz w:val="2"/>
                <w:szCs w:val="2"/>
              </w:rPr>
              <w:t>Supports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5"/>
              </w:rPr>
              <w:t xml:space="preserve"> </w:t>
            </w:r>
            <w:r>
              <w:t>provide</w:t>
            </w:r>
            <w:r>
              <w:rPr>
                <w:spacing w:val="-4"/>
              </w:rPr>
              <w:t xml:space="preserve"> </w:t>
            </w:r>
            <w:r>
              <w:t>varied</w:t>
            </w:r>
            <w:r>
              <w:rPr>
                <w:spacing w:val="-5"/>
              </w:rPr>
              <w:t xml:space="preserve"> </w:t>
            </w:r>
            <w:r>
              <w:t>opportunities</w:t>
            </w:r>
            <w:r>
              <w:rPr>
                <w:spacing w:val="-4"/>
              </w:rPr>
              <w:t xml:space="preserve"> </w:t>
            </w:r>
            <w:r>
              <w:t>for</w:t>
            </w:r>
            <w:r>
              <w:rPr>
                <w:spacing w:val="-3"/>
              </w:rPr>
              <w:t xml:space="preserve"> </w:t>
            </w:r>
            <w:r>
              <w:t>students</w:t>
            </w:r>
            <w:r>
              <w:rPr>
                <w:spacing w:val="-4"/>
              </w:rPr>
              <w:t xml:space="preserve"> </w:t>
            </w:r>
            <w:r>
              <w:t>to</w:t>
            </w:r>
            <w:r>
              <w:rPr>
                <w:spacing w:val="-2"/>
              </w:rPr>
              <w:t xml:space="preserve"> </w:t>
            </w:r>
            <w:r>
              <w:t>practice</w:t>
            </w:r>
            <w:r>
              <w:rPr>
                <w:spacing w:val="-3"/>
              </w:rPr>
              <w:t xml:space="preserve"> </w:t>
            </w:r>
            <w:r>
              <w:t>identifying</w:t>
            </w:r>
            <w:r>
              <w:rPr>
                <w:spacing w:val="-4"/>
              </w:rPr>
              <w:t xml:space="preserve"> </w:t>
            </w:r>
            <w:r>
              <w:t>and</w:t>
            </w:r>
            <w:r>
              <w:rPr>
                <w:spacing w:val="-5"/>
              </w:rPr>
              <w:t xml:space="preserve"> </w:t>
            </w:r>
            <w:r>
              <w:t>expressing</w:t>
            </w:r>
            <w:r>
              <w:rPr>
                <w:spacing w:val="-4"/>
              </w:rPr>
              <w:t xml:space="preserve"> </w:t>
            </w:r>
            <w:r>
              <w:t>their</w:t>
            </w:r>
            <w:r>
              <w:rPr>
                <w:spacing w:val="-4"/>
              </w:rPr>
              <w:t xml:space="preserve"> </w:t>
            </w:r>
            <w:r>
              <w:t>feelings</w:t>
            </w:r>
            <w:r>
              <w:rPr>
                <w:spacing w:val="-52"/>
              </w:rPr>
              <w:t xml:space="preserve"> </w:t>
            </w:r>
            <w:r>
              <w:t>(e.g.,</w:t>
            </w:r>
            <w:r>
              <w:rPr>
                <w:spacing w:val="-2"/>
              </w:rPr>
              <w:t xml:space="preserve"> </w:t>
            </w:r>
            <w:r>
              <w:t>through</w:t>
            </w:r>
            <w:r>
              <w:rPr>
                <w:spacing w:val="-2"/>
              </w:rPr>
              <w:t xml:space="preserve"> </w:t>
            </w:r>
            <w:r>
              <w:t>dialogue,</w:t>
            </w:r>
            <w:r>
              <w:rPr>
                <w:spacing w:val="1"/>
              </w:rPr>
              <w:t xml:space="preserve"> </w:t>
            </w:r>
            <w:r>
              <w:t>visual and</w:t>
            </w:r>
            <w:r>
              <w:rPr>
                <w:spacing w:val="1"/>
              </w:rPr>
              <w:t xml:space="preserve"> </w:t>
            </w:r>
            <w:r>
              <w:t>performing</w:t>
            </w:r>
            <w:r>
              <w:rPr>
                <w:spacing w:val="-2"/>
              </w:rPr>
              <w:t xml:space="preserve"> </w:t>
            </w:r>
            <w:r>
              <w:t>arts,</w:t>
            </w:r>
            <w:r>
              <w:rPr>
                <w:spacing w:val="-2"/>
              </w:rPr>
              <w:t xml:space="preserve"> </w:t>
            </w:r>
            <w:r>
              <w:t>journaling).</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4"/>
              </w:rPr>
              <w:t xml:space="preserve"> </w:t>
            </w:r>
            <w:r>
              <w:t>help</w:t>
            </w:r>
            <w:r>
              <w:rPr>
                <w:spacing w:val="-3"/>
              </w:rPr>
              <w:t xml:space="preserve"> </w:t>
            </w:r>
            <w:r>
              <w:t>to</w:t>
            </w:r>
            <w:r>
              <w:rPr>
                <w:spacing w:val="-3"/>
              </w:rPr>
              <w:t xml:space="preserve"> </w:t>
            </w:r>
            <w:r>
              <w:t>expand</w:t>
            </w:r>
            <w:r>
              <w:rPr>
                <w:spacing w:val="-4"/>
              </w:rPr>
              <w:t xml:space="preserve"> </w:t>
            </w:r>
            <w:r>
              <w:t>students’</w:t>
            </w:r>
            <w:r>
              <w:rPr>
                <w:spacing w:val="-4"/>
              </w:rPr>
              <w:t xml:space="preserve"> </w:t>
            </w:r>
            <w:r>
              <w:t>emotional</w:t>
            </w:r>
            <w:r>
              <w:rPr>
                <w:spacing w:val="-1"/>
              </w:rPr>
              <w:t xml:space="preserve"> </w:t>
            </w:r>
            <w:r>
              <w:t>vocabulary</w:t>
            </w:r>
            <w:r>
              <w:rPr>
                <w:spacing w:val="-5"/>
              </w:rPr>
              <w:t xml:space="preserve"> </w:t>
            </w:r>
            <w:r>
              <w:t>and</w:t>
            </w:r>
            <w:r>
              <w:rPr>
                <w:spacing w:val="-1"/>
              </w:rPr>
              <w:t xml:space="preserve"> </w:t>
            </w:r>
            <w:r>
              <w:t>their</w:t>
            </w:r>
            <w:r>
              <w:rPr>
                <w:spacing w:val="-2"/>
              </w:rPr>
              <w:t xml:space="preserve"> </w:t>
            </w:r>
            <w:r>
              <w:t>abilities</w:t>
            </w:r>
            <w:r>
              <w:rPr>
                <w:spacing w:val="-3"/>
              </w:rPr>
              <w:t xml:space="preserve"> </w:t>
            </w:r>
            <w:r>
              <w:t>to</w:t>
            </w:r>
            <w:r>
              <w:rPr>
                <w:spacing w:val="-1"/>
              </w:rPr>
              <w:t xml:space="preserve"> </w:t>
            </w:r>
            <w:r>
              <w:t>identify</w:t>
            </w:r>
            <w:r>
              <w:rPr>
                <w:spacing w:val="-6"/>
              </w:rPr>
              <w:t xml:space="preserve"> </w:t>
            </w:r>
            <w:r>
              <w:t>physical</w:t>
            </w:r>
            <w:r>
              <w:rPr>
                <w:spacing w:val="-53"/>
              </w:rPr>
              <w:t xml:space="preserve"> </w:t>
            </w:r>
            <w:r>
              <w:t>sensations</w:t>
            </w:r>
            <w:r>
              <w:rPr>
                <w:spacing w:val="-1"/>
              </w:rPr>
              <w:t xml:space="preserve"> </w:t>
            </w:r>
            <w:r>
              <w:t>related</w:t>
            </w:r>
            <w:r>
              <w:rPr>
                <w:spacing w:val="1"/>
              </w:rPr>
              <w:t xml:space="preserve"> </w:t>
            </w:r>
            <w:r>
              <w:t>to particular feelings.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3"/>
              </w:rPr>
              <w:t xml:space="preserve"> </w:t>
            </w:r>
            <w:r>
              <w:t>give</w:t>
            </w:r>
            <w:r>
              <w:rPr>
                <w:spacing w:val="-2"/>
              </w:rPr>
              <w:t xml:space="preserve"> </w:t>
            </w:r>
            <w:r>
              <w:t>students</w:t>
            </w:r>
            <w:r>
              <w:rPr>
                <w:spacing w:val="-2"/>
              </w:rPr>
              <w:t xml:space="preserve"> </w:t>
            </w:r>
            <w:r>
              <w:t>opportunities</w:t>
            </w:r>
            <w:r>
              <w:rPr>
                <w:spacing w:val="-1"/>
              </w:rPr>
              <w:t xml:space="preserve"> </w:t>
            </w:r>
            <w:r>
              <w:t>to</w:t>
            </w:r>
            <w:r>
              <w:rPr>
                <w:spacing w:val="-3"/>
              </w:rPr>
              <w:t xml:space="preserve"> </w:t>
            </w:r>
            <w:r>
              <w:t>explore</w:t>
            </w:r>
            <w:r>
              <w:rPr>
                <w:spacing w:val="-2"/>
              </w:rPr>
              <w:t xml:space="preserve"> </w:t>
            </w:r>
            <w:r>
              <w:t>how</w:t>
            </w:r>
            <w:r>
              <w:rPr>
                <w:spacing w:val="-4"/>
              </w:rPr>
              <w:t xml:space="preserve"> </w:t>
            </w:r>
            <w:r>
              <w:t>they</w:t>
            </w:r>
            <w:r>
              <w:rPr>
                <w:spacing w:val="-6"/>
              </w:rPr>
              <w:t xml:space="preserve"> </w:t>
            </w:r>
            <w:r>
              <w:t>learn.</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5"/>
              </w:rPr>
              <w:t xml:space="preserve"> </w:t>
            </w:r>
            <w:r>
              <w:t>provide</w:t>
            </w:r>
            <w:r>
              <w:rPr>
                <w:spacing w:val="-5"/>
              </w:rPr>
              <w:t xml:space="preserve"> </w:t>
            </w:r>
            <w:r>
              <w:t>opportunities</w:t>
            </w:r>
            <w:r>
              <w:rPr>
                <w:spacing w:val="-4"/>
              </w:rPr>
              <w:t xml:space="preserve"> </w:t>
            </w:r>
            <w:r>
              <w:t>for</w:t>
            </w:r>
            <w:r>
              <w:rPr>
                <w:spacing w:val="-4"/>
              </w:rPr>
              <w:t xml:space="preserve"> </w:t>
            </w:r>
            <w:r>
              <w:t>students</w:t>
            </w:r>
            <w:r>
              <w:rPr>
                <w:spacing w:val="-4"/>
              </w:rPr>
              <w:t xml:space="preserve"> </w:t>
            </w:r>
            <w:r>
              <w:t>to</w:t>
            </w:r>
            <w:r>
              <w:rPr>
                <w:spacing w:val="-3"/>
              </w:rPr>
              <w:t xml:space="preserve"> </w:t>
            </w:r>
            <w:r>
              <w:t>practice</w:t>
            </w:r>
            <w:r>
              <w:rPr>
                <w:spacing w:val="-3"/>
              </w:rPr>
              <w:t xml:space="preserve"> </w:t>
            </w:r>
            <w:r>
              <w:t>identifying</w:t>
            </w:r>
            <w:r>
              <w:rPr>
                <w:spacing w:val="-5"/>
              </w:rPr>
              <w:t xml:space="preserve"> </w:t>
            </w:r>
            <w:r>
              <w:t>potential</w:t>
            </w:r>
            <w:r>
              <w:rPr>
                <w:spacing w:val="-5"/>
              </w:rPr>
              <w:t xml:space="preserve"> </w:t>
            </w:r>
            <w:r>
              <w:t>situations</w:t>
            </w:r>
            <w:r>
              <w:rPr>
                <w:spacing w:val="-4"/>
              </w:rPr>
              <w:t xml:space="preserve"> </w:t>
            </w:r>
            <w:r>
              <w:t>or</w:t>
            </w:r>
            <w:r>
              <w:rPr>
                <w:spacing w:val="-4"/>
              </w:rPr>
              <w:t xml:space="preserve"> </w:t>
            </w:r>
            <w:r>
              <w:t>experiences</w:t>
            </w:r>
            <w:r>
              <w:rPr>
                <w:spacing w:val="-53"/>
              </w:rPr>
              <w:t xml:space="preserve"> </w:t>
            </w:r>
            <w:r>
              <w:t>that lead</w:t>
            </w:r>
            <w:r>
              <w:rPr>
                <w:spacing w:val="-2"/>
              </w:rPr>
              <w:t xml:space="preserve"> </w:t>
            </w:r>
            <w:r>
              <w:t>to feeling overwhelmed</w:t>
            </w:r>
            <w:r>
              <w:rPr>
                <w:spacing w:val="-2"/>
              </w:rPr>
              <w:t xml:space="preserve"> </w:t>
            </w:r>
            <w:r>
              <w:t>and</w:t>
            </w:r>
            <w:r>
              <w:rPr>
                <w:spacing w:val="-1"/>
              </w:rPr>
              <w:t xml:space="preserve"> </w:t>
            </w:r>
            <w:r>
              <w:t>struggling to</w:t>
            </w:r>
            <w:r>
              <w:rPr>
                <w:spacing w:val="-2"/>
              </w:rPr>
              <w:t xml:space="preserve"> </w:t>
            </w:r>
            <w:r>
              <w:t>manage emotions.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4"/>
              </w:rPr>
              <w:t xml:space="preserve"> </w:t>
            </w:r>
            <w:r>
              <w:t>help</w:t>
            </w:r>
            <w:r>
              <w:rPr>
                <w:spacing w:val="-4"/>
              </w:rPr>
              <w:t xml:space="preserve"> </w:t>
            </w:r>
            <w:r>
              <w:t>students accurately</w:t>
            </w:r>
            <w:r>
              <w:rPr>
                <w:spacing w:val="-5"/>
              </w:rPr>
              <w:t xml:space="preserve"> </w:t>
            </w:r>
            <w:r>
              <w:t>assess</w:t>
            </w:r>
            <w:r>
              <w:rPr>
                <w:spacing w:val="-3"/>
              </w:rPr>
              <w:t xml:space="preserve"> </w:t>
            </w:r>
            <w:r>
              <w:t>their</w:t>
            </w:r>
            <w:r>
              <w:rPr>
                <w:spacing w:val="-3"/>
              </w:rPr>
              <w:t xml:space="preserve"> </w:t>
            </w:r>
            <w:r>
              <w:t>own</w:t>
            </w:r>
            <w:r>
              <w:rPr>
                <w:spacing w:val="-4"/>
              </w:rPr>
              <w:t xml:space="preserve"> </w:t>
            </w:r>
            <w:r>
              <w:t>capabilities and</w:t>
            </w:r>
            <w:r>
              <w:rPr>
                <w:spacing w:val="-1"/>
              </w:rPr>
              <w:t xml:space="preserve"> </w:t>
            </w:r>
            <w:r>
              <w:t>qualities.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3"/>
              </w:rPr>
              <w:t xml:space="preserve"> </w:t>
            </w:r>
            <w:r>
              <w:t>regularly</w:t>
            </w:r>
            <w:r>
              <w:rPr>
                <w:spacing w:val="-6"/>
              </w:rPr>
              <w:t xml:space="preserve"> </w:t>
            </w:r>
            <w:r>
              <w:t>acknowledge</w:t>
            </w:r>
            <w:r>
              <w:rPr>
                <w:spacing w:val="-3"/>
              </w:rPr>
              <w:t xml:space="preserve"> </w:t>
            </w:r>
            <w:r>
              <w:t>students’</w:t>
            </w:r>
            <w:r>
              <w:rPr>
                <w:spacing w:val="-2"/>
              </w:rPr>
              <w:t xml:space="preserve"> </w:t>
            </w:r>
            <w:r>
              <w:t>strengths.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4"/>
              </w:rPr>
              <w:t xml:space="preserve"> </w:t>
            </w:r>
            <w:r>
              <w:t>work</w:t>
            </w:r>
            <w:r>
              <w:rPr>
                <w:spacing w:val="1"/>
              </w:rPr>
              <w:t xml:space="preserve"> </w:t>
            </w:r>
            <w:r>
              <w:t>to</w:t>
            </w:r>
            <w:r>
              <w:rPr>
                <w:spacing w:val="-3"/>
              </w:rPr>
              <w:t xml:space="preserve"> </w:t>
            </w:r>
            <w:r>
              <w:t>build</w:t>
            </w:r>
            <w:r>
              <w:rPr>
                <w:spacing w:val="-3"/>
              </w:rPr>
              <w:t xml:space="preserve"> </w:t>
            </w:r>
            <w:r>
              <w:t>students’</w:t>
            </w:r>
            <w:r>
              <w:rPr>
                <w:spacing w:val="-4"/>
              </w:rPr>
              <w:t xml:space="preserve"> </w:t>
            </w:r>
            <w:r>
              <w:t>self-confidence.</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3"/>
              </w:rPr>
              <w:t xml:space="preserve"> </w:t>
            </w:r>
            <w:r>
              <w:t>ask</w:t>
            </w:r>
            <w:r>
              <w:rPr>
                <w:spacing w:val="-2"/>
              </w:rPr>
              <w:t xml:space="preserve"> </w:t>
            </w:r>
            <w:r>
              <w:t>my</w:t>
            </w:r>
            <w:r>
              <w:rPr>
                <w:spacing w:val="-8"/>
              </w:rPr>
              <w:t xml:space="preserve"> </w:t>
            </w:r>
            <w:r>
              <w:t>students</w:t>
            </w:r>
            <w:r>
              <w:rPr>
                <w:spacing w:val="-2"/>
              </w:rPr>
              <w:t xml:space="preserve"> </w:t>
            </w:r>
            <w:r>
              <w:t>for</w:t>
            </w:r>
            <w:r>
              <w:rPr>
                <w:spacing w:val="-1"/>
              </w:rPr>
              <w:t xml:space="preserve"> </w:t>
            </w:r>
            <w:r>
              <w:t>feedback</w:t>
            </w:r>
            <w:r>
              <w:rPr>
                <w:spacing w:val="1"/>
              </w:rPr>
              <w:t xml:space="preserve"> </w:t>
            </w:r>
            <w:r>
              <w:t>on</w:t>
            </w:r>
            <w:r>
              <w:rPr>
                <w:spacing w:val="-2"/>
              </w:rPr>
              <w:t xml:space="preserve"> </w:t>
            </w:r>
            <w:r>
              <w:t>lessons</w:t>
            </w:r>
            <w:r>
              <w:rPr>
                <w:spacing w:val="-2"/>
              </w:rPr>
              <w:t xml:space="preserve"> </w:t>
            </w:r>
            <w:r>
              <w:t>and</w:t>
            </w:r>
            <w:r>
              <w:rPr>
                <w:spacing w:val="-1"/>
              </w:rPr>
              <w:t xml:space="preserve"> </w:t>
            </w:r>
            <w:r>
              <w:t>activities</w:t>
            </w:r>
            <w:r>
              <w:rPr>
                <w:spacing w:val="-1"/>
              </w:rPr>
              <w:t xml:space="preserve"> </w:t>
            </w:r>
            <w:r>
              <w:t>to</w:t>
            </w:r>
            <w:r>
              <w:rPr>
                <w:spacing w:val="-3"/>
              </w:rPr>
              <w:t xml:space="preserve"> </w:t>
            </w:r>
            <w:r>
              <w:t>empower</w:t>
            </w:r>
            <w:r>
              <w:rPr>
                <w:spacing w:val="1"/>
              </w:rPr>
              <w:t xml:space="preserve"> </w:t>
            </w:r>
            <w:r>
              <w:t>and</w:t>
            </w:r>
            <w:r>
              <w:rPr>
                <w:spacing w:val="-1"/>
              </w:rPr>
              <w:t xml:space="preserve"> </w:t>
            </w:r>
            <w:r>
              <w:t>engage</w:t>
            </w:r>
            <w:r>
              <w:rPr>
                <w:spacing w:val="-2"/>
              </w:rPr>
              <w:t xml:space="preserve"> </w:t>
            </w:r>
            <w:r>
              <w:t>them.</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3"/>
              </w:rPr>
              <w:t xml:space="preserve"> </w:t>
            </w:r>
            <w:r>
              <w:t>provide</w:t>
            </w:r>
            <w:r>
              <w:rPr>
                <w:spacing w:val="-3"/>
              </w:rPr>
              <w:t xml:space="preserve"> </w:t>
            </w:r>
            <w:r>
              <w:t>opportunities</w:t>
            </w:r>
            <w:r>
              <w:rPr>
                <w:spacing w:val="-2"/>
              </w:rPr>
              <w:t xml:space="preserve"> </w:t>
            </w:r>
            <w:r>
              <w:t>for</w:t>
            </w:r>
            <w:r>
              <w:rPr>
                <w:spacing w:val="-2"/>
              </w:rPr>
              <w:t xml:space="preserve"> </w:t>
            </w:r>
            <w:r>
              <w:t>students</w:t>
            </w:r>
            <w:r>
              <w:rPr>
                <w:spacing w:val="-2"/>
              </w:rPr>
              <w:t xml:space="preserve"> </w:t>
            </w:r>
            <w:r>
              <w:t>to</w:t>
            </w:r>
            <w:r>
              <w:rPr>
                <w:spacing w:val="-3"/>
              </w:rPr>
              <w:t xml:space="preserve"> </w:t>
            </w:r>
            <w:r>
              <w:t>feel</w:t>
            </w:r>
            <w:r>
              <w:rPr>
                <w:spacing w:val="-4"/>
              </w:rPr>
              <w:t xml:space="preserve"> </w:t>
            </w:r>
            <w:r>
              <w:t>successful.</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3"/>
              </w:rPr>
              <w:t xml:space="preserve"> </w:t>
            </w:r>
            <w:r>
              <w:t>am</w:t>
            </w:r>
            <w:r>
              <w:rPr>
                <w:spacing w:val="1"/>
              </w:rPr>
              <w:t xml:space="preserve"> </w:t>
            </w:r>
            <w:r>
              <w:t>aware</w:t>
            </w:r>
            <w:r>
              <w:rPr>
                <w:spacing w:val="-1"/>
              </w:rPr>
              <w:t xml:space="preserve"> </w:t>
            </w:r>
            <w:r>
              <w:t>of</w:t>
            </w:r>
            <w:r>
              <w:rPr>
                <w:spacing w:val="-3"/>
              </w:rPr>
              <w:t xml:space="preserve"> </w:t>
            </w:r>
            <w:r>
              <w:t>my</w:t>
            </w:r>
            <w:r>
              <w:rPr>
                <w:spacing w:val="-7"/>
              </w:rPr>
              <w:t xml:space="preserve"> </w:t>
            </w:r>
            <w:r>
              <w:t>own</w:t>
            </w:r>
            <w:r>
              <w:rPr>
                <w:spacing w:val="-1"/>
              </w:rPr>
              <w:t xml:space="preserve"> </w:t>
            </w:r>
            <w:r>
              <w:t>emotions</w:t>
            </w:r>
            <w:r>
              <w:rPr>
                <w:spacing w:val="1"/>
              </w:rPr>
              <w:t xml:space="preserve"> </w:t>
            </w:r>
            <w:r>
              <w:t>and</w:t>
            </w:r>
            <w:r>
              <w:rPr>
                <w:spacing w:val="-1"/>
              </w:rPr>
              <w:t xml:space="preserve"> </w:t>
            </w:r>
            <w:r>
              <w:t>internal</w:t>
            </w:r>
            <w:r>
              <w:rPr>
                <w:spacing w:val="-4"/>
              </w:rPr>
              <w:t xml:space="preserve"> </w:t>
            </w:r>
            <w:r>
              <w:t>states.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3"/>
              </w:rPr>
              <w:t xml:space="preserve"> </w:t>
            </w:r>
            <w:r>
              <w:t>am</w:t>
            </w:r>
            <w:r>
              <w:rPr>
                <w:spacing w:val="3"/>
              </w:rPr>
              <w:t xml:space="preserve"> </w:t>
            </w:r>
            <w:r>
              <w:t>able</w:t>
            </w:r>
            <w:r>
              <w:rPr>
                <w:spacing w:val="-2"/>
              </w:rPr>
              <w:t xml:space="preserve"> </w:t>
            </w:r>
            <w:r>
              <w:t>to recognize</w:t>
            </w:r>
            <w:r>
              <w:rPr>
                <w:spacing w:val="-1"/>
              </w:rPr>
              <w:t xml:space="preserve"> </w:t>
            </w:r>
            <w:r>
              <w:t>internal biases that may</w:t>
            </w:r>
            <w:r>
              <w:rPr>
                <w:spacing w:val="-8"/>
              </w:rPr>
              <w:t xml:space="preserve"> </w:t>
            </w:r>
            <w:r>
              <w:t>skew</w:t>
            </w:r>
            <w:r>
              <w:rPr>
                <w:spacing w:val="-3"/>
              </w:rPr>
              <w:t xml:space="preserve"> </w:t>
            </w:r>
            <w:r>
              <w:t>how</w:t>
            </w:r>
            <w:r>
              <w:rPr>
                <w:spacing w:val="-4"/>
              </w:rPr>
              <w:t xml:space="preserve"> </w:t>
            </w:r>
            <w:r>
              <w:t>I view</w:t>
            </w:r>
            <w:r>
              <w:rPr>
                <w:spacing w:val="-4"/>
              </w:rPr>
              <w:t xml:space="preserve"> </w:t>
            </w:r>
            <w:r>
              <w:t>my</w:t>
            </w:r>
            <w:r>
              <w:rPr>
                <w:spacing w:val="-8"/>
              </w:rPr>
              <w:t xml:space="preserve"> </w:t>
            </w:r>
            <w:r>
              <w:t>students.</w:t>
            </w:r>
          </w:p>
        </w:tc>
      </w:tr>
    </w:tbl>
    <w:p w:rsidR="00214A05" w:rsidRPr="00214A05" w:rsidRDefault="00214A05" w:rsidP="00214A05">
      <w:pPr>
        <w:spacing w:before="120"/>
        <w:rPr>
          <w:b/>
          <w:bCs/>
          <w:szCs w:val="24"/>
        </w:rPr>
      </w:pPr>
      <w:r w:rsidRPr="00214A05">
        <w:rPr>
          <w:b/>
          <w:bCs/>
          <w:szCs w:val="24"/>
        </w:rPr>
        <w:t>Self-management</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Self-management Checklist of Supports"/>
      </w:tblPr>
      <w:tblGrid>
        <w:gridCol w:w="633"/>
        <w:gridCol w:w="10080"/>
      </w:tblGrid>
      <w:tr w:rsidR="00214A05" w:rsidRPr="00291A9B" w:rsidTr="00214A05">
        <w:trPr>
          <w:trHeight w:val="132"/>
          <w:tblHeader/>
        </w:trPr>
        <w:tc>
          <w:tcPr>
            <w:tcW w:w="633" w:type="dxa"/>
            <w:tcBorders>
              <w:top w:val="nil"/>
              <w:left w:val="nil"/>
              <w:bottom w:val="single" w:sz="12" w:space="0" w:color="006368"/>
              <w:right w:val="nil"/>
            </w:tcBorders>
          </w:tcPr>
          <w:p w:rsidR="00214A05" w:rsidRPr="00291A9B" w:rsidRDefault="00214A05" w:rsidP="00214A05">
            <w:pPr>
              <w:rPr>
                <w:color w:val="FFFFFF" w:themeColor="background1"/>
                <w:sz w:val="2"/>
                <w:szCs w:val="2"/>
              </w:rPr>
            </w:pPr>
            <w:r w:rsidRPr="00291A9B">
              <w:rPr>
                <w:color w:val="FFFFFF" w:themeColor="background1"/>
                <w:sz w:val="2"/>
                <w:szCs w:val="2"/>
              </w:rPr>
              <w:t>Check</w:t>
            </w:r>
          </w:p>
        </w:tc>
        <w:tc>
          <w:tcPr>
            <w:tcW w:w="10080" w:type="dxa"/>
            <w:tcBorders>
              <w:top w:val="nil"/>
              <w:left w:val="nil"/>
              <w:bottom w:val="single" w:sz="12" w:space="0" w:color="006368"/>
              <w:right w:val="nil"/>
            </w:tcBorders>
          </w:tcPr>
          <w:p w:rsidR="00214A05" w:rsidRPr="00291A9B" w:rsidRDefault="00214A05" w:rsidP="00214A05">
            <w:pPr>
              <w:rPr>
                <w:color w:val="FFFFFF" w:themeColor="background1"/>
                <w:sz w:val="2"/>
                <w:szCs w:val="2"/>
              </w:rPr>
            </w:pPr>
            <w:r w:rsidRPr="00291A9B">
              <w:rPr>
                <w:color w:val="FFFFFF" w:themeColor="background1"/>
                <w:sz w:val="2"/>
                <w:szCs w:val="2"/>
              </w:rPr>
              <w:t>Supports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4"/>
              </w:rPr>
              <w:t xml:space="preserve"> </w:t>
            </w:r>
            <w:r>
              <w:t>provide</w:t>
            </w:r>
            <w:r>
              <w:rPr>
                <w:spacing w:val="-4"/>
              </w:rPr>
              <w:t xml:space="preserve"> </w:t>
            </w:r>
            <w:r>
              <w:t>opportunities</w:t>
            </w:r>
            <w:r>
              <w:rPr>
                <w:spacing w:val="-3"/>
              </w:rPr>
              <w:t xml:space="preserve"> </w:t>
            </w:r>
            <w:r>
              <w:t>for</w:t>
            </w:r>
            <w:r>
              <w:rPr>
                <w:spacing w:val="-2"/>
              </w:rPr>
              <w:t xml:space="preserve"> </w:t>
            </w:r>
            <w:r>
              <w:t>students</w:t>
            </w:r>
            <w:r>
              <w:rPr>
                <w:spacing w:val="-3"/>
              </w:rPr>
              <w:t xml:space="preserve"> </w:t>
            </w:r>
            <w:r>
              <w:t>to</w:t>
            </w:r>
            <w:r>
              <w:rPr>
                <w:spacing w:val="-2"/>
              </w:rPr>
              <w:t xml:space="preserve"> </w:t>
            </w:r>
            <w:r>
              <w:t>practice</w:t>
            </w:r>
            <w:r>
              <w:rPr>
                <w:spacing w:val="-4"/>
              </w:rPr>
              <w:t xml:space="preserve"> </w:t>
            </w:r>
            <w:r>
              <w:t>managing</w:t>
            </w:r>
            <w:r>
              <w:rPr>
                <w:spacing w:val="-3"/>
              </w:rPr>
              <w:t xml:space="preserve"> </w:t>
            </w:r>
            <w:r>
              <w:t>their</w:t>
            </w:r>
            <w:r>
              <w:rPr>
                <w:spacing w:val="-3"/>
              </w:rPr>
              <w:t xml:space="preserve"> </w:t>
            </w:r>
            <w:r>
              <w:t>thoughts</w:t>
            </w:r>
            <w:r>
              <w:rPr>
                <w:spacing w:val="-3"/>
              </w:rPr>
              <w:t xml:space="preserve"> </w:t>
            </w:r>
            <w:r>
              <w:t>and</w:t>
            </w:r>
            <w:r>
              <w:rPr>
                <w:spacing w:val="-2"/>
              </w:rPr>
              <w:t xml:space="preserve"> </w:t>
            </w:r>
            <w:r>
              <w:t>behaviors.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5"/>
              </w:rPr>
              <w:t xml:space="preserve"> </w:t>
            </w:r>
            <w:r>
              <w:t>offer</w:t>
            </w:r>
            <w:r>
              <w:rPr>
                <w:spacing w:val="-3"/>
              </w:rPr>
              <w:t xml:space="preserve"> </w:t>
            </w:r>
            <w:r>
              <w:t>positive</w:t>
            </w:r>
            <w:r>
              <w:rPr>
                <w:spacing w:val="-4"/>
              </w:rPr>
              <w:t xml:space="preserve"> </w:t>
            </w:r>
            <w:r>
              <w:t>support</w:t>
            </w:r>
            <w:r>
              <w:rPr>
                <w:spacing w:val="-2"/>
              </w:rPr>
              <w:t xml:space="preserve"> </w:t>
            </w:r>
            <w:r>
              <w:t>when</w:t>
            </w:r>
            <w:r>
              <w:rPr>
                <w:spacing w:val="-4"/>
              </w:rPr>
              <w:t xml:space="preserve"> </w:t>
            </w:r>
            <w:r>
              <w:t>students</w:t>
            </w:r>
            <w:r>
              <w:rPr>
                <w:spacing w:val="-3"/>
              </w:rPr>
              <w:t xml:space="preserve"> </w:t>
            </w:r>
            <w:r>
              <w:t>are</w:t>
            </w:r>
            <w:r>
              <w:rPr>
                <w:spacing w:val="-2"/>
              </w:rPr>
              <w:t xml:space="preserve"> </w:t>
            </w:r>
            <w:r>
              <w:t>having</w:t>
            </w:r>
            <w:r>
              <w:rPr>
                <w:spacing w:val="-4"/>
              </w:rPr>
              <w:t xml:space="preserve"> </w:t>
            </w:r>
            <w:r>
              <w:t>difficulties</w:t>
            </w:r>
            <w:r>
              <w:rPr>
                <w:spacing w:val="1"/>
              </w:rPr>
              <w:t xml:space="preserve"> </w:t>
            </w:r>
            <w:r>
              <w:t>with</w:t>
            </w:r>
            <w:r>
              <w:rPr>
                <w:spacing w:val="-4"/>
              </w:rPr>
              <w:t xml:space="preserve"> </w:t>
            </w:r>
            <w:r>
              <w:t>self-regulation.</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4"/>
              </w:rPr>
              <w:t xml:space="preserve"> </w:t>
            </w:r>
            <w:r>
              <w:t>teach</w:t>
            </w:r>
            <w:r>
              <w:rPr>
                <w:spacing w:val="-4"/>
              </w:rPr>
              <w:t xml:space="preserve"> </w:t>
            </w:r>
            <w:r>
              <w:t>students</w:t>
            </w:r>
            <w:r>
              <w:rPr>
                <w:spacing w:val="-2"/>
              </w:rPr>
              <w:t xml:space="preserve"> </w:t>
            </w:r>
            <w:r>
              <w:t>about</w:t>
            </w:r>
            <w:r>
              <w:rPr>
                <w:spacing w:val="-4"/>
              </w:rPr>
              <w:t xml:space="preserve"> </w:t>
            </w:r>
            <w:r>
              <w:t>stress</w:t>
            </w:r>
            <w:r>
              <w:rPr>
                <w:spacing w:val="-3"/>
              </w:rPr>
              <w:t xml:space="preserve"> </w:t>
            </w:r>
            <w:r>
              <w:t>and</w:t>
            </w:r>
            <w:r>
              <w:rPr>
                <w:spacing w:val="-3"/>
              </w:rPr>
              <w:t xml:space="preserve"> </w:t>
            </w:r>
            <w:r>
              <w:t>help</w:t>
            </w:r>
            <w:r>
              <w:rPr>
                <w:spacing w:val="-2"/>
              </w:rPr>
              <w:t xml:space="preserve"> </w:t>
            </w:r>
            <w:r>
              <w:t>them</w:t>
            </w:r>
            <w:r>
              <w:rPr>
                <w:spacing w:val="1"/>
              </w:rPr>
              <w:t xml:space="preserve"> </w:t>
            </w:r>
            <w:r>
              <w:t>practice</w:t>
            </w:r>
            <w:r>
              <w:rPr>
                <w:spacing w:val="-1"/>
              </w:rPr>
              <w:t xml:space="preserve"> </w:t>
            </w:r>
            <w:r>
              <w:t>ways</w:t>
            </w:r>
            <w:r>
              <w:rPr>
                <w:spacing w:val="-3"/>
              </w:rPr>
              <w:t xml:space="preserve"> </w:t>
            </w:r>
            <w:r>
              <w:t>of</w:t>
            </w:r>
            <w:r>
              <w:rPr>
                <w:spacing w:val="-2"/>
              </w:rPr>
              <w:t xml:space="preserve"> </w:t>
            </w:r>
            <w:r>
              <w:t>coping</w:t>
            </w:r>
            <w:r>
              <w:rPr>
                <w:spacing w:val="-1"/>
              </w:rPr>
              <w:t xml:space="preserve"> </w:t>
            </w:r>
            <w:r>
              <w:t>with</w:t>
            </w:r>
            <w:r>
              <w:rPr>
                <w:spacing w:val="-4"/>
              </w:rPr>
              <w:t xml:space="preserve"> </w:t>
            </w:r>
            <w:r>
              <w:t>stressful</w:t>
            </w:r>
            <w:r>
              <w:rPr>
                <w:spacing w:val="-4"/>
              </w:rPr>
              <w:t xml:space="preserve"> </w:t>
            </w:r>
            <w:r>
              <w:t>experiences.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5"/>
              </w:rPr>
              <w:t xml:space="preserve"> </w:t>
            </w:r>
            <w:r>
              <w:t>incorporate</w:t>
            </w:r>
            <w:r>
              <w:rPr>
                <w:spacing w:val="-3"/>
              </w:rPr>
              <w:t xml:space="preserve"> </w:t>
            </w:r>
            <w:r>
              <w:t>emotional</w:t>
            </w:r>
            <w:r>
              <w:rPr>
                <w:spacing w:val="-6"/>
              </w:rPr>
              <w:t xml:space="preserve"> </w:t>
            </w:r>
            <w:r>
              <w:t>and</w:t>
            </w:r>
            <w:r>
              <w:rPr>
                <w:spacing w:val="-2"/>
              </w:rPr>
              <w:t xml:space="preserve"> </w:t>
            </w:r>
            <w:r>
              <w:t>behavioral</w:t>
            </w:r>
            <w:r>
              <w:rPr>
                <w:spacing w:val="-6"/>
              </w:rPr>
              <w:t xml:space="preserve"> </w:t>
            </w:r>
            <w:r>
              <w:t>regulation</w:t>
            </w:r>
            <w:r>
              <w:rPr>
                <w:spacing w:val="-5"/>
              </w:rPr>
              <w:t xml:space="preserve"> </w:t>
            </w:r>
            <w:r>
              <w:t>techniques</w:t>
            </w:r>
            <w:r>
              <w:rPr>
                <w:spacing w:val="-4"/>
              </w:rPr>
              <w:t xml:space="preserve"> </w:t>
            </w:r>
            <w:r>
              <w:t>that</w:t>
            </w:r>
            <w:r>
              <w:rPr>
                <w:spacing w:val="-4"/>
              </w:rPr>
              <w:t xml:space="preserve"> </w:t>
            </w:r>
            <w:r>
              <w:t>include</w:t>
            </w:r>
            <w:r>
              <w:rPr>
                <w:spacing w:val="-3"/>
              </w:rPr>
              <w:t xml:space="preserve"> </w:t>
            </w:r>
            <w:r>
              <w:t>breathing</w:t>
            </w:r>
            <w:r>
              <w:rPr>
                <w:spacing w:val="-5"/>
              </w:rPr>
              <w:t xml:space="preserve"> </w:t>
            </w:r>
            <w:r>
              <w:t>exercises;</w:t>
            </w:r>
            <w:r>
              <w:rPr>
                <w:spacing w:val="-52"/>
              </w:rPr>
              <w:t xml:space="preserve"> </w:t>
            </w:r>
            <w:r>
              <w:t>muscle relaxation; journaling; mindfulness exercises; and use of nonverbal means of</w:t>
            </w:r>
            <w:r>
              <w:rPr>
                <w:spacing w:val="1"/>
              </w:rPr>
              <w:t xml:space="preserve"> </w:t>
            </w:r>
            <w:r>
              <w:t>expression</w:t>
            </w:r>
            <w:r>
              <w:rPr>
                <w:spacing w:val="-2"/>
              </w:rPr>
              <w:t xml:space="preserve"> </w:t>
            </w:r>
            <w:r>
              <w:t>such</w:t>
            </w:r>
            <w:r>
              <w:rPr>
                <w:spacing w:val="1"/>
              </w:rPr>
              <w:t xml:space="preserve"> </w:t>
            </w:r>
            <w:r>
              <w:t>as music,</w:t>
            </w:r>
            <w:r>
              <w:rPr>
                <w:spacing w:val="-4"/>
              </w:rPr>
              <w:t xml:space="preserve"> </w:t>
            </w:r>
            <w:r>
              <w:t>art,</w:t>
            </w:r>
            <w:r>
              <w:rPr>
                <w:spacing w:val="-1"/>
              </w:rPr>
              <w:t xml:space="preserve"> </w:t>
            </w:r>
            <w:r>
              <w:t>dance,</w:t>
            </w:r>
            <w:r>
              <w:rPr>
                <w:spacing w:val="-1"/>
              </w:rPr>
              <w:t xml:space="preserve"> </w:t>
            </w:r>
            <w:r>
              <w:t>and</w:t>
            </w:r>
            <w:r>
              <w:rPr>
                <w:spacing w:val="4"/>
              </w:rPr>
              <w:t xml:space="preserve"> </w:t>
            </w:r>
            <w:r>
              <w:t>yoga.</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3"/>
              </w:rPr>
              <w:t xml:space="preserve"> </w:t>
            </w:r>
            <w:r>
              <w:t>offer</w:t>
            </w:r>
            <w:r>
              <w:rPr>
                <w:spacing w:val="-2"/>
              </w:rPr>
              <w:t xml:space="preserve"> </w:t>
            </w:r>
            <w:r>
              <w:t>students</w:t>
            </w:r>
            <w:r>
              <w:rPr>
                <w:spacing w:val="-2"/>
              </w:rPr>
              <w:t xml:space="preserve"> </w:t>
            </w:r>
            <w:r>
              <w:t>opportunities</w:t>
            </w:r>
            <w:r>
              <w:rPr>
                <w:spacing w:val="-2"/>
              </w:rPr>
              <w:t xml:space="preserve"> </w:t>
            </w:r>
            <w:r>
              <w:t>to</w:t>
            </w:r>
            <w:r>
              <w:rPr>
                <w:spacing w:val="-3"/>
              </w:rPr>
              <w:t xml:space="preserve"> </w:t>
            </w:r>
            <w:r>
              <w:t>set</w:t>
            </w:r>
            <w:r>
              <w:rPr>
                <w:spacing w:val="-3"/>
              </w:rPr>
              <w:t xml:space="preserve"> </w:t>
            </w:r>
            <w:r>
              <w:t>goals</w:t>
            </w:r>
            <w:r>
              <w:rPr>
                <w:spacing w:val="1"/>
              </w:rPr>
              <w:t xml:space="preserve"> </w:t>
            </w:r>
            <w:r>
              <w:t>and</w:t>
            </w:r>
            <w:r>
              <w:rPr>
                <w:spacing w:val="-1"/>
              </w:rPr>
              <w:t xml:space="preserve"> </w:t>
            </w:r>
            <w:r>
              <w:t>work to</w:t>
            </w:r>
            <w:r>
              <w:rPr>
                <w:spacing w:val="-3"/>
              </w:rPr>
              <w:t xml:space="preserve"> </w:t>
            </w:r>
            <w:r>
              <w:t>achieve</w:t>
            </w:r>
            <w:r>
              <w:rPr>
                <w:spacing w:val="-2"/>
              </w:rPr>
              <w:t xml:space="preserve"> </w:t>
            </w:r>
            <w:r>
              <w:t>them.</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 offer students with a range of strategies to help them manage their work (e.g., checklists,</w:t>
            </w:r>
            <w:r>
              <w:rPr>
                <w:spacing w:val="-54"/>
              </w:rPr>
              <w:t xml:space="preserve"> </w:t>
            </w:r>
            <w:r>
              <w:t>reminders,</w:t>
            </w:r>
            <w:r>
              <w:rPr>
                <w:spacing w:val="-2"/>
              </w:rPr>
              <w:t xml:space="preserve"> </w:t>
            </w:r>
            <w:r>
              <w:t>prompts).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4"/>
              </w:rPr>
              <w:t xml:space="preserve"> </w:t>
            </w:r>
            <w:r>
              <w:t>am</w:t>
            </w:r>
            <w:r>
              <w:rPr>
                <w:spacing w:val="2"/>
              </w:rPr>
              <w:t xml:space="preserve"> </w:t>
            </w:r>
            <w:r>
              <w:t>able</w:t>
            </w:r>
            <w:r>
              <w:rPr>
                <w:spacing w:val="-3"/>
              </w:rPr>
              <w:t xml:space="preserve"> </w:t>
            </w:r>
            <w:r>
              <w:t>to</w:t>
            </w:r>
            <w:r>
              <w:rPr>
                <w:spacing w:val="-1"/>
              </w:rPr>
              <w:t xml:space="preserve"> </w:t>
            </w:r>
            <w:r>
              <w:t>manage</w:t>
            </w:r>
            <w:r>
              <w:rPr>
                <w:spacing w:val="-3"/>
              </w:rPr>
              <w:t xml:space="preserve"> </w:t>
            </w:r>
            <w:r>
              <w:t>my</w:t>
            </w:r>
            <w:r>
              <w:rPr>
                <w:spacing w:val="-6"/>
              </w:rPr>
              <w:t xml:space="preserve"> </w:t>
            </w:r>
            <w:r>
              <w:t>emotional</w:t>
            </w:r>
            <w:r>
              <w:rPr>
                <w:spacing w:val="-4"/>
              </w:rPr>
              <w:t xml:space="preserve"> </w:t>
            </w:r>
            <w:r>
              <w:t>reactions</w:t>
            </w:r>
            <w:r>
              <w:rPr>
                <w:spacing w:val="-2"/>
              </w:rPr>
              <w:t xml:space="preserve"> </w:t>
            </w:r>
            <w:r>
              <w:t>and</w:t>
            </w:r>
            <w:r>
              <w:rPr>
                <w:spacing w:val="-3"/>
              </w:rPr>
              <w:t xml:space="preserve"> </w:t>
            </w:r>
            <w:r>
              <w:t>behaviors</w:t>
            </w:r>
            <w:r>
              <w:rPr>
                <w:spacing w:val="-2"/>
              </w:rPr>
              <w:t xml:space="preserve"> </w:t>
            </w:r>
            <w:r>
              <w:t>using</w:t>
            </w:r>
            <w:r>
              <w:rPr>
                <w:spacing w:val="-3"/>
              </w:rPr>
              <w:t xml:space="preserve"> </w:t>
            </w:r>
            <w:r>
              <w:t>techniques</w:t>
            </w:r>
            <w:r>
              <w:rPr>
                <w:spacing w:val="-3"/>
              </w:rPr>
              <w:t xml:space="preserve"> </w:t>
            </w:r>
            <w:r>
              <w:t>such</w:t>
            </w:r>
            <w:r>
              <w:rPr>
                <w:spacing w:val="-3"/>
              </w:rPr>
              <w:t xml:space="preserve"> </w:t>
            </w:r>
            <w:r>
              <w:t>as</w:t>
            </w:r>
            <w:r>
              <w:rPr>
                <w:spacing w:val="-52"/>
              </w:rPr>
              <w:t xml:space="preserve"> </w:t>
            </w:r>
            <w:r>
              <w:t>mindfulness</w:t>
            </w:r>
            <w:r>
              <w:rPr>
                <w:spacing w:val="-1"/>
              </w:rPr>
              <w:t xml:space="preserve"> </w:t>
            </w:r>
            <w:r>
              <w:t>strategies,</w:t>
            </w:r>
            <w:r>
              <w:rPr>
                <w:spacing w:val="1"/>
              </w:rPr>
              <w:t xml:space="preserve"> </w:t>
            </w:r>
            <w:r>
              <w:t>breathing, and</w:t>
            </w:r>
            <w:r>
              <w:rPr>
                <w:spacing w:val="1"/>
              </w:rPr>
              <w:t xml:space="preserve"> </w:t>
            </w:r>
            <w:r>
              <w:t>self-talk.</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3"/>
              </w:rPr>
              <w:t xml:space="preserve"> </w:t>
            </w:r>
            <w:r>
              <w:t>actively</w:t>
            </w:r>
            <w:r>
              <w:rPr>
                <w:spacing w:val="-4"/>
              </w:rPr>
              <w:t xml:space="preserve"> </w:t>
            </w:r>
            <w:r>
              <w:t>practice</w:t>
            </w:r>
            <w:r>
              <w:rPr>
                <w:spacing w:val="-3"/>
              </w:rPr>
              <w:t xml:space="preserve"> </w:t>
            </w:r>
            <w:r>
              <w:t>self-care</w:t>
            </w:r>
            <w:r>
              <w:rPr>
                <w:spacing w:val="-3"/>
              </w:rPr>
              <w:t xml:space="preserve"> </w:t>
            </w:r>
            <w:r>
              <w:t>strategies.</w:t>
            </w:r>
          </w:p>
        </w:tc>
      </w:tr>
    </w:tbl>
    <w:p w:rsidR="00214A05" w:rsidRPr="00214A05" w:rsidRDefault="00214A05" w:rsidP="00214A05">
      <w:pPr>
        <w:spacing w:before="120"/>
        <w:rPr>
          <w:b/>
          <w:bCs/>
          <w:szCs w:val="24"/>
        </w:rPr>
      </w:pPr>
      <w:r w:rsidRPr="00214A05">
        <w:rPr>
          <w:b/>
          <w:bCs/>
          <w:szCs w:val="24"/>
        </w:rPr>
        <w:t>Social awareness</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Social awareness Checklist of Supports"/>
      </w:tblPr>
      <w:tblGrid>
        <w:gridCol w:w="633"/>
        <w:gridCol w:w="10080"/>
      </w:tblGrid>
      <w:tr w:rsidR="00214A05" w:rsidRPr="00291A9B" w:rsidTr="00214A05">
        <w:trPr>
          <w:trHeight w:val="132"/>
          <w:tblHeader/>
        </w:trPr>
        <w:tc>
          <w:tcPr>
            <w:tcW w:w="633" w:type="dxa"/>
            <w:tcBorders>
              <w:top w:val="nil"/>
              <w:left w:val="nil"/>
              <w:bottom w:val="single" w:sz="12" w:space="0" w:color="006368"/>
              <w:right w:val="nil"/>
            </w:tcBorders>
          </w:tcPr>
          <w:p w:rsidR="00214A05" w:rsidRPr="00291A9B" w:rsidRDefault="00214A05" w:rsidP="00214A05">
            <w:pPr>
              <w:rPr>
                <w:color w:val="FFFFFF" w:themeColor="background1"/>
                <w:sz w:val="2"/>
                <w:szCs w:val="2"/>
              </w:rPr>
            </w:pPr>
            <w:r w:rsidRPr="00291A9B">
              <w:rPr>
                <w:color w:val="FFFFFF" w:themeColor="background1"/>
                <w:sz w:val="2"/>
                <w:szCs w:val="2"/>
              </w:rPr>
              <w:t>Check</w:t>
            </w:r>
          </w:p>
        </w:tc>
        <w:tc>
          <w:tcPr>
            <w:tcW w:w="10080" w:type="dxa"/>
            <w:tcBorders>
              <w:top w:val="nil"/>
              <w:left w:val="nil"/>
              <w:bottom w:val="single" w:sz="12" w:space="0" w:color="006368"/>
              <w:right w:val="nil"/>
            </w:tcBorders>
          </w:tcPr>
          <w:p w:rsidR="00214A05" w:rsidRPr="00291A9B" w:rsidRDefault="00214A05" w:rsidP="00214A05">
            <w:pPr>
              <w:rPr>
                <w:color w:val="FFFFFF" w:themeColor="background1"/>
                <w:sz w:val="2"/>
                <w:szCs w:val="2"/>
              </w:rPr>
            </w:pPr>
            <w:r w:rsidRPr="00291A9B">
              <w:rPr>
                <w:color w:val="FFFFFF" w:themeColor="background1"/>
                <w:sz w:val="2"/>
                <w:szCs w:val="2"/>
              </w:rPr>
              <w:t>Supports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Pr="00214A05" w:rsidRDefault="00214A05" w:rsidP="00214A05">
            <w:r w:rsidRPr="00214A05">
              <w:t>I provide opportunities for students to practice identifying how others may be feeling and using active listening skills such as body positioning and reflective responses.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Pr="00214A05" w:rsidRDefault="00214A05" w:rsidP="00214A05">
            <w:r w:rsidRPr="00214A05">
              <w:t>I provide opportunities for students to listen to their peers’ opinions and express disagreements in constructive ways.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Pr="00214A05" w:rsidRDefault="00214A05" w:rsidP="00214A05">
            <w:r w:rsidRPr="00214A05">
              <w:t>I recognize commonalities and differences (e.g., racial, cultural) that exist among students.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Pr="00214A05" w:rsidRDefault="00214A05" w:rsidP="00214A05">
            <w:r w:rsidRPr="00214A05">
              <w:t>I demonstrate respect for diversity among students and find ways for students to share their cultural backgrounds and experiences.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Pr="00214A05" w:rsidRDefault="00214A05" w:rsidP="00214A05">
            <w:r w:rsidRPr="00214A05">
              <w:t>I provide and enforce clear expectations regarding students’ behaviors toward others (e.g., anti-bullying, harassment, and violence policies).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Pr="00214A05" w:rsidRDefault="00214A05" w:rsidP="00214A05">
            <w:r w:rsidRPr="00214A05">
              <w:t>I model respect for others in my daily interactions with students and staff.</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Pr="00214A05" w:rsidRDefault="00214A05" w:rsidP="00214A05">
            <w:r w:rsidRPr="00214A05">
              <w:t>I provide opportunities for students to practice skills related to respecting others.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Pr="00214A05" w:rsidRDefault="00214A05" w:rsidP="00214A05">
            <w:r w:rsidRPr="00214A05">
              <w:t>I work to foster students’ awareness of real-world problems and issues to apply what they are learning.</w:t>
            </w:r>
          </w:p>
        </w:tc>
      </w:tr>
    </w:tbl>
    <w:p w:rsidR="00214A05" w:rsidRPr="00214A05" w:rsidRDefault="00214A05" w:rsidP="00214A05">
      <w:pPr>
        <w:spacing w:before="120"/>
        <w:rPr>
          <w:b/>
          <w:bCs/>
          <w:szCs w:val="24"/>
        </w:rPr>
      </w:pPr>
      <w:r w:rsidRPr="00214A05">
        <w:rPr>
          <w:b/>
          <w:bCs/>
          <w:szCs w:val="24"/>
        </w:rPr>
        <w:t>Relationship skills</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Relationship skills Checklist of Supports"/>
      </w:tblPr>
      <w:tblGrid>
        <w:gridCol w:w="633"/>
        <w:gridCol w:w="10080"/>
      </w:tblGrid>
      <w:tr w:rsidR="00214A05" w:rsidRPr="00291A9B" w:rsidTr="00214A05">
        <w:trPr>
          <w:trHeight w:val="132"/>
          <w:tblHeader/>
        </w:trPr>
        <w:tc>
          <w:tcPr>
            <w:tcW w:w="633" w:type="dxa"/>
            <w:tcBorders>
              <w:top w:val="nil"/>
              <w:left w:val="nil"/>
              <w:bottom w:val="single" w:sz="12" w:space="0" w:color="006368"/>
              <w:right w:val="nil"/>
            </w:tcBorders>
          </w:tcPr>
          <w:p w:rsidR="00214A05" w:rsidRPr="00291A9B" w:rsidRDefault="00214A05" w:rsidP="00214A05">
            <w:pPr>
              <w:rPr>
                <w:color w:val="FFFFFF" w:themeColor="background1"/>
                <w:sz w:val="2"/>
                <w:szCs w:val="2"/>
              </w:rPr>
            </w:pPr>
            <w:r w:rsidRPr="00291A9B">
              <w:rPr>
                <w:color w:val="FFFFFF" w:themeColor="background1"/>
                <w:sz w:val="2"/>
                <w:szCs w:val="2"/>
              </w:rPr>
              <w:t>Check</w:t>
            </w:r>
          </w:p>
        </w:tc>
        <w:tc>
          <w:tcPr>
            <w:tcW w:w="10080" w:type="dxa"/>
            <w:tcBorders>
              <w:top w:val="nil"/>
              <w:left w:val="nil"/>
              <w:bottom w:val="single" w:sz="12" w:space="0" w:color="006368"/>
              <w:right w:val="nil"/>
            </w:tcBorders>
          </w:tcPr>
          <w:p w:rsidR="00214A05" w:rsidRPr="00291A9B" w:rsidRDefault="00214A05" w:rsidP="00214A05">
            <w:pPr>
              <w:rPr>
                <w:color w:val="FFFFFF" w:themeColor="background1"/>
                <w:sz w:val="2"/>
                <w:szCs w:val="2"/>
              </w:rPr>
            </w:pPr>
            <w:r w:rsidRPr="00291A9B">
              <w:rPr>
                <w:color w:val="FFFFFF" w:themeColor="background1"/>
                <w:sz w:val="2"/>
                <w:szCs w:val="2"/>
              </w:rPr>
              <w:t>Supports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6"/>
              </w:rPr>
              <w:t xml:space="preserve"> </w:t>
            </w:r>
            <w:r>
              <w:t>provide</w:t>
            </w:r>
            <w:r>
              <w:rPr>
                <w:spacing w:val="-5"/>
              </w:rPr>
              <w:t xml:space="preserve"> </w:t>
            </w:r>
            <w:r>
              <w:t>opportunities</w:t>
            </w:r>
            <w:r>
              <w:rPr>
                <w:spacing w:val="-5"/>
              </w:rPr>
              <w:t xml:space="preserve"> </w:t>
            </w:r>
            <w:r>
              <w:t>for</w:t>
            </w:r>
            <w:r>
              <w:rPr>
                <w:spacing w:val="-4"/>
              </w:rPr>
              <w:t xml:space="preserve"> </w:t>
            </w:r>
            <w:r>
              <w:t>students</w:t>
            </w:r>
            <w:r>
              <w:rPr>
                <w:spacing w:val="-5"/>
              </w:rPr>
              <w:t xml:space="preserve"> </w:t>
            </w:r>
            <w:r>
              <w:t>to</w:t>
            </w:r>
            <w:r>
              <w:rPr>
                <w:spacing w:val="-3"/>
              </w:rPr>
              <w:t xml:space="preserve"> </w:t>
            </w:r>
            <w:r>
              <w:t>practice</w:t>
            </w:r>
            <w:r>
              <w:rPr>
                <w:spacing w:val="-6"/>
              </w:rPr>
              <w:t xml:space="preserve"> </w:t>
            </w:r>
            <w:r>
              <w:t>communication</w:t>
            </w:r>
            <w:r>
              <w:rPr>
                <w:spacing w:val="-5"/>
              </w:rPr>
              <w:t xml:space="preserve"> </w:t>
            </w:r>
            <w:r>
              <w:t>skills</w:t>
            </w:r>
            <w:r>
              <w:rPr>
                <w:spacing w:val="-5"/>
              </w:rPr>
              <w:t xml:space="preserve"> </w:t>
            </w:r>
            <w:r>
              <w:t>(e.g.,</w:t>
            </w:r>
            <w:r>
              <w:rPr>
                <w:spacing w:val="-3"/>
              </w:rPr>
              <w:t xml:space="preserve"> </w:t>
            </w:r>
            <w:r>
              <w:t>verbalizing</w:t>
            </w:r>
            <w:r>
              <w:rPr>
                <w:spacing w:val="-1"/>
              </w:rPr>
              <w:t xml:space="preserve"> </w:t>
            </w:r>
            <w:r>
              <w:t>your</w:t>
            </w:r>
            <w:r>
              <w:rPr>
                <w:spacing w:val="-52"/>
              </w:rPr>
              <w:t xml:space="preserve"> </w:t>
            </w:r>
            <w:r>
              <w:t>message,</w:t>
            </w:r>
            <w:r>
              <w:rPr>
                <w:spacing w:val="-2"/>
              </w:rPr>
              <w:t xml:space="preserve"> </w:t>
            </w:r>
            <w:r>
              <w:t>listening</w:t>
            </w:r>
            <w:r>
              <w:rPr>
                <w:spacing w:val="1"/>
              </w:rPr>
              <w:t xml:space="preserve"> </w:t>
            </w:r>
            <w:r>
              <w:t>to</w:t>
            </w:r>
            <w:r>
              <w:rPr>
                <w:spacing w:val="-1"/>
              </w:rPr>
              <w:t xml:space="preserve"> </w:t>
            </w:r>
            <w:r>
              <w:t>others).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5"/>
              </w:rPr>
              <w:t xml:space="preserve"> </w:t>
            </w:r>
            <w:r>
              <w:t>provide</w:t>
            </w:r>
            <w:r>
              <w:rPr>
                <w:spacing w:val="-4"/>
              </w:rPr>
              <w:t xml:space="preserve"> </w:t>
            </w:r>
            <w:r>
              <w:t>opportunities</w:t>
            </w:r>
            <w:r>
              <w:rPr>
                <w:spacing w:val="-3"/>
              </w:rPr>
              <w:t xml:space="preserve"> </w:t>
            </w:r>
            <w:r>
              <w:t>for</w:t>
            </w:r>
            <w:r>
              <w:rPr>
                <w:spacing w:val="-4"/>
              </w:rPr>
              <w:t xml:space="preserve"> </w:t>
            </w:r>
            <w:r>
              <w:t>students</w:t>
            </w:r>
            <w:r>
              <w:rPr>
                <w:spacing w:val="-3"/>
              </w:rPr>
              <w:t xml:space="preserve"> </w:t>
            </w:r>
            <w:r>
              <w:t>to</w:t>
            </w:r>
            <w:r>
              <w:rPr>
                <w:spacing w:val="-2"/>
              </w:rPr>
              <w:t xml:space="preserve"> </w:t>
            </w:r>
            <w:r>
              <w:t>work</w:t>
            </w:r>
            <w:r>
              <w:rPr>
                <w:spacing w:val="-1"/>
              </w:rPr>
              <w:t xml:space="preserve"> </w:t>
            </w:r>
            <w:r>
              <w:t>together</w:t>
            </w:r>
            <w:r>
              <w:rPr>
                <w:spacing w:val="-1"/>
              </w:rPr>
              <w:t xml:space="preserve"> </w:t>
            </w:r>
            <w:r>
              <w:t>in</w:t>
            </w:r>
            <w:r>
              <w:rPr>
                <w:spacing w:val="-2"/>
              </w:rPr>
              <w:t xml:space="preserve"> </w:t>
            </w:r>
            <w:r>
              <w:t>groups</w:t>
            </w:r>
            <w:r>
              <w:rPr>
                <w:spacing w:val="-4"/>
              </w:rPr>
              <w:t xml:space="preserve"> </w:t>
            </w:r>
            <w:r>
              <w:t>or</w:t>
            </w:r>
            <w:r>
              <w:rPr>
                <w:spacing w:val="-1"/>
              </w:rPr>
              <w:t xml:space="preserve"> </w:t>
            </w:r>
            <w:r>
              <w:t>with</w:t>
            </w:r>
            <w:r>
              <w:rPr>
                <w:spacing w:val="-3"/>
              </w:rPr>
              <w:t xml:space="preserve"> </w:t>
            </w:r>
            <w:r>
              <w:t>partners.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4"/>
              </w:rPr>
              <w:t xml:space="preserve"> </w:t>
            </w:r>
            <w:r>
              <w:t>support</w:t>
            </w:r>
            <w:r>
              <w:rPr>
                <w:spacing w:val="-4"/>
              </w:rPr>
              <w:t xml:space="preserve"> </w:t>
            </w:r>
            <w:r>
              <w:t>students</w:t>
            </w:r>
            <w:r>
              <w:rPr>
                <w:spacing w:val="-3"/>
              </w:rPr>
              <w:t xml:space="preserve"> </w:t>
            </w:r>
            <w:r>
              <w:t>in</w:t>
            </w:r>
            <w:r>
              <w:rPr>
                <w:spacing w:val="-3"/>
              </w:rPr>
              <w:t xml:space="preserve"> </w:t>
            </w:r>
            <w:r>
              <w:t>resolving</w:t>
            </w:r>
            <w:r>
              <w:rPr>
                <w:spacing w:val="-4"/>
              </w:rPr>
              <w:t xml:space="preserve"> </w:t>
            </w:r>
            <w:r>
              <w:t>interpersonal</w:t>
            </w:r>
            <w:r>
              <w:rPr>
                <w:spacing w:val="-5"/>
              </w:rPr>
              <w:t xml:space="preserve"> </w:t>
            </w:r>
            <w:r>
              <w:t>conflicts</w:t>
            </w:r>
            <w:r>
              <w:rPr>
                <w:spacing w:val="1"/>
              </w:rPr>
              <w:t xml:space="preserve"> </w:t>
            </w:r>
            <w:r>
              <w:t>with</w:t>
            </w:r>
            <w:r>
              <w:rPr>
                <w:spacing w:val="-2"/>
              </w:rPr>
              <w:t xml:space="preserve"> </w:t>
            </w:r>
            <w:r>
              <w:t>each</w:t>
            </w:r>
            <w:r>
              <w:rPr>
                <w:spacing w:val="-4"/>
              </w:rPr>
              <w:t xml:space="preserve"> </w:t>
            </w:r>
            <w:r>
              <w:t>other.</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5"/>
              </w:rPr>
              <w:t xml:space="preserve"> </w:t>
            </w:r>
            <w:r>
              <w:t>provide</w:t>
            </w:r>
            <w:r>
              <w:rPr>
                <w:spacing w:val="-4"/>
              </w:rPr>
              <w:t xml:space="preserve"> </w:t>
            </w:r>
            <w:r>
              <w:t>opportunities</w:t>
            </w:r>
            <w:r>
              <w:rPr>
                <w:spacing w:val="-3"/>
              </w:rPr>
              <w:t xml:space="preserve"> </w:t>
            </w:r>
            <w:r>
              <w:t>for</w:t>
            </w:r>
            <w:r>
              <w:rPr>
                <w:spacing w:val="-3"/>
              </w:rPr>
              <w:t xml:space="preserve"> </w:t>
            </w:r>
            <w:r>
              <w:t>students</w:t>
            </w:r>
            <w:r>
              <w:rPr>
                <w:spacing w:val="-4"/>
              </w:rPr>
              <w:t xml:space="preserve"> </w:t>
            </w:r>
            <w:r>
              <w:t>to</w:t>
            </w:r>
            <w:r>
              <w:rPr>
                <w:spacing w:val="-4"/>
              </w:rPr>
              <w:t xml:space="preserve"> </w:t>
            </w:r>
            <w:r>
              <w:t>reflect</w:t>
            </w:r>
            <w:r>
              <w:rPr>
                <w:spacing w:val="-2"/>
              </w:rPr>
              <w:t xml:space="preserve"> </w:t>
            </w:r>
            <w:r>
              <w:t>on</w:t>
            </w:r>
            <w:r>
              <w:rPr>
                <w:spacing w:val="-4"/>
              </w:rPr>
              <w:t xml:space="preserve"> </w:t>
            </w:r>
            <w:r>
              <w:t>positive</w:t>
            </w:r>
            <w:r>
              <w:rPr>
                <w:spacing w:val="-4"/>
              </w:rPr>
              <w:t xml:space="preserve"> </w:t>
            </w:r>
            <w:r>
              <w:t>and</w:t>
            </w:r>
            <w:r>
              <w:rPr>
                <w:spacing w:val="-5"/>
              </w:rPr>
              <w:t xml:space="preserve"> </w:t>
            </w:r>
            <w:r>
              <w:t>negative</w:t>
            </w:r>
            <w:r>
              <w:rPr>
                <w:spacing w:val="-4"/>
              </w:rPr>
              <w:t xml:space="preserve"> </w:t>
            </w:r>
            <w:r>
              <w:t>choices</w:t>
            </w:r>
            <w:r>
              <w:rPr>
                <w:spacing w:val="-3"/>
              </w:rPr>
              <w:t xml:space="preserve"> </w:t>
            </w:r>
            <w:r>
              <w:t>in</w:t>
            </w:r>
            <w:r>
              <w:rPr>
                <w:spacing w:val="-4"/>
              </w:rPr>
              <w:t xml:space="preserve"> </w:t>
            </w:r>
            <w:r>
              <w:t>relationships</w:t>
            </w:r>
            <w:r>
              <w:rPr>
                <w:spacing w:val="-53"/>
              </w:rPr>
              <w:t xml:space="preserve"> </w:t>
            </w:r>
            <w:r>
              <w:t>and</w:t>
            </w:r>
            <w:r>
              <w:rPr>
                <w:spacing w:val="-2"/>
              </w:rPr>
              <w:t xml:space="preserve"> </w:t>
            </w:r>
            <w:r>
              <w:t>consequences of</w:t>
            </w:r>
            <w:r>
              <w:rPr>
                <w:spacing w:val="1"/>
              </w:rPr>
              <w:t xml:space="preserve"> </w:t>
            </w:r>
            <w:r>
              <w:t>each</w:t>
            </w:r>
            <w:r>
              <w:rPr>
                <w:spacing w:val="2"/>
              </w:rPr>
              <w:t xml:space="preserve"> </w:t>
            </w:r>
            <w:r>
              <w:t>choice.</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 work to foster an environment that supports relationship building among students and</w:t>
            </w:r>
            <w:r>
              <w:rPr>
                <w:spacing w:val="-54"/>
              </w:rPr>
              <w:t xml:space="preserve"> </w:t>
            </w:r>
            <w:r>
              <w:t>between</w:t>
            </w:r>
            <w:r>
              <w:rPr>
                <w:spacing w:val="-2"/>
              </w:rPr>
              <w:t xml:space="preserve"> </w:t>
            </w:r>
            <w:r>
              <w:t>students and</w:t>
            </w:r>
            <w:r>
              <w:rPr>
                <w:spacing w:val="1"/>
              </w:rPr>
              <w:t xml:space="preserve"> </w:t>
            </w:r>
            <w:r>
              <w:t>staff.</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4"/>
              </w:rPr>
              <w:t xml:space="preserve"> </w:t>
            </w:r>
            <w:r>
              <w:t>model</w:t>
            </w:r>
            <w:r>
              <w:rPr>
                <w:spacing w:val="-4"/>
              </w:rPr>
              <w:t xml:space="preserve"> </w:t>
            </w:r>
            <w:r>
              <w:t>positive</w:t>
            </w:r>
            <w:r>
              <w:rPr>
                <w:spacing w:val="-2"/>
              </w:rPr>
              <w:t xml:space="preserve"> </w:t>
            </w:r>
            <w:r>
              <w:t>and</w:t>
            </w:r>
            <w:r>
              <w:rPr>
                <w:spacing w:val="-4"/>
              </w:rPr>
              <w:t xml:space="preserve"> </w:t>
            </w:r>
            <w:r>
              <w:t>respectful</w:t>
            </w:r>
            <w:r>
              <w:rPr>
                <w:spacing w:val="-4"/>
              </w:rPr>
              <w:t xml:space="preserve"> </w:t>
            </w:r>
            <w:r>
              <w:t>relationships with</w:t>
            </w:r>
            <w:r>
              <w:rPr>
                <w:spacing w:val="-3"/>
              </w:rPr>
              <w:t xml:space="preserve"> </w:t>
            </w:r>
            <w:r>
              <w:t>students,</w:t>
            </w:r>
            <w:r>
              <w:rPr>
                <w:spacing w:val="-4"/>
              </w:rPr>
              <w:t xml:space="preserve"> </w:t>
            </w:r>
            <w:r>
              <w:t>families,</w:t>
            </w:r>
            <w:r>
              <w:rPr>
                <w:spacing w:val="-1"/>
              </w:rPr>
              <w:t xml:space="preserve"> </w:t>
            </w:r>
            <w:r>
              <w:t>and</w:t>
            </w:r>
            <w:r>
              <w:rPr>
                <w:spacing w:val="-4"/>
              </w:rPr>
              <w:t xml:space="preserve"> </w:t>
            </w:r>
            <w:r>
              <w:t>colleagues.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4"/>
              </w:rPr>
              <w:t xml:space="preserve"> </w:t>
            </w:r>
            <w:r>
              <w:t>offer</w:t>
            </w:r>
            <w:r>
              <w:rPr>
                <w:spacing w:val="-3"/>
              </w:rPr>
              <w:t xml:space="preserve"> </w:t>
            </w:r>
            <w:r>
              <w:t>students</w:t>
            </w:r>
            <w:r>
              <w:rPr>
                <w:spacing w:val="-2"/>
              </w:rPr>
              <w:t xml:space="preserve"> </w:t>
            </w:r>
            <w:r>
              <w:t>multiple</w:t>
            </w:r>
            <w:r>
              <w:rPr>
                <w:spacing w:val="-4"/>
              </w:rPr>
              <w:t xml:space="preserve"> </w:t>
            </w:r>
            <w:r>
              <w:t>options</w:t>
            </w:r>
            <w:r>
              <w:rPr>
                <w:spacing w:val="-2"/>
              </w:rPr>
              <w:t xml:space="preserve"> </w:t>
            </w:r>
            <w:r>
              <w:t>for</w:t>
            </w:r>
            <w:r>
              <w:rPr>
                <w:spacing w:val="-3"/>
              </w:rPr>
              <w:t xml:space="preserve"> </w:t>
            </w:r>
            <w:r>
              <w:t>communicating</w:t>
            </w:r>
            <w:r>
              <w:rPr>
                <w:spacing w:val="1"/>
              </w:rPr>
              <w:t xml:space="preserve"> </w:t>
            </w:r>
            <w:r>
              <w:t>with</w:t>
            </w:r>
            <w:r>
              <w:rPr>
                <w:spacing w:val="-1"/>
              </w:rPr>
              <w:t xml:space="preserve"> </w:t>
            </w:r>
            <w:r>
              <w:t>me.</w:t>
            </w:r>
          </w:p>
        </w:tc>
      </w:tr>
    </w:tbl>
    <w:p w:rsidR="00214A05" w:rsidRPr="00214A05" w:rsidRDefault="00214A05" w:rsidP="00214A05">
      <w:pPr>
        <w:spacing w:before="120"/>
        <w:rPr>
          <w:b/>
          <w:bCs/>
          <w:szCs w:val="24"/>
        </w:rPr>
      </w:pPr>
      <w:r w:rsidRPr="00214A05">
        <w:rPr>
          <w:b/>
          <w:bCs/>
          <w:szCs w:val="24"/>
        </w:rPr>
        <w:t>Responsible decision-making</w:t>
      </w:r>
    </w:p>
    <w:tbl>
      <w:tblPr>
        <w:tblW w:w="10713" w:type="dxa"/>
        <w:tblInd w:w="-108"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Layout w:type="fixed"/>
        <w:tblLook w:val="0000" w:firstRow="0" w:lastRow="0" w:firstColumn="0" w:lastColumn="0" w:noHBand="0" w:noVBand="0"/>
        <w:tblCaption w:val="Responsible decision-making Checklist of Supports"/>
      </w:tblPr>
      <w:tblGrid>
        <w:gridCol w:w="633"/>
        <w:gridCol w:w="10080"/>
      </w:tblGrid>
      <w:tr w:rsidR="00214A05" w:rsidRPr="00291A9B" w:rsidTr="00214A05">
        <w:trPr>
          <w:trHeight w:val="132"/>
          <w:tblHeader/>
        </w:trPr>
        <w:tc>
          <w:tcPr>
            <w:tcW w:w="633" w:type="dxa"/>
            <w:tcBorders>
              <w:top w:val="nil"/>
              <w:left w:val="nil"/>
              <w:bottom w:val="single" w:sz="12" w:space="0" w:color="006368"/>
              <w:right w:val="nil"/>
            </w:tcBorders>
          </w:tcPr>
          <w:p w:rsidR="00214A05" w:rsidRPr="00291A9B" w:rsidRDefault="00214A05" w:rsidP="00214A05">
            <w:pPr>
              <w:rPr>
                <w:color w:val="FFFFFF" w:themeColor="background1"/>
                <w:sz w:val="2"/>
                <w:szCs w:val="2"/>
              </w:rPr>
            </w:pPr>
            <w:r w:rsidRPr="00291A9B">
              <w:rPr>
                <w:color w:val="FFFFFF" w:themeColor="background1"/>
                <w:sz w:val="2"/>
                <w:szCs w:val="2"/>
              </w:rPr>
              <w:t>Check</w:t>
            </w:r>
          </w:p>
        </w:tc>
        <w:tc>
          <w:tcPr>
            <w:tcW w:w="10080" w:type="dxa"/>
            <w:tcBorders>
              <w:top w:val="nil"/>
              <w:left w:val="nil"/>
              <w:bottom w:val="single" w:sz="12" w:space="0" w:color="006368"/>
              <w:right w:val="nil"/>
            </w:tcBorders>
          </w:tcPr>
          <w:p w:rsidR="00214A05" w:rsidRPr="00291A9B" w:rsidRDefault="00214A05" w:rsidP="00214A05">
            <w:pPr>
              <w:rPr>
                <w:color w:val="FFFFFF" w:themeColor="background1"/>
                <w:sz w:val="2"/>
                <w:szCs w:val="2"/>
              </w:rPr>
            </w:pPr>
            <w:r w:rsidRPr="00291A9B">
              <w:rPr>
                <w:color w:val="FFFFFF" w:themeColor="background1"/>
                <w:sz w:val="2"/>
                <w:szCs w:val="2"/>
              </w:rPr>
              <w:t>Supports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4"/>
              </w:rPr>
              <w:t xml:space="preserve"> </w:t>
            </w:r>
            <w:r>
              <w:t>allow</w:t>
            </w:r>
            <w:r>
              <w:rPr>
                <w:spacing w:val="-6"/>
              </w:rPr>
              <w:t xml:space="preserve"> </w:t>
            </w:r>
            <w:r>
              <w:t>students</w:t>
            </w:r>
            <w:r>
              <w:rPr>
                <w:spacing w:val="-3"/>
              </w:rPr>
              <w:t xml:space="preserve"> </w:t>
            </w:r>
            <w:r>
              <w:t>to</w:t>
            </w:r>
            <w:r>
              <w:rPr>
                <w:spacing w:val="-2"/>
              </w:rPr>
              <w:t xml:space="preserve"> </w:t>
            </w:r>
            <w:r>
              <w:t>have</w:t>
            </w:r>
            <w:r>
              <w:rPr>
                <w:spacing w:val="-4"/>
              </w:rPr>
              <w:t xml:space="preserve"> </w:t>
            </w:r>
            <w:r>
              <w:t>a</w:t>
            </w:r>
            <w:r>
              <w:rPr>
                <w:spacing w:val="-2"/>
              </w:rPr>
              <w:t xml:space="preserve"> </w:t>
            </w:r>
            <w:r>
              <w:t>decision-making</w:t>
            </w:r>
            <w:r>
              <w:rPr>
                <w:spacing w:val="-4"/>
              </w:rPr>
              <w:t xml:space="preserve"> </w:t>
            </w:r>
            <w:r>
              <w:t>role</w:t>
            </w:r>
            <w:r>
              <w:rPr>
                <w:spacing w:val="-3"/>
              </w:rPr>
              <w:t xml:space="preserve"> </w:t>
            </w:r>
            <w:r>
              <w:t>related</w:t>
            </w:r>
            <w:r>
              <w:rPr>
                <w:spacing w:val="-2"/>
              </w:rPr>
              <w:t xml:space="preserve"> </w:t>
            </w:r>
            <w:r>
              <w:t>to</w:t>
            </w:r>
            <w:r>
              <w:rPr>
                <w:spacing w:val="-4"/>
              </w:rPr>
              <w:t xml:space="preserve"> </w:t>
            </w:r>
            <w:r>
              <w:t>classroom</w:t>
            </w:r>
            <w:r>
              <w:rPr>
                <w:spacing w:val="1"/>
              </w:rPr>
              <w:t xml:space="preserve"> </w:t>
            </w:r>
            <w:r>
              <w:t>activities and</w:t>
            </w:r>
            <w:r>
              <w:rPr>
                <w:spacing w:val="-2"/>
              </w:rPr>
              <w:t xml:space="preserve"> </w:t>
            </w:r>
            <w:r>
              <w:t>rules.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4"/>
              </w:rPr>
              <w:t xml:space="preserve"> </w:t>
            </w:r>
            <w:r>
              <w:t>provide</w:t>
            </w:r>
            <w:r>
              <w:rPr>
                <w:spacing w:val="-3"/>
              </w:rPr>
              <w:t xml:space="preserve"> </w:t>
            </w:r>
            <w:r>
              <w:t>students with</w:t>
            </w:r>
            <w:r>
              <w:rPr>
                <w:spacing w:val="-1"/>
              </w:rPr>
              <w:t xml:space="preserve"> </w:t>
            </w:r>
            <w:r>
              <w:t>a</w:t>
            </w:r>
            <w:r>
              <w:rPr>
                <w:spacing w:val="-4"/>
              </w:rPr>
              <w:t xml:space="preserve"> </w:t>
            </w:r>
            <w:r>
              <w:t>range</w:t>
            </w:r>
            <w:r>
              <w:rPr>
                <w:spacing w:val="-1"/>
              </w:rPr>
              <w:t xml:space="preserve"> </w:t>
            </w:r>
            <w:r>
              <w:t>of</w:t>
            </w:r>
            <w:r>
              <w:rPr>
                <w:spacing w:val="-2"/>
              </w:rPr>
              <w:t xml:space="preserve"> </w:t>
            </w:r>
            <w:r>
              <w:t>options</w:t>
            </w:r>
            <w:r>
              <w:rPr>
                <w:spacing w:val="-2"/>
              </w:rPr>
              <w:t xml:space="preserve"> </w:t>
            </w:r>
            <w:r>
              <w:t>for</w:t>
            </w:r>
            <w:r>
              <w:rPr>
                <w:spacing w:val="-3"/>
              </w:rPr>
              <w:t xml:space="preserve"> </w:t>
            </w:r>
            <w:r>
              <w:t>completing</w:t>
            </w:r>
            <w:r>
              <w:rPr>
                <w:spacing w:val="-3"/>
              </w:rPr>
              <w:t xml:space="preserve"> </w:t>
            </w:r>
            <w:r>
              <w:t>their</w:t>
            </w:r>
            <w:r>
              <w:rPr>
                <w:spacing w:val="-1"/>
              </w:rPr>
              <w:t xml:space="preserve"> </w:t>
            </w:r>
            <w:r>
              <w:t>work.</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3"/>
              </w:rPr>
              <w:t xml:space="preserve"> </w:t>
            </w:r>
            <w:r>
              <w:t>offer</w:t>
            </w:r>
            <w:r>
              <w:rPr>
                <w:spacing w:val="-2"/>
              </w:rPr>
              <w:t xml:space="preserve"> </w:t>
            </w:r>
            <w:r>
              <w:t>students</w:t>
            </w:r>
            <w:r>
              <w:rPr>
                <w:spacing w:val="-2"/>
              </w:rPr>
              <w:t xml:space="preserve"> </w:t>
            </w:r>
            <w:r>
              <w:t>choices about</w:t>
            </w:r>
            <w:r>
              <w:rPr>
                <w:spacing w:val="-1"/>
              </w:rPr>
              <w:t xml:space="preserve"> </w:t>
            </w:r>
            <w:r>
              <w:t>ways</w:t>
            </w:r>
            <w:r>
              <w:rPr>
                <w:spacing w:val="-2"/>
              </w:rPr>
              <w:t xml:space="preserve"> </w:t>
            </w:r>
            <w:r>
              <w:t>they</w:t>
            </w:r>
            <w:r>
              <w:rPr>
                <w:spacing w:val="-5"/>
              </w:rPr>
              <w:t xml:space="preserve"> </w:t>
            </w:r>
            <w:r>
              <w:t>can</w:t>
            </w:r>
            <w:r>
              <w:rPr>
                <w:spacing w:val="-3"/>
              </w:rPr>
              <w:t xml:space="preserve"> </w:t>
            </w:r>
            <w:r>
              <w:t>present</w:t>
            </w:r>
            <w:r>
              <w:rPr>
                <w:spacing w:val="-3"/>
              </w:rPr>
              <w:t xml:space="preserve"> </w:t>
            </w:r>
            <w:r>
              <w:t>their</w:t>
            </w:r>
            <w:r>
              <w:rPr>
                <w:spacing w:val="-2"/>
              </w:rPr>
              <w:t xml:space="preserve"> </w:t>
            </w:r>
            <w:r>
              <w:t>ideas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4"/>
              </w:rPr>
              <w:t xml:space="preserve"> </w:t>
            </w:r>
            <w:r>
              <w:t>encourage</w:t>
            </w:r>
            <w:r>
              <w:rPr>
                <w:spacing w:val="-3"/>
              </w:rPr>
              <w:t xml:space="preserve"> </w:t>
            </w:r>
            <w:r>
              <w:t>students</w:t>
            </w:r>
            <w:r>
              <w:rPr>
                <w:spacing w:val="-2"/>
              </w:rPr>
              <w:t xml:space="preserve"> </w:t>
            </w:r>
            <w:r>
              <w:t>to</w:t>
            </w:r>
            <w:r>
              <w:rPr>
                <w:spacing w:val="-1"/>
              </w:rPr>
              <w:t xml:space="preserve"> </w:t>
            </w:r>
            <w:r>
              <w:t>develop</w:t>
            </w:r>
            <w:r>
              <w:rPr>
                <w:spacing w:val="-1"/>
              </w:rPr>
              <w:t xml:space="preserve"> </w:t>
            </w:r>
            <w:r>
              <w:t>their</w:t>
            </w:r>
            <w:r>
              <w:rPr>
                <w:spacing w:val="-2"/>
              </w:rPr>
              <w:t xml:space="preserve"> </w:t>
            </w:r>
            <w:r>
              <w:t>own</w:t>
            </w:r>
            <w:r>
              <w:rPr>
                <w:spacing w:val="-3"/>
              </w:rPr>
              <w:t xml:space="preserve"> </w:t>
            </w:r>
            <w:r>
              <w:t>strategies</w:t>
            </w:r>
            <w:r>
              <w:rPr>
                <w:spacing w:val="-3"/>
              </w:rPr>
              <w:t xml:space="preserve"> </w:t>
            </w:r>
            <w:r>
              <w:t>for</w:t>
            </w:r>
            <w:r>
              <w:rPr>
                <w:spacing w:val="-2"/>
              </w:rPr>
              <w:t xml:space="preserve"> </w:t>
            </w:r>
            <w:r>
              <w:t>how</w:t>
            </w:r>
            <w:r>
              <w:rPr>
                <w:spacing w:val="-5"/>
              </w:rPr>
              <w:t xml:space="preserve"> </w:t>
            </w:r>
            <w:r>
              <w:t>to</w:t>
            </w:r>
            <w:r>
              <w:rPr>
                <w:spacing w:val="-3"/>
              </w:rPr>
              <w:t xml:space="preserve"> </w:t>
            </w:r>
            <w:r>
              <w:t>complete</w:t>
            </w:r>
            <w:r>
              <w:rPr>
                <w:spacing w:val="-1"/>
              </w:rPr>
              <w:t xml:space="preserve"> </w:t>
            </w:r>
            <w:r>
              <w:t>a</w:t>
            </w:r>
            <w:r>
              <w:rPr>
                <w:spacing w:val="-3"/>
              </w:rPr>
              <w:t xml:space="preserve"> </w:t>
            </w:r>
            <w:r>
              <w:t>task</w:t>
            </w:r>
            <w:r>
              <w:rPr>
                <w:spacing w:val="1"/>
              </w:rPr>
              <w:t xml:space="preserve"> </w:t>
            </w:r>
            <w:r>
              <w:t>or</w:t>
            </w:r>
            <w:r>
              <w:rPr>
                <w:spacing w:val="-2"/>
              </w:rPr>
              <w:t xml:space="preserve"> </w:t>
            </w:r>
            <w:r>
              <w:t>learn</w:t>
            </w:r>
            <w:r>
              <w:rPr>
                <w:spacing w:val="-2"/>
              </w:rPr>
              <w:t xml:space="preserve"> </w:t>
            </w:r>
            <w:r>
              <w:t>a</w:t>
            </w:r>
            <w:r>
              <w:rPr>
                <w:spacing w:val="-3"/>
              </w:rPr>
              <w:t xml:space="preserve"> </w:t>
            </w:r>
            <w:r>
              <w:t>new</w:t>
            </w:r>
            <w:r>
              <w:rPr>
                <w:spacing w:val="-52"/>
              </w:rPr>
              <w:t xml:space="preserve"> </w:t>
            </w:r>
            <w:r>
              <w:t>concept.</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 work to create an environment in which students believe that their thoughts and opinions are</w:t>
            </w:r>
            <w:r>
              <w:rPr>
                <w:spacing w:val="-54"/>
              </w:rPr>
              <w:t xml:space="preserve"> </w:t>
            </w:r>
            <w:r>
              <w:t>valued.</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4"/>
              </w:rPr>
              <w:t xml:space="preserve"> </w:t>
            </w:r>
            <w:r>
              <w:t>provide</w:t>
            </w:r>
            <w:r>
              <w:rPr>
                <w:spacing w:val="-3"/>
              </w:rPr>
              <w:t xml:space="preserve"> </w:t>
            </w:r>
            <w:r>
              <w:t>opportunities</w:t>
            </w:r>
            <w:r>
              <w:rPr>
                <w:spacing w:val="-3"/>
              </w:rPr>
              <w:t xml:space="preserve"> </w:t>
            </w:r>
            <w:r>
              <w:t>for</w:t>
            </w:r>
            <w:r>
              <w:rPr>
                <w:spacing w:val="-2"/>
              </w:rPr>
              <w:t xml:space="preserve"> </w:t>
            </w:r>
            <w:r>
              <w:t>students</w:t>
            </w:r>
            <w:r>
              <w:rPr>
                <w:spacing w:val="-3"/>
              </w:rPr>
              <w:t xml:space="preserve"> </w:t>
            </w:r>
            <w:r>
              <w:t>to</w:t>
            </w:r>
            <w:r>
              <w:rPr>
                <w:spacing w:val="-2"/>
              </w:rPr>
              <w:t xml:space="preserve"> </w:t>
            </w:r>
            <w:r>
              <w:t>evaluate</w:t>
            </w:r>
            <w:r>
              <w:rPr>
                <w:spacing w:val="-1"/>
              </w:rPr>
              <w:t xml:space="preserve"> </w:t>
            </w:r>
            <w:r>
              <w:t>their</w:t>
            </w:r>
            <w:r>
              <w:rPr>
                <w:spacing w:val="-3"/>
              </w:rPr>
              <w:t xml:space="preserve"> </w:t>
            </w:r>
            <w:r>
              <w:t>own</w:t>
            </w:r>
            <w:r>
              <w:rPr>
                <w:spacing w:val="-1"/>
              </w:rPr>
              <w:t xml:space="preserve"> </w:t>
            </w:r>
            <w:r>
              <w:t>work.</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3"/>
              </w:rPr>
              <w:t xml:space="preserve"> </w:t>
            </w:r>
            <w:r>
              <w:t>work</w:t>
            </w:r>
            <w:r>
              <w:rPr>
                <w:spacing w:val="1"/>
              </w:rPr>
              <w:t xml:space="preserve"> </w:t>
            </w:r>
            <w:r>
              <w:t>with</w:t>
            </w:r>
            <w:r>
              <w:rPr>
                <w:spacing w:val="-2"/>
              </w:rPr>
              <w:t xml:space="preserve"> </w:t>
            </w:r>
            <w:r>
              <w:t>students</w:t>
            </w:r>
            <w:r>
              <w:rPr>
                <w:spacing w:val="-2"/>
              </w:rPr>
              <w:t xml:space="preserve"> </w:t>
            </w:r>
            <w:r>
              <w:t>to</w:t>
            </w:r>
            <w:r>
              <w:rPr>
                <w:spacing w:val="-1"/>
              </w:rPr>
              <w:t xml:space="preserve"> </w:t>
            </w:r>
            <w:r>
              <w:t>solve</w:t>
            </w:r>
            <w:r>
              <w:rPr>
                <w:spacing w:val="-2"/>
              </w:rPr>
              <w:t xml:space="preserve"> </w:t>
            </w:r>
            <w:r>
              <w:t>problems.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4"/>
              </w:rPr>
              <w:t xml:space="preserve"> </w:t>
            </w:r>
            <w:r>
              <w:t>help</w:t>
            </w:r>
            <w:r>
              <w:rPr>
                <w:spacing w:val="-4"/>
              </w:rPr>
              <w:t xml:space="preserve"> </w:t>
            </w:r>
            <w:r>
              <w:t>students</w:t>
            </w:r>
            <w:r>
              <w:rPr>
                <w:spacing w:val="-3"/>
              </w:rPr>
              <w:t xml:space="preserve"> </w:t>
            </w:r>
            <w:r>
              <w:t>make</w:t>
            </w:r>
            <w:r>
              <w:rPr>
                <w:spacing w:val="-3"/>
              </w:rPr>
              <w:t xml:space="preserve"> </w:t>
            </w:r>
            <w:r>
              <w:t>connections</w:t>
            </w:r>
            <w:r>
              <w:rPr>
                <w:spacing w:val="-3"/>
              </w:rPr>
              <w:t xml:space="preserve"> </w:t>
            </w:r>
            <w:r>
              <w:t>between</w:t>
            </w:r>
            <w:r>
              <w:rPr>
                <w:spacing w:val="-4"/>
              </w:rPr>
              <w:t xml:space="preserve"> </w:t>
            </w:r>
            <w:r>
              <w:t>classroom</w:t>
            </w:r>
            <w:r>
              <w:rPr>
                <w:spacing w:val="-2"/>
              </w:rPr>
              <w:t xml:space="preserve"> </w:t>
            </w:r>
            <w:r>
              <w:t>activities</w:t>
            </w:r>
            <w:r>
              <w:rPr>
                <w:spacing w:val="-2"/>
              </w:rPr>
              <w:t xml:space="preserve"> </w:t>
            </w:r>
            <w:r>
              <w:t>and</w:t>
            </w:r>
            <w:r>
              <w:rPr>
                <w:spacing w:val="-4"/>
              </w:rPr>
              <w:t xml:space="preserve"> </w:t>
            </w:r>
            <w:r>
              <w:t>their</w:t>
            </w:r>
            <w:r>
              <w:rPr>
                <w:spacing w:val="-1"/>
              </w:rPr>
              <w:t xml:space="preserve"> </w:t>
            </w:r>
            <w:r>
              <w:t>personal</w:t>
            </w:r>
            <w:r>
              <w:rPr>
                <w:spacing w:val="-3"/>
              </w:rPr>
              <w:t xml:space="preserve"> </w:t>
            </w:r>
            <w:r>
              <w:t>goals.</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5"/>
              </w:rPr>
              <w:t xml:space="preserve"> </w:t>
            </w:r>
            <w:r>
              <w:t>provide</w:t>
            </w:r>
            <w:r>
              <w:rPr>
                <w:spacing w:val="-4"/>
              </w:rPr>
              <w:t xml:space="preserve"> </w:t>
            </w:r>
            <w:r>
              <w:t>opportunities</w:t>
            </w:r>
            <w:r>
              <w:rPr>
                <w:spacing w:val="-4"/>
              </w:rPr>
              <w:t xml:space="preserve"> </w:t>
            </w:r>
            <w:r>
              <w:t>for</w:t>
            </w:r>
            <w:r>
              <w:rPr>
                <w:spacing w:val="-3"/>
              </w:rPr>
              <w:t xml:space="preserve"> </w:t>
            </w:r>
            <w:r>
              <w:t>students</w:t>
            </w:r>
            <w:r>
              <w:rPr>
                <w:spacing w:val="-4"/>
              </w:rPr>
              <w:t xml:space="preserve"> </w:t>
            </w:r>
            <w:r>
              <w:t>to</w:t>
            </w:r>
            <w:r>
              <w:rPr>
                <w:spacing w:val="-2"/>
              </w:rPr>
              <w:t xml:space="preserve"> </w:t>
            </w:r>
            <w:r>
              <w:t>evaluate</w:t>
            </w:r>
            <w:r>
              <w:rPr>
                <w:spacing w:val="-3"/>
              </w:rPr>
              <w:t xml:space="preserve"> </w:t>
            </w:r>
            <w:r>
              <w:t>various</w:t>
            </w:r>
            <w:r>
              <w:rPr>
                <w:spacing w:val="-1"/>
              </w:rPr>
              <w:t xml:space="preserve"> </w:t>
            </w:r>
            <w:r>
              <w:t>real-world</w:t>
            </w:r>
            <w:r>
              <w:rPr>
                <w:spacing w:val="-4"/>
              </w:rPr>
              <w:t xml:space="preserve"> </w:t>
            </w:r>
            <w:r>
              <w:t>scenarios</w:t>
            </w:r>
            <w:r>
              <w:rPr>
                <w:spacing w:val="-4"/>
              </w:rPr>
              <w:t xml:space="preserve"> </w:t>
            </w:r>
            <w:r>
              <w:t>and</w:t>
            </w:r>
            <w:r>
              <w:rPr>
                <w:spacing w:val="-4"/>
              </w:rPr>
              <w:t xml:space="preserve"> </w:t>
            </w:r>
            <w:r>
              <w:t>make</w:t>
            </w:r>
            <w:r>
              <w:rPr>
                <w:spacing w:val="-53"/>
              </w:rPr>
              <w:t xml:space="preserve"> </w:t>
            </w:r>
            <w:r>
              <w:t>decisions</w:t>
            </w:r>
            <w:r>
              <w:rPr>
                <w:spacing w:val="-1"/>
              </w:rPr>
              <w:t xml:space="preserve"> </w:t>
            </w:r>
            <w:r>
              <w:t>based</w:t>
            </w:r>
            <w:r>
              <w:rPr>
                <w:spacing w:val="-1"/>
              </w:rPr>
              <w:t xml:space="preserve"> </w:t>
            </w:r>
            <w:r>
              <w:t>on</w:t>
            </w:r>
            <w:r>
              <w:rPr>
                <w:spacing w:val="-1"/>
              </w:rPr>
              <w:t xml:space="preserve"> </w:t>
            </w:r>
            <w:r>
              <w:t>the</w:t>
            </w:r>
            <w:r>
              <w:rPr>
                <w:spacing w:val="-1"/>
              </w:rPr>
              <w:t xml:space="preserve"> </w:t>
            </w:r>
            <w:r>
              <w:t>information</w:t>
            </w:r>
            <w:r>
              <w:rPr>
                <w:spacing w:val="-2"/>
              </w:rPr>
              <w:t xml:space="preserve"> </w:t>
            </w:r>
            <w:r>
              <w:t>at</w:t>
            </w:r>
            <w:r>
              <w:rPr>
                <w:spacing w:val="-1"/>
              </w:rPr>
              <w:t xml:space="preserve"> </w:t>
            </w:r>
            <w:r>
              <w:t>hand.</w:t>
            </w:r>
          </w:p>
        </w:tc>
      </w:tr>
      <w:tr w:rsidR="00214A05" w:rsidRPr="00B478F5" w:rsidTr="00214A05">
        <w:trPr>
          <w:trHeight w:val="132"/>
        </w:trPr>
        <w:tc>
          <w:tcPr>
            <w:tcW w:w="633" w:type="dxa"/>
            <w:tcBorders>
              <w:top w:val="single" w:sz="12" w:space="0" w:color="006368"/>
              <w:left w:val="single" w:sz="12" w:space="0" w:color="006368"/>
              <w:bottom w:val="single" w:sz="12" w:space="0" w:color="006368"/>
              <w:right w:val="single" w:sz="12" w:space="0" w:color="006368"/>
            </w:tcBorders>
          </w:tcPr>
          <w:p w:rsidR="00214A05" w:rsidRPr="00B478F5" w:rsidRDefault="00214A05" w:rsidP="00214A05"/>
        </w:tc>
        <w:tc>
          <w:tcPr>
            <w:tcW w:w="10080" w:type="dxa"/>
          </w:tcPr>
          <w:p w:rsidR="00214A05" w:rsidRDefault="00214A05" w:rsidP="00214A05">
            <w:r>
              <w:t>I</w:t>
            </w:r>
            <w:r>
              <w:rPr>
                <w:spacing w:val="-3"/>
              </w:rPr>
              <w:t xml:space="preserve"> </w:t>
            </w:r>
            <w:r>
              <w:t>help</w:t>
            </w:r>
            <w:r>
              <w:rPr>
                <w:spacing w:val="-3"/>
              </w:rPr>
              <w:t xml:space="preserve"> </w:t>
            </w:r>
            <w:r>
              <w:t>students</w:t>
            </w:r>
            <w:r>
              <w:rPr>
                <w:spacing w:val="1"/>
              </w:rPr>
              <w:t xml:space="preserve"> </w:t>
            </w:r>
            <w:r>
              <w:t>understand</w:t>
            </w:r>
            <w:r>
              <w:rPr>
                <w:spacing w:val="-1"/>
              </w:rPr>
              <w:t xml:space="preserve"> </w:t>
            </w:r>
            <w:r>
              <w:t>cause</w:t>
            </w:r>
            <w:r>
              <w:rPr>
                <w:spacing w:val="-3"/>
              </w:rPr>
              <w:t xml:space="preserve"> </w:t>
            </w:r>
            <w:r>
              <w:t>and</w:t>
            </w:r>
            <w:r>
              <w:rPr>
                <w:spacing w:val="-3"/>
              </w:rPr>
              <w:t xml:space="preserve"> </w:t>
            </w:r>
            <w:r>
              <w:t>effect.</w:t>
            </w:r>
          </w:p>
        </w:tc>
      </w:tr>
    </w:tbl>
    <w:p w:rsidR="00214A05" w:rsidRDefault="00214A05" w:rsidP="00214A05">
      <w:pPr>
        <w:pStyle w:val="Subtitle"/>
      </w:pPr>
      <w:r>
        <w:t>References</w:t>
      </w:r>
    </w:p>
    <w:p w:rsidR="00214A05" w:rsidRDefault="00214A05" w:rsidP="00214A05">
      <w:r>
        <w:t>Collaborative</w:t>
      </w:r>
      <w:r>
        <w:rPr>
          <w:spacing w:val="-4"/>
        </w:rPr>
        <w:t xml:space="preserve"> </w:t>
      </w:r>
      <w:r>
        <w:t>for</w:t>
      </w:r>
      <w:r>
        <w:rPr>
          <w:spacing w:val="-4"/>
        </w:rPr>
        <w:t xml:space="preserve"> </w:t>
      </w:r>
      <w:r>
        <w:t>Academic,</w:t>
      </w:r>
      <w:r>
        <w:rPr>
          <w:spacing w:val="-2"/>
        </w:rPr>
        <w:t xml:space="preserve"> </w:t>
      </w:r>
      <w:r>
        <w:t>Social,</w:t>
      </w:r>
      <w:r>
        <w:rPr>
          <w:spacing w:val="-1"/>
        </w:rPr>
        <w:t xml:space="preserve"> </w:t>
      </w:r>
      <w:r>
        <w:t>and</w:t>
      </w:r>
      <w:r>
        <w:rPr>
          <w:spacing w:val="-4"/>
        </w:rPr>
        <w:t xml:space="preserve"> </w:t>
      </w:r>
      <w:r>
        <w:t>Emotional</w:t>
      </w:r>
      <w:r>
        <w:rPr>
          <w:spacing w:val="-3"/>
        </w:rPr>
        <w:t xml:space="preserve"> </w:t>
      </w:r>
      <w:r>
        <w:t>Learning</w:t>
      </w:r>
      <w:r>
        <w:rPr>
          <w:spacing w:val="-4"/>
        </w:rPr>
        <w:t xml:space="preserve"> </w:t>
      </w:r>
      <w:r>
        <w:t>(CASEL).</w:t>
      </w:r>
      <w:r>
        <w:rPr>
          <w:spacing w:val="-3"/>
        </w:rPr>
        <w:t xml:space="preserve"> </w:t>
      </w:r>
      <w:r>
        <w:t>(</w:t>
      </w:r>
      <w:proofErr w:type="spellStart"/>
      <w:r>
        <w:t>n.d.</w:t>
      </w:r>
      <w:proofErr w:type="spellEnd"/>
      <w:r>
        <w:t>).</w:t>
      </w:r>
      <w:r>
        <w:rPr>
          <w:spacing w:val="-2"/>
        </w:rPr>
        <w:t xml:space="preserve"> </w:t>
      </w:r>
      <w:r>
        <w:t>Retrieved</w:t>
      </w:r>
      <w:r>
        <w:rPr>
          <w:spacing w:val="-5"/>
        </w:rPr>
        <w:t xml:space="preserve"> </w:t>
      </w:r>
      <w:r>
        <w:t>from</w:t>
      </w:r>
      <w:r>
        <w:rPr>
          <w:i/>
        </w:rPr>
        <w:t xml:space="preserve"> </w:t>
      </w:r>
      <w:hyperlink r:id="rId27" w:history="1">
        <w:r w:rsidRPr="00214A05">
          <w:rPr>
            <w:rStyle w:val="Hyperlink"/>
            <w:i/>
          </w:rPr>
          <w:t>CASEL</w:t>
        </w:r>
      </w:hyperlink>
      <w:r>
        <w:rPr>
          <w:i/>
          <w:spacing w:val="-3"/>
        </w:rPr>
        <w:t xml:space="preserve"> </w:t>
      </w:r>
      <w:r>
        <w:t>(website).</w:t>
      </w:r>
    </w:p>
    <w:p w:rsidR="00214A05" w:rsidRDefault="00214A05" w:rsidP="00214A05">
      <w:r>
        <w:t xml:space="preserve">Jones, S. M., &amp; </w:t>
      </w:r>
      <w:proofErr w:type="spellStart"/>
      <w:r>
        <w:t>Bouffard</w:t>
      </w:r>
      <w:proofErr w:type="spellEnd"/>
      <w:r>
        <w:t>, S. M. (2012). Social and emotional learning in schools: From</w:t>
      </w:r>
      <w:r>
        <w:rPr>
          <w:spacing w:val="-59"/>
        </w:rPr>
        <w:t xml:space="preserve"> </w:t>
      </w:r>
      <w:r>
        <w:t xml:space="preserve">programs to strategies. </w:t>
      </w:r>
      <w:r>
        <w:rPr>
          <w:i/>
        </w:rPr>
        <w:t>Social Policy Report, 26</w:t>
      </w:r>
      <w:r>
        <w:t>(4). Society for Research in Child</w:t>
      </w:r>
      <w:r>
        <w:rPr>
          <w:spacing w:val="1"/>
        </w:rPr>
        <w:t xml:space="preserve"> </w:t>
      </w:r>
      <w:r>
        <w:t>Development.</w:t>
      </w:r>
    </w:p>
    <w:p w:rsidR="00214A05" w:rsidRDefault="00214A05" w:rsidP="00214A05">
      <w:proofErr w:type="spellStart"/>
      <w:r>
        <w:t>Stefanou</w:t>
      </w:r>
      <w:proofErr w:type="spellEnd"/>
      <w:r>
        <w:t xml:space="preserve">, C. R., </w:t>
      </w:r>
      <w:proofErr w:type="spellStart"/>
      <w:r>
        <w:t>Perencevich</w:t>
      </w:r>
      <w:proofErr w:type="spellEnd"/>
      <w:r>
        <w:t xml:space="preserve">, K. C., </w:t>
      </w:r>
      <w:proofErr w:type="spellStart"/>
      <w:r>
        <w:t>DiCintio</w:t>
      </w:r>
      <w:proofErr w:type="spellEnd"/>
      <w:r>
        <w:t>, M., &amp; Turner, J. C. (2004). Supporting autonomy</w:t>
      </w:r>
      <w:r>
        <w:rPr>
          <w:spacing w:val="-59"/>
        </w:rPr>
        <w:t xml:space="preserve"> </w:t>
      </w:r>
      <w:r>
        <w:t>in</w:t>
      </w:r>
      <w:r>
        <w:rPr>
          <w:spacing w:val="-2"/>
        </w:rPr>
        <w:t xml:space="preserve"> </w:t>
      </w:r>
      <w:r>
        <w:t>the</w:t>
      </w:r>
      <w:r>
        <w:rPr>
          <w:spacing w:val="-1"/>
        </w:rPr>
        <w:t xml:space="preserve"> </w:t>
      </w:r>
      <w:r>
        <w:t>classroom:</w:t>
      </w:r>
      <w:r>
        <w:rPr>
          <w:spacing w:val="-7"/>
        </w:rPr>
        <w:t xml:space="preserve"> </w:t>
      </w:r>
      <w:r>
        <w:t>Ways</w:t>
      </w:r>
      <w:r>
        <w:rPr>
          <w:spacing w:val="-3"/>
        </w:rPr>
        <w:t xml:space="preserve"> </w:t>
      </w:r>
      <w:r>
        <w:t>teachers encourage</w:t>
      </w:r>
      <w:r>
        <w:rPr>
          <w:spacing w:val="-4"/>
        </w:rPr>
        <w:t xml:space="preserve"> </w:t>
      </w:r>
      <w:r>
        <w:t>student</w:t>
      </w:r>
      <w:r>
        <w:rPr>
          <w:spacing w:val="1"/>
        </w:rPr>
        <w:t xml:space="preserve"> </w:t>
      </w:r>
      <w:r>
        <w:t>decision</w:t>
      </w:r>
      <w:r>
        <w:rPr>
          <w:spacing w:val="-3"/>
        </w:rPr>
        <w:t xml:space="preserve"> </w:t>
      </w:r>
      <w:r>
        <w:t>making</w:t>
      </w:r>
      <w:r>
        <w:rPr>
          <w:spacing w:val="1"/>
        </w:rPr>
        <w:t xml:space="preserve"> </w:t>
      </w:r>
      <w:r>
        <w:t>and</w:t>
      </w:r>
      <w:r>
        <w:rPr>
          <w:spacing w:val="-5"/>
        </w:rPr>
        <w:t xml:space="preserve"> </w:t>
      </w:r>
      <w:r>
        <w:t>ownership.</w:t>
      </w:r>
    </w:p>
    <w:p w:rsidR="00B020E4" w:rsidRDefault="00214A05" w:rsidP="005D1697">
      <w:r>
        <w:rPr>
          <w:i/>
        </w:rPr>
        <w:t>Educational</w:t>
      </w:r>
      <w:r>
        <w:rPr>
          <w:i/>
          <w:spacing w:val="-4"/>
        </w:rPr>
        <w:t xml:space="preserve"> </w:t>
      </w:r>
      <w:r>
        <w:rPr>
          <w:i/>
        </w:rPr>
        <w:t>Psychologist,</w:t>
      </w:r>
      <w:r>
        <w:rPr>
          <w:i/>
          <w:spacing w:val="-1"/>
        </w:rPr>
        <w:t xml:space="preserve"> </w:t>
      </w:r>
      <w:r>
        <w:rPr>
          <w:i/>
        </w:rPr>
        <w:t>39(2),</w:t>
      </w:r>
      <w:r>
        <w:rPr>
          <w:i/>
          <w:spacing w:val="-1"/>
        </w:rPr>
        <w:t xml:space="preserve"> </w:t>
      </w:r>
      <w:r>
        <w:t>97–110.</w:t>
      </w:r>
    </w:p>
    <w:p w:rsidR="00B020E4" w:rsidRDefault="00B020E4">
      <w:pPr>
        <w:spacing w:after="160" w:line="259" w:lineRule="auto"/>
      </w:pPr>
      <w:r>
        <w:br w:type="page"/>
      </w:r>
    </w:p>
    <w:p w:rsidR="00214A05" w:rsidRPr="00214A05" w:rsidRDefault="00214A05" w:rsidP="00B020E4">
      <w:pPr>
        <w:pStyle w:val="Subtitle"/>
      </w:pPr>
      <w:r w:rsidRPr="00214A05">
        <w:lastRenderedPageBreak/>
        <w:t xml:space="preserve">All staff handout </w:t>
      </w:r>
    </w:p>
    <w:p w:rsidR="00214A05" w:rsidRDefault="00214A05" w:rsidP="00214A05">
      <w:pPr>
        <w:pStyle w:val="Heading1"/>
      </w:pPr>
      <w:r w:rsidRPr="00214A05">
        <w:rPr>
          <w:sz w:val="48"/>
          <w:szCs w:val="48"/>
        </w:rPr>
        <w:t>S</w:t>
      </w:r>
      <w:r w:rsidRPr="00214A05">
        <w:t>TRATEGIES FOR COLLABORATION</w:t>
      </w:r>
    </w:p>
    <w:p w:rsidR="00214A05" w:rsidRPr="00214A05" w:rsidRDefault="00214A05" w:rsidP="00214A05">
      <w:pPr>
        <w:rPr>
          <w:sz w:val="22"/>
        </w:rPr>
      </w:pPr>
      <w:r>
        <w:t>Trauma-sensitive schools foster collaboration with students and families by using strategies that</w:t>
      </w:r>
      <w:r>
        <w:rPr>
          <w:spacing w:val="-59"/>
        </w:rPr>
        <w:t xml:space="preserve"> </w:t>
      </w:r>
      <w:r>
        <w:t>support their control and empowerment, such as speaking respectfully, ensuring that families</w:t>
      </w:r>
      <w:r>
        <w:rPr>
          <w:spacing w:val="1"/>
        </w:rPr>
        <w:t xml:space="preserve"> </w:t>
      </w:r>
      <w:r>
        <w:t>and students understand what is happening and can give their opinions, and involving families</w:t>
      </w:r>
      <w:r>
        <w:rPr>
          <w:spacing w:val="1"/>
        </w:rPr>
        <w:t xml:space="preserve"> </w:t>
      </w:r>
      <w:r>
        <w:t>as partners in decision making related to student needs and plans. At a broader level, school</w:t>
      </w:r>
      <w:r>
        <w:rPr>
          <w:spacing w:val="1"/>
        </w:rPr>
        <w:t xml:space="preserve"> </w:t>
      </w:r>
      <w:r>
        <w:t>leaders</w:t>
      </w:r>
      <w:r>
        <w:rPr>
          <w:spacing w:val="2"/>
        </w:rPr>
        <w:t xml:space="preserve"> </w:t>
      </w:r>
      <w:r>
        <w:t>develop</w:t>
      </w:r>
      <w:r>
        <w:rPr>
          <w:spacing w:val="-1"/>
        </w:rPr>
        <w:t xml:space="preserve"> </w:t>
      </w:r>
      <w:r>
        <w:t>formal</w:t>
      </w:r>
      <w:r>
        <w:rPr>
          <w:spacing w:val="-2"/>
        </w:rPr>
        <w:t xml:space="preserve"> </w:t>
      </w:r>
      <w:r>
        <w:t>mechanisms</w:t>
      </w:r>
      <w:r>
        <w:rPr>
          <w:spacing w:val="-2"/>
        </w:rPr>
        <w:t xml:space="preserve"> </w:t>
      </w:r>
      <w:r>
        <w:t>for monitoring</w:t>
      </w:r>
      <w:r>
        <w:rPr>
          <w:spacing w:val="1"/>
        </w:rPr>
        <w:t xml:space="preserve"> </w:t>
      </w:r>
      <w:r>
        <w:t>the</w:t>
      </w:r>
      <w:r>
        <w:rPr>
          <w:spacing w:val="-1"/>
        </w:rPr>
        <w:t xml:space="preserve"> </w:t>
      </w:r>
      <w:r>
        <w:t>level</w:t>
      </w:r>
      <w:r>
        <w:rPr>
          <w:spacing w:val="2"/>
        </w:rPr>
        <w:t xml:space="preserve"> </w:t>
      </w:r>
      <w:r>
        <w:t>of</w:t>
      </w:r>
      <w:r>
        <w:rPr>
          <w:spacing w:val="3"/>
        </w:rPr>
        <w:t xml:space="preserve"> </w:t>
      </w:r>
      <w:r>
        <w:t>engagement</w:t>
      </w:r>
      <w:r>
        <w:rPr>
          <w:spacing w:val="3"/>
        </w:rPr>
        <w:t xml:space="preserve"> </w:t>
      </w:r>
      <w:r>
        <w:t>and</w:t>
      </w:r>
      <w:r>
        <w:rPr>
          <w:spacing w:val="-1"/>
        </w:rPr>
        <w:t xml:space="preserve"> </w:t>
      </w:r>
      <w:r>
        <w:t>partnership</w:t>
      </w:r>
      <w:r>
        <w:rPr>
          <w:spacing w:val="1"/>
        </w:rPr>
        <w:t xml:space="preserve"> </w:t>
      </w:r>
      <w:r>
        <w:t>with</w:t>
      </w:r>
      <w:r>
        <w:rPr>
          <w:spacing w:val="-1"/>
        </w:rPr>
        <w:t xml:space="preserve"> </w:t>
      </w:r>
      <w:r>
        <w:t>students</w:t>
      </w:r>
      <w:r>
        <w:rPr>
          <w:spacing w:val="1"/>
        </w:rPr>
        <w:t xml:space="preserve"> </w:t>
      </w:r>
      <w:r>
        <w:t>and</w:t>
      </w:r>
      <w:r>
        <w:rPr>
          <w:spacing w:val="-2"/>
        </w:rPr>
        <w:t xml:space="preserve"> </w:t>
      </w:r>
      <w:r>
        <w:t>their</w:t>
      </w:r>
      <w:r>
        <w:rPr>
          <w:spacing w:val="-1"/>
        </w:rPr>
        <w:t xml:space="preserve"> </w:t>
      </w:r>
      <w:r>
        <w:t>families.</w:t>
      </w:r>
    </w:p>
    <w:p w:rsidR="00214A05" w:rsidRDefault="00214A05" w:rsidP="00214A05">
      <w:r>
        <w:t>Use this handout to learn strategies for collaborating with students and families that align with</w:t>
      </w:r>
      <w:r>
        <w:rPr>
          <w:spacing w:val="-59"/>
        </w:rPr>
        <w:t xml:space="preserve"> </w:t>
      </w:r>
      <w:r>
        <w:t>core</w:t>
      </w:r>
      <w:r>
        <w:rPr>
          <w:spacing w:val="-1"/>
        </w:rPr>
        <w:t xml:space="preserve"> </w:t>
      </w:r>
      <w:r>
        <w:t>principles</w:t>
      </w:r>
      <w:r>
        <w:rPr>
          <w:spacing w:val="1"/>
        </w:rPr>
        <w:t xml:space="preserve"> </w:t>
      </w:r>
      <w:r>
        <w:t>of</w:t>
      </w:r>
      <w:r>
        <w:rPr>
          <w:spacing w:val="2"/>
        </w:rPr>
        <w:t xml:space="preserve"> </w:t>
      </w:r>
      <w:r>
        <w:t>a</w:t>
      </w:r>
      <w:r>
        <w:rPr>
          <w:spacing w:val="-3"/>
        </w:rPr>
        <w:t xml:space="preserve"> </w:t>
      </w:r>
      <w:r>
        <w:t>trauma-sensitive approach.</w:t>
      </w:r>
    </w:p>
    <w:p w:rsidR="00FB4683" w:rsidRDefault="00FB4683" w:rsidP="00214A05">
      <w:r w:rsidRPr="00FB4683">
        <w:rPr>
          <w:b/>
          <w:szCs w:val="24"/>
        </w:rPr>
        <w:t>Understand Trauma and Its Impact</w:t>
      </w:r>
    </w:p>
    <w:tbl>
      <w:tblPr>
        <w:tblStyle w:val="TableGrid"/>
        <w:tblW w:w="10245"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CellMar>
          <w:top w:w="43" w:type="dxa"/>
          <w:left w:w="43" w:type="dxa"/>
          <w:bottom w:w="43" w:type="dxa"/>
          <w:right w:w="43" w:type="dxa"/>
        </w:tblCellMar>
        <w:tblLook w:val="04A0" w:firstRow="1" w:lastRow="0" w:firstColumn="1" w:lastColumn="0" w:noHBand="0" w:noVBand="1"/>
        <w:tblCaption w:val="Strategies for Understanding Trauma and Its Impact"/>
      </w:tblPr>
      <w:tblGrid>
        <w:gridCol w:w="10245"/>
      </w:tblGrid>
      <w:tr w:rsidR="00FB4683" w:rsidRPr="003B66F7" w:rsidTr="00FB4683">
        <w:trPr>
          <w:tblHeader/>
        </w:trPr>
        <w:tc>
          <w:tcPr>
            <w:tcW w:w="10245" w:type="dxa"/>
            <w:shd w:val="clear" w:color="auto" w:fill="D1FDFF"/>
          </w:tcPr>
          <w:p w:rsidR="00FB4683" w:rsidRPr="003B66F7" w:rsidRDefault="00FB4683" w:rsidP="00FB5248">
            <w:pPr>
              <w:jc w:val="center"/>
              <w:rPr>
                <w:b/>
                <w:szCs w:val="24"/>
              </w:rPr>
            </w:pPr>
            <w:r>
              <w:rPr>
                <w:b/>
                <w:szCs w:val="24"/>
              </w:rPr>
              <w:t>Strategies</w:t>
            </w:r>
          </w:p>
        </w:tc>
      </w:tr>
      <w:tr w:rsidR="00FB4683" w:rsidTr="00FB4683">
        <w:tc>
          <w:tcPr>
            <w:tcW w:w="10245" w:type="dxa"/>
          </w:tcPr>
          <w:p w:rsidR="00FB4683" w:rsidRDefault="00FB4683" w:rsidP="00FB4683">
            <w:r>
              <w:t>Consider types of potentially traumatic events that students, families, and the broader community may</w:t>
            </w:r>
            <w:r>
              <w:rPr>
                <w:spacing w:val="-53"/>
              </w:rPr>
              <w:t xml:space="preserve"> </w:t>
            </w:r>
            <w:r>
              <w:t>have</w:t>
            </w:r>
            <w:r>
              <w:rPr>
                <w:spacing w:val="-2"/>
              </w:rPr>
              <w:t xml:space="preserve"> </w:t>
            </w:r>
            <w:r>
              <w:t>experienced.</w:t>
            </w:r>
          </w:p>
        </w:tc>
      </w:tr>
      <w:tr w:rsidR="00FB4683" w:rsidTr="00FB4683">
        <w:tc>
          <w:tcPr>
            <w:tcW w:w="10245" w:type="dxa"/>
          </w:tcPr>
          <w:p w:rsidR="00FB4683" w:rsidRDefault="00FB4683" w:rsidP="00FB4683">
            <w:r>
              <w:t>Identify the unique experiences and risk for trauma among particular groups of students and families</w:t>
            </w:r>
            <w:r>
              <w:rPr>
                <w:spacing w:val="1"/>
              </w:rPr>
              <w:t xml:space="preserve"> </w:t>
            </w:r>
            <w:r>
              <w:t>(e.g.,</w:t>
            </w:r>
            <w:r>
              <w:rPr>
                <w:spacing w:val="-4"/>
              </w:rPr>
              <w:t xml:space="preserve"> </w:t>
            </w:r>
            <w:r>
              <w:t>LGBTQ</w:t>
            </w:r>
            <w:r>
              <w:rPr>
                <w:spacing w:val="-1"/>
              </w:rPr>
              <w:t xml:space="preserve"> </w:t>
            </w:r>
            <w:r>
              <w:t>youth</w:t>
            </w:r>
            <w:r>
              <w:rPr>
                <w:spacing w:val="-3"/>
              </w:rPr>
              <w:t xml:space="preserve"> </w:t>
            </w:r>
            <w:r>
              <w:t>and</w:t>
            </w:r>
            <w:r>
              <w:rPr>
                <w:spacing w:val="-4"/>
              </w:rPr>
              <w:t xml:space="preserve"> </w:t>
            </w:r>
            <w:r>
              <w:t>their</w:t>
            </w:r>
            <w:r>
              <w:rPr>
                <w:spacing w:val="-3"/>
              </w:rPr>
              <w:t xml:space="preserve"> </w:t>
            </w:r>
            <w:r>
              <w:t>families,</w:t>
            </w:r>
            <w:r>
              <w:rPr>
                <w:spacing w:val="-2"/>
              </w:rPr>
              <w:t xml:space="preserve"> </w:t>
            </w:r>
            <w:r>
              <w:t>youth</w:t>
            </w:r>
            <w:r>
              <w:rPr>
                <w:spacing w:val="-2"/>
              </w:rPr>
              <w:t xml:space="preserve"> </w:t>
            </w:r>
            <w:r>
              <w:t>and</w:t>
            </w:r>
            <w:r>
              <w:rPr>
                <w:spacing w:val="-4"/>
              </w:rPr>
              <w:t xml:space="preserve"> </w:t>
            </w:r>
            <w:r>
              <w:t>families</w:t>
            </w:r>
            <w:r>
              <w:rPr>
                <w:spacing w:val="-3"/>
              </w:rPr>
              <w:t xml:space="preserve"> </w:t>
            </w:r>
            <w:r>
              <w:t>of</w:t>
            </w:r>
            <w:r>
              <w:rPr>
                <w:spacing w:val="-2"/>
              </w:rPr>
              <w:t xml:space="preserve"> </w:t>
            </w:r>
            <w:r>
              <w:t>color,</w:t>
            </w:r>
            <w:r>
              <w:rPr>
                <w:spacing w:val="-2"/>
              </w:rPr>
              <w:t xml:space="preserve"> </w:t>
            </w:r>
            <w:r>
              <w:t>American</w:t>
            </w:r>
            <w:r>
              <w:rPr>
                <w:spacing w:val="-4"/>
              </w:rPr>
              <w:t xml:space="preserve"> </w:t>
            </w:r>
            <w:proofErr w:type="gramStart"/>
            <w:r>
              <w:t>Indian</w:t>
            </w:r>
            <w:proofErr w:type="gramEnd"/>
            <w:r>
              <w:rPr>
                <w:spacing w:val="-3"/>
              </w:rPr>
              <w:t xml:space="preserve"> </w:t>
            </w:r>
            <w:r>
              <w:t>and</w:t>
            </w:r>
            <w:r>
              <w:rPr>
                <w:spacing w:val="-4"/>
              </w:rPr>
              <w:t xml:space="preserve"> </w:t>
            </w:r>
            <w:r>
              <w:t>Alaskan</w:t>
            </w:r>
            <w:r>
              <w:rPr>
                <w:spacing w:val="-4"/>
              </w:rPr>
              <w:t xml:space="preserve"> </w:t>
            </w:r>
            <w:r>
              <w:t>Native</w:t>
            </w:r>
            <w:r>
              <w:rPr>
                <w:spacing w:val="-52"/>
              </w:rPr>
              <w:t xml:space="preserve"> </w:t>
            </w:r>
            <w:r>
              <w:t>students</w:t>
            </w:r>
            <w:r>
              <w:rPr>
                <w:spacing w:val="2"/>
              </w:rPr>
              <w:t xml:space="preserve"> </w:t>
            </w:r>
            <w:r>
              <w:t>and</w:t>
            </w:r>
            <w:r>
              <w:rPr>
                <w:spacing w:val="-1"/>
              </w:rPr>
              <w:t xml:space="preserve"> </w:t>
            </w:r>
            <w:r>
              <w:t>families).</w:t>
            </w:r>
          </w:p>
        </w:tc>
      </w:tr>
      <w:tr w:rsidR="00FB4683" w:rsidTr="00FB4683">
        <w:tc>
          <w:tcPr>
            <w:tcW w:w="10245" w:type="dxa"/>
          </w:tcPr>
          <w:p w:rsidR="00FB4683" w:rsidRDefault="00FB4683" w:rsidP="00FB4683">
            <w:r>
              <w:t>Recognize</w:t>
            </w:r>
            <w:r>
              <w:rPr>
                <w:spacing w:val="-4"/>
              </w:rPr>
              <w:t xml:space="preserve"> </w:t>
            </w:r>
            <w:r>
              <w:t>the</w:t>
            </w:r>
            <w:r>
              <w:rPr>
                <w:spacing w:val="-4"/>
              </w:rPr>
              <w:t xml:space="preserve"> </w:t>
            </w:r>
            <w:r>
              <w:t>potentially</w:t>
            </w:r>
            <w:r>
              <w:rPr>
                <w:spacing w:val="-5"/>
              </w:rPr>
              <w:t xml:space="preserve"> </w:t>
            </w:r>
            <w:r>
              <w:t>traumatic</w:t>
            </w:r>
            <w:r>
              <w:rPr>
                <w:spacing w:val="-3"/>
              </w:rPr>
              <w:t xml:space="preserve"> </w:t>
            </w:r>
            <w:r>
              <w:t>experiences</w:t>
            </w:r>
            <w:r>
              <w:rPr>
                <w:spacing w:val="-3"/>
              </w:rPr>
              <w:t xml:space="preserve"> </w:t>
            </w:r>
            <w:r>
              <w:t>that</w:t>
            </w:r>
            <w:r>
              <w:rPr>
                <w:spacing w:val="-4"/>
              </w:rPr>
              <w:t xml:space="preserve"> </w:t>
            </w:r>
            <w:r>
              <w:t>students</w:t>
            </w:r>
            <w:r>
              <w:rPr>
                <w:spacing w:val="-3"/>
              </w:rPr>
              <w:t xml:space="preserve"> </w:t>
            </w:r>
            <w:r>
              <w:t>and</w:t>
            </w:r>
            <w:r>
              <w:rPr>
                <w:spacing w:val="-1"/>
              </w:rPr>
              <w:t xml:space="preserve"> </w:t>
            </w:r>
            <w:r>
              <w:t>families</w:t>
            </w:r>
            <w:r>
              <w:rPr>
                <w:spacing w:val="-3"/>
              </w:rPr>
              <w:t xml:space="preserve"> </w:t>
            </w:r>
            <w:r>
              <w:t>may</w:t>
            </w:r>
            <w:r>
              <w:rPr>
                <w:spacing w:val="-10"/>
              </w:rPr>
              <w:t xml:space="preserve"> </w:t>
            </w:r>
            <w:r>
              <w:t>have</w:t>
            </w:r>
            <w:r>
              <w:rPr>
                <w:spacing w:val="-2"/>
              </w:rPr>
              <w:t xml:space="preserve"> </w:t>
            </w:r>
            <w:r>
              <w:t>had</w:t>
            </w:r>
            <w:r>
              <w:rPr>
                <w:spacing w:val="-2"/>
              </w:rPr>
              <w:t xml:space="preserve"> </w:t>
            </w:r>
            <w:r>
              <w:t>within</w:t>
            </w:r>
            <w:r>
              <w:rPr>
                <w:spacing w:val="-2"/>
              </w:rPr>
              <w:t xml:space="preserve"> </w:t>
            </w:r>
            <w:r>
              <w:t>the</w:t>
            </w:r>
            <w:r>
              <w:rPr>
                <w:spacing w:val="-52"/>
              </w:rPr>
              <w:t xml:space="preserve"> </w:t>
            </w:r>
            <w:r>
              <w:t>education system.</w:t>
            </w:r>
          </w:p>
        </w:tc>
      </w:tr>
      <w:tr w:rsidR="00FB4683" w:rsidTr="00FB4683">
        <w:tc>
          <w:tcPr>
            <w:tcW w:w="10245" w:type="dxa"/>
          </w:tcPr>
          <w:p w:rsidR="00FB4683" w:rsidRDefault="00FB4683" w:rsidP="00FB4683">
            <w:r>
              <w:t>Educate</w:t>
            </w:r>
            <w:r>
              <w:rPr>
                <w:spacing w:val="-3"/>
              </w:rPr>
              <w:t xml:space="preserve"> </w:t>
            </w:r>
            <w:r>
              <w:t>all</w:t>
            </w:r>
            <w:r>
              <w:rPr>
                <w:spacing w:val="-4"/>
              </w:rPr>
              <w:t xml:space="preserve"> </w:t>
            </w:r>
            <w:r>
              <w:t>staff</w:t>
            </w:r>
            <w:r>
              <w:rPr>
                <w:spacing w:val="-1"/>
              </w:rPr>
              <w:t xml:space="preserve"> </w:t>
            </w:r>
            <w:r>
              <w:t>on</w:t>
            </w:r>
            <w:r>
              <w:rPr>
                <w:spacing w:val="-3"/>
              </w:rPr>
              <w:t xml:space="preserve"> </w:t>
            </w:r>
            <w:r>
              <w:t>trauma</w:t>
            </w:r>
            <w:r>
              <w:rPr>
                <w:spacing w:val="-3"/>
              </w:rPr>
              <w:t xml:space="preserve"> </w:t>
            </w:r>
            <w:r>
              <w:t>and</w:t>
            </w:r>
            <w:r>
              <w:rPr>
                <w:spacing w:val="-1"/>
              </w:rPr>
              <w:t xml:space="preserve"> </w:t>
            </w:r>
            <w:r>
              <w:t>its</w:t>
            </w:r>
            <w:r>
              <w:rPr>
                <w:spacing w:val="-2"/>
              </w:rPr>
              <w:t xml:space="preserve"> </w:t>
            </w:r>
            <w:r>
              <w:t>effects</w:t>
            </w:r>
            <w:r>
              <w:rPr>
                <w:spacing w:val="-2"/>
              </w:rPr>
              <w:t xml:space="preserve"> </w:t>
            </w:r>
            <w:r>
              <w:t>on</w:t>
            </w:r>
            <w:r>
              <w:rPr>
                <w:spacing w:val="-3"/>
              </w:rPr>
              <w:t xml:space="preserve"> </w:t>
            </w:r>
            <w:r>
              <w:t>students</w:t>
            </w:r>
            <w:r>
              <w:rPr>
                <w:spacing w:val="-2"/>
              </w:rPr>
              <w:t xml:space="preserve"> </w:t>
            </w:r>
            <w:r>
              <w:t>and</w:t>
            </w:r>
            <w:r>
              <w:rPr>
                <w:spacing w:val="-2"/>
              </w:rPr>
              <w:t xml:space="preserve"> </w:t>
            </w:r>
            <w:r>
              <w:t>families.</w:t>
            </w:r>
          </w:p>
        </w:tc>
      </w:tr>
      <w:tr w:rsidR="00FB4683" w:rsidTr="00FB4683">
        <w:tc>
          <w:tcPr>
            <w:tcW w:w="10245" w:type="dxa"/>
          </w:tcPr>
          <w:p w:rsidR="00FB4683" w:rsidRDefault="00FB4683" w:rsidP="00FB4683">
            <w:r>
              <w:t>Be</w:t>
            </w:r>
            <w:r>
              <w:rPr>
                <w:spacing w:val="-3"/>
              </w:rPr>
              <w:t xml:space="preserve"> </w:t>
            </w:r>
            <w:r>
              <w:t>aware</w:t>
            </w:r>
            <w:r>
              <w:rPr>
                <w:spacing w:val="-1"/>
              </w:rPr>
              <w:t xml:space="preserve"> </w:t>
            </w:r>
            <w:r>
              <w:t>of how</w:t>
            </w:r>
            <w:r>
              <w:rPr>
                <w:spacing w:val="-5"/>
              </w:rPr>
              <w:t xml:space="preserve"> </w:t>
            </w:r>
            <w:r>
              <w:t>experiences</w:t>
            </w:r>
            <w:r>
              <w:rPr>
                <w:spacing w:val="-2"/>
              </w:rPr>
              <w:t xml:space="preserve"> </w:t>
            </w:r>
            <w:r>
              <w:t>of trauma</w:t>
            </w:r>
            <w:r>
              <w:rPr>
                <w:spacing w:val="-6"/>
              </w:rPr>
              <w:t xml:space="preserve"> </w:t>
            </w:r>
            <w:r>
              <w:t>may</w:t>
            </w:r>
            <w:r>
              <w:rPr>
                <w:spacing w:val="-8"/>
              </w:rPr>
              <w:t xml:space="preserve"> </w:t>
            </w:r>
            <w:r>
              <w:t>affect</w:t>
            </w:r>
            <w:r>
              <w:rPr>
                <w:spacing w:val="-3"/>
              </w:rPr>
              <w:t xml:space="preserve"> </w:t>
            </w:r>
            <w:r>
              <w:t>student and</w:t>
            </w:r>
            <w:r>
              <w:rPr>
                <w:spacing w:val="-1"/>
              </w:rPr>
              <w:t xml:space="preserve"> </w:t>
            </w:r>
            <w:r>
              <w:t>family</w:t>
            </w:r>
            <w:r>
              <w:rPr>
                <w:spacing w:val="-3"/>
              </w:rPr>
              <w:t xml:space="preserve"> </w:t>
            </w:r>
            <w:r>
              <w:t>engagement.</w:t>
            </w:r>
          </w:p>
        </w:tc>
      </w:tr>
      <w:tr w:rsidR="00FB4683" w:rsidTr="00FB4683">
        <w:tc>
          <w:tcPr>
            <w:tcW w:w="10245" w:type="dxa"/>
          </w:tcPr>
          <w:p w:rsidR="00FB4683" w:rsidRDefault="00FB4683" w:rsidP="00FB4683">
            <w:r>
              <w:t>Provide</w:t>
            </w:r>
            <w:r>
              <w:rPr>
                <w:spacing w:val="-4"/>
              </w:rPr>
              <w:t xml:space="preserve"> </w:t>
            </w:r>
            <w:r>
              <w:t>education</w:t>
            </w:r>
            <w:r>
              <w:rPr>
                <w:spacing w:val="-3"/>
              </w:rPr>
              <w:t xml:space="preserve"> </w:t>
            </w:r>
            <w:r>
              <w:t>to</w:t>
            </w:r>
            <w:r>
              <w:rPr>
                <w:spacing w:val="-3"/>
              </w:rPr>
              <w:t xml:space="preserve"> </w:t>
            </w:r>
            <w:r>
              <w:t>students</w:t>
            </w:r>
            <w:r>
              <w:rPr>
                <w:spacing w:val="-2"/>
              </w:rPr>
              <w:t xml:space="preserve"> </w:t>
            </w:r>
            <w:r>
              <w:t>and</w:t>
            </w:r>
            <w:r>
              <w:rPr>
                <w:spacing w:val="-1"/>
              </w:rPr>
              <w:t xml:space="preserve"> </w:t>
            </w:r>
            <w:r>
              <w:t>families</w:t>
            </w:r>
            <w:r>
              <w:rPr>
                <w:spacing w:val="1"/>
              </w:rPr>
              <w:t xml:space="preserve"> </w:t>
            </w:r>
            <w:r>
              <w:t>about</w:t>
            </w:r>
            <w:r>
              <w:rPr>
                <w:spacing w:val="-3"/>
              </w:rPr>
              <w:t xml:space="preserve"> </w:t>
            </w:r>
            <w:r>
              <w:t>trauma</w:t>
            </w:r>
            <w:r>
              <w:rPr>
                <w:spacing w:val="-3"/>
              </w:rPr>
              <w:t xml:space="preserve"> </w:t>
            </w:r>
            <w:r>
              <w:t>and</w:t>
            </w:r>
            <w:r>
              <w:rPr>
                <w:spacing w:val="-3"/>
              </w:rPr>
              <w:t xml:space="preserve"> </w:t>
            </w:r>
            <w:r>
              <w:t>its</w:t>
            </w:r>
            <w:r>
              <w:rPr>
                <w:spacing w:val="-2"/>
              </w:rPr>
              <w:t xml:space="preserve"> </w:t>
            </w:r>
            <w:r>
              <w:t>effects.</w:t>
            </w:r>
          </w:p>
        </w:tc>
      </w:tr>
      <w:tr w:rsidR="00FB4683" w:rsidTr="00FB4683">
        <w:tc>
          <w:tcPr>
            <w:tcW w:w="10245" w:type="dxa"/>
          </w:tcPr>
          <w:p w:rsidR="00FB4683" w:rsidRDefault="00FB4683" w:rsidP="00FB4683">
            <w:r>
              <w:t>Be</w:t>
            </w:r>
            <w:r>
              <w:rPr>
                <w:spacing w:val="-4"/>
              </w:rPr>
              <w:t xml:space="preserve"> </w:t>
            </w:r>
            <w:r>
              <w:t>aware</w:t>
            </w:r>
            <w:r>
              <w:rPr>
                <w:spacing w:val="-2"/>
              </w:rPr>
              <w:t xml:space="preserve"> </w:t>
            </w:r>
            <w:r>
              <w:t>of</w:t>
            </w:r>
            <w:r>
              <w:rPr>
                <w:spacing w:val="-2"/>
              </w:rPr>
              <w:t xml:space="preserve"> </w:t>
            </w:r>
            <w:r>
              <w:t>potential</w:t>
            </w:r>
            <w:r>
              <w:rPr>
                <w:spacing w:val="-5"/>
              </w:rPr>
              <w:t xml:space="preserve"> </w:t>
            </w:r>
            <w:r>
              <w:t>trauma-related</w:t>
            </w:r>
            <w:r>
              <w:rPr>
                <w:spacing w:val="-4"/>
              </w:rPr>
              <w:t xml:space="preserve"> </w:t>
            </w:r>
            <w:r>
              <w:t>triggers</w:t>
            </w:r>
            <w:r>
              <w:rPr>
                <w:spacing w:val="-3"/>
              </w:rPr>
              <w:t xml:space="preserve"> </w:t>
            </w:r>
            <w:r>
              <w:t>and</w:t>
            </w:r>
            <w:r>
              <w:rPr>
                <w:spacing w:val="-4"/>
              </w:rPr>
              <w:t xml:space="preserve"> </w:t>
            </w:r>
            <w:r>
              <w:t>responses</w:t>
            </w:r>
            <w:r>
              <w:rPr>
                <w:spacing w:val="-2"/>
              </w:rPr>
              <w:t xml:space="preserve"> </w:t>
            </w:r>
            <w:r>
              <w:t>for</w:t>
            </w:r>
            <w:r>
              <w:rPr>
                <w:spacing w:val="-3"/>
              </w:rPr>
              <w:t xml:space="preserve"> </w:t>
            </w:r>
            <w:r>
              <w:t>students and</w:t>
            </w:r>
            <w:r>
              <w:rPr>
                <w:spacing w:val="-4"/>
              </w:rPr>
              <w:t xml:space="preserve"> </w:t>
            </w:r>
            <w:r>
              <w:t>families.</w:t>
            </w:r>
          </w:p>
        </w:tc>
      </w:tr>
      <w:tr w:rsidR="00FB4683" w:rsidTr="00FB4683">
        <w:tc>
          <w:tcPr>
            <w:tcW w:w="10245" w:type="dxa"/>
          </w:tcPr>
          <w:p w:rsidR="00FB4683" w:rsidRDefault="00FB4683" w:rsidP="00FB4683">
            <w:r>
              <w:t>Minimize</w:t>
            </w:r>
            <w:r>
              <w:rPr>
                <w:spacing w:val="-5"/>
              </w:rPr>
              <w:t xml:space="preserve"> </w:t>
            </w:r>
            <w:r>
              <w:t>potential</w:t>
            </w:r>
            <w:r>
              <w:rPr>
                <w:spacing w:val="-6"/>
              </w:rPr>
              <w:t xml:space="preserve"> </w:t>
            </w:r>
            <w:r>
              <w:t>trauma-related</w:t>
            </w:r>
            <w:r>
              <w:rPr>
                <w:spacing w:val="-5"/>
              </w:rPr>
              <w:t xml:space="preserve"> </w:t>
            </w:r>
            <w:r>
              <w:t>triggers</w:t>
            </w:r>
            <w:r>
              <w:rPr>
                <w:spacing w:val="-4"/>
              </w:rPr>
              <w:t xml:space="preserve"> </w:t>
            </w:r>
            <w:r>
              <w:t>in</w:t>
            </w:r>
            <w:r>
              <w:rPr>
                <w:spacing w:val="-4"/>
              </w:rPr>
              <w:t xml:space="preserve"> </w:t>
            </w:r>
            <w:r>
              <w:t>the</w:t>
            </w:r>
            <w:r>
              <w:rPr>
                <w:spacing w:val="-5"/>
              </w:rPr>
              <w:t xml:space="preserve"> </w:t>
            </w:r>
            <w:r>
              <w:t>school</w:t>
            </w:r>
            <w:r>
              <w:rPr>
                <w:spacing w:val="-3"/>
              </w:rPr>
              <w:t xml:space="preserve"> </w:t>
            </w:r>
            <w:r>
              <w:t>environment</w:t>
            </w:r>
            <w:r>
              <w:rPr>
                <w:spacing w:val="-5"/>
              </w:rPr>
              <w:t xml:space="preserve"> </w:t>
            </w:r>
            <w:r>
              <w:t>and</w:t>
            </w:r>
            <w:r>
              <w:rPr>
                <w:spacing w:val="-3"/>
              </w:rPr>
              <w:t xml:space="preserve"> </w:t>
            </w:r>
            <w:r>
              <w:t>in</w:t>
            </w:r>
            <w:r>
              <w:rPr>
                <w:spacing w:val="-3"/>
              </w:rPr>
              <w:t xml:space="preserve"> </w:t>
            </w:r>
            <w:r>
              <w:t>interactions</w:t>
            </w:r>
            <w:r>
              <w:rPr>
                <w:spacing w:val="-1"/>
              </w:rPr>
              <w:t xml:space="preserve"> </w:t>
            </w:r>
            <w:r>
              <w:t>with</w:t>
            </w:r>
            <w:r>
              <w:rPr>
                <w:spacing w:val="-3"/>
              </w:rPr>
              <w:t xml:space="preserve"> </w:t>
            </w:r>
            <w:r>
              <w:t>students</w:t>
            </w:r>
            <w:r>
              <w:rPr>
                <w:spacing w:val="-52"/>
              </w:rPr>
              <w:t xml:space="preserve"> </w:t>
            </w:r>
            <w:r>
              <w:t>and</w:t>
            </w:r>
            <w:r>
              <w:rPr>
                <w:spacing w:val="-2"/>
              </w:rPr>
              <w:t xml:space="preserve"> </w:t>
            </w:r>
            <w:r>
              <w:t>families.</w:t>
            </w:r>
          </w:p>
        </w:tc>
      </w:tr>
      <w:tr w:rsidR="00FB4683" w:rsidTr="00FB4683">
        <w:tc>
          <w:tcPr>
            <w:tcW w:w="10245" w:type="dxa"/>
          </w:tcPr>
          <w:p w:rsidR="00FB4683" w:rsidRDefault="00FB4683" w:rsidP="00FB4683">
            <w:r>
              <w:t>Include students and families in school-wide efforts related to trauma sensitivity (e.g., work groups,</w:t>
            </w:r>
            <w:r>
              <w:rPr>
                <w:spacing w:val="-53"/>
              </w:rPr>
              <w:t xml:space="preserve"> </w:t>
            </w:r>
            <w:r>
              <w:t>feedback</w:t>
            </w:r>
            <w:r>
              <w:rPr>
                <w:spacing w:val="2"/>
              </w:rPr>
              <w:t xml:space="preserve"> </w:t>
            </w:r>
            <w:r>
              <w:t>surveys).</w:t>
            </w:r>
          </w:p>
        </w:tc>
      </w:tr>
    </w:tbl>
    <w:p w:rsidR="00FB4683" w:rsidRDefault="00FB4683" w:rsidP="00291A9B">
      <w:pPr>
        <w:pStyle w:val="Heading2"/>
      </w:pPr>
    </w:p>
    <w:p w:rsidR="00FB4683" w:rsidRDefault="00FB4683" w:rsidP="00FB4683">
      <w:r>
        <w:br w:type="page"/>
      </w:r>
      <w:r w:rsidRPr="00FB4683">
        <w:rPr>
          <w:b/>
          <w:szCs w:val="24"/>
        </w:rPr>
        <w:lastRenderedPageBreak/>
        <w:t>Believe Healing Happens in Relationships</w:t>
      </w:r>
    </w:p>
    <w:tbl>
      <w:tblPr>
        <w:tblStyle w:val="TableGrid"/>
        <w:tblW w:w="10245"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CellMar>
          <w:top w:w="43" w:type="dxa"/>
          <w:left w:w="43" w:type="dxa"/>
          <w:bottom w:w="43" w:type="dxa"/>
          <w:right w:w="43" w:type="dxa"/>
        </w:tblCellMar>
        <w:tblLook w:val="04A0" w:firstRow="1" w:lastRow="0" w:firstColumn="1" w:lastColumn="0" w:noHBand="0" w:noVBand="1"/>
        <w:tblCaption w:val="Strategies for Believing Healing Happens in Relationships"/>
      </w:tblPr>
      <w:tblGrid>
        <w:gridCol w:w="10245"/>
      </w:tblGrid>
      <w:tr w:rsidR="00FB4683" w:rsidRPr="003B66F7" w:rsidTr="00FB5248">
        <w:trPr>
          <w:tblHeader/>
        </w:trPr>
        <w:tc>
          <w:tcPr>
            <w:tcW w:w="10245" w:type="dxa"/>
            <w:shd w:val="clear" w:color="auto" w:fill="D1FDFF"/>
          </w:tcPr>
          <w:p w:rsidR="00FB4683" w:rsidRPr="003B66F7" w:rsidRDefault="00FB4683" w:rsidP="00FB5248">
            <w:pPr>
              <w:jc w:val="center"/>
              <w:rPr>
                <w:b/>
                <w:szCs w:val="24"/>
              </w:rPr>
            </w:pPr>
            <w:r>
              <w:rPr>
                <w:b/>
                <w:szCs w:val="24"/>
              </w:rPr>
              <w:t>Strategies</w:t>
            </w:r>
          </w:p>
        </w:tc>
      </w:tr>
      <w:tr w:rsidR="00FB4683" w:rsidTr="00FB5248">
        <w:tc>
          <w:tcPr>
            <w:tcW w:w="10245" w:type="dxa"/>
          </w:tcPr>
          <w:p w:rsidR="00FB4683" w:rsidRDefault="00FB4683" w:rsidP="00FB4683">
            <w:r>
              <w:t>Build</w:t>
            </w:r>
            <w:r>
              <w:rPr>
                <w:spacing w:val="-2"/>
              </w:rPr>
              <w:t xml:space="preserve"> </w:t>
            </w:r>
            <w:r>
              <w:t>trusting</w:t>
            </w:r>
            <w:r>
              <w:rPr>
                <w:spacing w:val="-4"/>
              </w:rPr>
              <w:t xml:space="preserve"> </w:t>
            </w:r>
            <w:r>
              <w:t>relationships with</w:t>
            </w:r>
            <w:r>
              <w:rPr>
                <w:spacing w:val="-4"/>
              </w:rPr>
              <w:t xml:space="preserve"> </w:t>
            </w:r>
            <w:r>
              <w:t>students</w:t>
            </w:r>
            <w:r>
              <w:rPr>
                <w:spacing w:val="-3"/>
              </w:rPr>
              <w:t xml:space="preserve"> </w:t>
            </w:r>
            <w:r>
              <w:t>and</w:t>
            </w:r>
            <w:r>
              <w:rPr>
                <w:spacing w:val="-4"/>
              </w:rPr>
              <w:t xml:space="preserve"> </w:t>
            </w:r>
            <w:r>
              <w:t>families.</w:t>
            </w:r>
          </w:p>
        </w:tc>
      </w:tr>
      <w:tr w:rsidR="00FB4683" w:rsidTr="00FB5248">
        <w:tc>
          <w:tcPr>
            <w:tcW w:w="10245" w:type="dxa"/>
          </w:tcPr>
          <w:p w:rsidR="00FB4683" w:rsidRDefault="00FB4683" w:rsidP="00FB4683">
            <w:r>
              <w:t>Maintain</w:t>
            </w:r>
            <w:r>
              <w:rPr>
                <w:spacing w:val="-4"/>
              </w:rPr>
              <w:t xml:space="preserve"> </w:t>
            </w:r>
            <w:r>
              <w:t>clear</w:t>
            </w:r>
            <w:r>
              <w:rPr>
                <w:spacing w:val="-3"/>
              </w:rPr>
              <w:t xml:space="preserve"> </w:t>
            </w:r>
            <w:r>
              <w:t>and</w:t>
            </w:r>
            <w:r>
              <w:rPr>
                <w:spacing w:val="-3"/>
              </w:rPr>
              <w:t xml:space="preserve"> </w:t>
            </w:r>
            <w:r>
              <w:t>respectful</w:t>
            </w:r>
            <w:r>
              <w:rPr>
                <w:spacing w:val="-5"/>
              </w:rPr>
              <w:t xml:space="preserve"> </w:t>
            </w:r>
            <w:r>
              <w:t>boundaries with</w:t>
            </w:r>
            <w:r>
              <w:rPr>
                <w:spacing w:val="-4"/>
              </w:rPr>
              <w:t xml:space="preserve"> </w:t>
            </w:r>
            <w:r>
              <w:t>students</w:t>
            </w:r>
            <w:r>
              <w:rPr>
                <w:spacing w:val="1"/>
              </w:rPr>
              <w:t xml:space="preserve"> </w:t>
            </w:r>
            <w:r>
              <w:t>and</w:t>
            </w:r>
            <w:r>
              <w:rPr>
                <w:spacing w:val="-4"/>
              </w:rPr>
              <w:t xml:space="preserve"> </w:t>
            </w:r>
            <w:r>
              <w:t>families.</w:t>
            </w:r>
          </w:p>
        </w:tc>
      </w:tr>
      <w:tr w:rsidR="00FB4683" w:rsidTr="00FB5248">
        <w:tc>
          <w:tcPr>
            <w:tcW w:w="10245" w:type="dxa"/>
          </w:tcPr>
          <w:p w:rsidR="00FB4683" w:rsidRDefault="00FB4683" w:rsidP="00FB4683">
            <w:r>
              <w:t>Demonstrate</w:t>
            </w:r>
            <w:r>
              <w:rPr>
                <w:spacing w:val="-5"/>
              </w:rPr>
              <w:t xml:space="preserve"> </w:t>
            </w:r>
            <w:r>
              <w:t>a</w:t>
            </w:r>
            <w:r>
              <w:rPr>
                <w:spacing w:val="-5"/>
              </w:rPr>
              <w:t xml:space="preserve"> </w:t>
            </w:r>
            <w:r>
              <w:t>commitment</w:t>
            </w:r>
            <w:r>
              <w:rPr>
                <w:spacing w:val="-4"/>
              </w:rPr>
              <w:t xml:space="preserve"> </w:t>
            </w:r>
            <w:r>
              <w:t>to</w:t>
            </w:r>
            <w:r>
              <w:rPr>
                <w:spacing w:val="-5"/>
              </w:rPr>
              <w:t xml:space="preserve"> </w:t>
            </w:r>
            <w:r>
              <w:t>maintaining</w:t>
            </w:r>
            <w:r>
              <w:rPr>
                <w:spacing w:val="-3"/>
              </w:rPr>
              <w:t xml:space="preserve"> </w:t>
            </w:r>
            <w:r>
              <w:t>positive</w:t>
            </w:r>
            <w:r>
              <w:rPr>
                <w:spacing w:val="-5"/>
              </w:rPr>
              <w:t xml:space="preserve"> </w:t>
            </w:r>
            <w:r>
              <w:t>relationships</w:t>
            </w:r>
            <w:r>
              <w:rPr>
                <w:spacing w:val="-1"/>
              </w:rPr>
              <w:t xml:space="preserve"> </w:t>
            </w:r>
            <w:r>
              <w:t>with</w:t>
            </w:r>
            <w:r>
              <w:rPr>
                <w:spacing w:val="-4"/>
              </w:rPr>
              <w:t xml:space="preserve"> </w:t>
            </w:r>
            <w:r>
              <w:t>students</w:t>
            </w:r>
            <w:r>
              <w:rPr>
                <w:spacing w:val="-4"/>
              </w:rPr>
              <w:t xml:space="preserve"> </w:t>
            </w:r>
            <w:r>
              <w:t>and</w:t>
            </w:r>
            <w:r>
              <w:rPr>
                <w:spacing w:val="-5"/>
              </w:rPr>
              <w:t xml:space="preserve"> </w:t>
            </w:r>
            <w:r>
              <w:t>families,</w:t>
            </w:r>
            <w:r>
              <w:rPr>
                <w:spacing w:val="-2"/>
              </w:rPr>
              <w:t xml:space="preserve"> </w:t>
            </w:r>
            <w:r>
              <w:t>even</w:t>
            </w:r>
            <w:r>
              <w:rPr>
                <w:spacing w:val="-53"/>
              </w:rPr>
              <w:t xml:space="preserve"> </w:t>
            </w:r>
            <w:r>
              <w:t>during</w:t>
            </w:r>
            <w:r>
              <w:rPr>
                <w:spacing w:val="-2"/>
              </w:rPr>
              <w:t xml:space="preserve"> </w:t>
            </w:r>
            <w:r>
              <w:t>difficult</w:t>
            </w:r>
            <w:r>
              <w:rPr>
                <w:spacing w:val="-1"/>
              </w:rPr>
              <w:t xml:space="preserve"> </w:t>
            </w:r>
            <w:r>
              <w:t>interactions</w:t>
            </w:r>
            <w:r>
              <w:rPr>
                <w:spacing w:val="3"/>
              </w:rPr>
              <w:t xml:space="preserve"> </w:t>
            </w:r>
            <w:r>
              <w:t>or</w:t>
            </w:r>
            <w:r>
              <w:rPr>
                <w:spacing w:val="-1"/>
              </w:rPr>
              <w:t xml:space="preserve"> </w:t>
            </w:r>
            <w:r>
              <w:t>times of</w:t>
            </w:r>
            <w:r>
              <w:rPr>
                <w:spacing w:val="1"/>
              </w:rPr>
              <w:t xml:space="preserve"> </w:t>
            </w:r>
            <w:r>
              <w:t>crisis.</w:t>
            </w:r>
          </w:p>
        </w:tc>
      </w:tr>
      <w:tr w:rsidR="00FB4683" w:rsidTr="00FB5248">
        <w:tc>
          <w:tcPr>
            <w:tcW w:w="10245" w:type="dxa"/>
          </w:tcPr>
          <w:p w:rsidR="00FB4683" w:rsidRDefault="00FB4683" w:rsidP="00FB4683">
            <w:r>
              <w:t>Model</w:t>
            </w:r>
            <w:r>
              <w:rPr>
                <w:spacing w:val="-5"/>
              </w:rPr>
              <w:t xml:space="preserve"> </w:t>
            </w:r>
            <w:r>
              <w:t>healthy</w:t>
            </w:r>
            <w:r>
              <w:rPr>
                <w:spacing w:val="-5"/>
              </w:rPr>
              <w:t xml:space="preserve"> </w:t>
            </w:r>
            <w:r>
              <w:t>interactions</w:t>
            </w:r>
            <w:r>
              <w:rPr>
                <w:spacing w:val="-3"/>
              </w:rPr>
              <w:t xml:space="preserve"> </w:t>
            </w:r>
            <w:r>
              <w:t>with</w:t>
            </w:r>
            <w:r>
              <w:rPr>
                <w:spacing w:val="-2"/>
              </w:rPr>
              <w:t xml:space="preserve"> </w:t>
            </w:r>
            <w:r>
              <w:t>and</w:t>
            </w:r>
            <w:r>
              <w:rPr>
                <w:spacing w:val="-2"/>
              </w:rPr>
              <w:t xml:space="preserve"> </w:t>
            </w:r>
            <w:r>
              <w:t>for</w:t>
            </w:r>
            <w:r>
              <w:rPr>
                <w:spacing w:val="-3"/>
              </w:rPr>
              <w:t xml:space="preserve"> </w:t>
            </w:r>
            <w:r>
              <w:t>students and</w:t>
            </w:r>
            <w:r>
              <w:rPr>
                <w:spacing w:val="-2"/>
              </w:rPr>
              <w:t xml:space="preserve"> </w:t>
            </w:r>
            <w:r>
              <w:t>their</w:t>
            </w:r>
            <w:r>
              <w:rPr>
                <w:spacing w:val="-3"/>
              </w:rPr>
              <w:t xml:space="preserve"> </w:t>
            </w:r>
            <w:r>
              <w:t>families.</w:t>
            </w:r>
          </w:p>
        </w:tc>
      </w:tr>
      <w:tr w:rsidR="00FB4683" w:rsidTr="00FB5248">
        <w:tc>
          <w:tcPr>
            <w:tcW w:w="10245" w:type="dxa"/>
          </w:tcPr>
          <w:p w:rsidR="00FB4683" w:rsidRDefault="00FB4683" w:rsidP="00FB4683">
            <w:r>
              <w:t>Facilitate</w:t>
            </w:r>
            <w:r>
              <w:rPr>
                <w:spacing w:val="-2"/>
              </w:rPr>
              <w:t xml:space="preserve"> </w:t>
            </w:r>
            <w:r>
              <w:t>positive</w:t>
            </w:r>
            <w:r>
              <w:rPr>
                <w:spacing w:val="-3"/>
              </w:rPr>
              <w:t xml:space="preserve"> </w:t>
            </w:r>
            <w:r>
              <w:t>connections</w:t>
            </w:r>
            <w:r>
              <w:rPr>
                <w:spacing w:val="-2"/>
              </w:rPr>
              <w:t xml:space="preserve"> </w:t>
            </w:r>
            <w:r>
              <w:t>between</w:t>
            </w:r>
            <w:r>
              <w:rPr>
                <w:spacing w:val="-3"/>
              </w:rPr>
              <w:t xml:space="preserve"> </w:t>
            </w:r>
            <w:r>
              <w:t>students</w:t>
            </w:r>
            <w:r>
              <w:rPr>
                <w:spacing w:val="-2"/>
              </w:rPr>
              <w:t xml:space="preserve"> </w:t>
            </w:r>
            <w:r>
              <w:t>and</w:t>
            </w:r>
            <w:r>
              <w:rPr>
                <w:spacing w:val="-4"/>
              </w:rPr>
              <w:t xml:space="preserve"> </w:t>
            </w:r>
            <w:r>
              <w:t>staff.</w:t>
            </w:r>
          </w:p>
        </w:tc>
      </w:tr>
      <w:tr w:rsidR="00FB4683" w:rsidTr="00FB5248">
        <w:tc>
          <w:tcPr>
            <w:tcW w:w="10245" w:type="dxa"/>
          </w:tcPr>
          <w:p w:rsidR="00FB4683" w:rsidRDefault="00FB4683" w:rsidP="00FB4683">
            <w:r>
              <w:t>Provide</w:t>
            </w:r>
            <w:r>
              <w:rPr>
                <w:spacing w:val="-3"/>
              </w:rPr>
              <w:t xml:space="preserve"> </w:t>
            </w:r>
            <w:r>
              <w:t>skill</w:t>
            </w:r>
            <w:r>
              <w:rPr>
                <w:spacing w:val="-4"/>
              </w:rPr>
              <w:t xml:space="preserve"> </w:t>
            </w:r>
            <w:r>
              <w:t>building</w:t>
            </w:r>
            <w:r>
              <w:rPr>
                <w:spacing w:val="-2"/>
              </w:rPr>
              <w:t xml:space="preserve"> </w:t>
            </w:r>
            <w:r>
              <w:t>that</w:t>
            </w:r>
            <w:r>
              <w:rPr>
                <w:spacing w:val="-3"/>
              </w:rPr>
              <w:t xml:space="preserve"> </w:t>
            </w:r>
            <w:proofErr w:type="gramStart"/>
            <w:r>
              <w:t>fosters</w:t>
            </w:r>
            <w:proofErr w:type="gramEnd"/>
            <w:r>
              <w:rPr>
                <w:spacing w:val="-1"/>
              </w:rPr>
              <w:t xml:space="preserve"> </w:t>
            </w:r>
            <w:r>
              <w:t>healthy</w:t>
            </w:r>
            <w:r>
              <w:rPr>
                <w:spacing w:val="-6"/>
              </w:rPr>
              <w:t xml:space="preserve"> </w:t>
            </w:r>
            <w:r>
              <w:t>relationships.</w:t>
            </w:r>
          </w:p>
        </w:tc>
      </w:tr>
      <w:tr w:rsidR="00FB4683" w:rsidTr="00FB5248">
        <w:tc>
          <w:tcPr>
            <w:tcW w:w="10245" w:type="dxa"/>
          </w:tcPr>
          <w:p w:rsidR="00FB4683" w:rsidRDefault="00FB4683" w:rsidP="00FB4683">
            <w:r>
              <w:t>Promote</w:t>
            </w:r>
            <w:r>
              <w:rPr>
                <w:spacing w:val="-4"/>
              </w:rPr>
              <w:t xml:space="preserve"> </w:t>
            </w:r>
            <w:r>
              <w:t>student</w:t>
            </w:r>
            <w:r>
              <w:rPr>
                <w:spacing w:val="-1"/>
              </w:rPr>
              <w:t xml:space="preserve"> </w:t>
            </w:r>
            <w:r>
              <w:t>and</w:t>
            </w:r>
            <w:r>
              <w:rPr>
                <w:spacing w:val="-3"/>
              </w:rPr>
              <w:t xml:space="preserve"> </w:t>
            </w:r>
            <w:r>
              <w:t>family</w:t>
            </w:r>
            <w:r>
              <w:rPr>
                <w:spacing w:val="-6"/>
              </w:rPr>
              <w:t xml:space="preserve"> </w:t>
            </w:r>
            <w:r>
              <w:t>connection</w:t>
            </w:r>
            <w:r>
              <w:rPr>
                <w:spacing w:val="-1"/>
              </w:rPr>
              <w:t xml:space="preserve"> </w:t>
            </w:r>
            <w:r>
              <w:t>to</w:t>
            </w:r>
            <w:r>
              <w:rPr>
                <w:spacing w:val="-3"/>
              </w:rPr>
              <w:t xml:space="preserve"> </w:t>
            </w:r>
            <w:r>
              <w:t>the</w:t>
            </w:r>
            <w:r>
              <w:rPr>
                <w:spacing w:val="-1"/>
              </w:rPr>
              <w:t xml:space="preserve"> </w:t>
            </w:r>
            <w:r>
              <w:t>larger</w:t>
            </w:r>
            <w:r>
              <w:rPr>
                <w:spacing w:val="-3"/>
              </w:rPr>
              <w:t xml:space="preserve"> </w:t>
            </w:r>
            <w:r>
              <w:t>school</w:t>
            </w:r>
            <w:r>
              <w:rPr>
                <w:spacing w:val="-4"/>
              </w:rPr>
              <w:t xml:space="preserve"> </w:t>
            </w:r>
            <w:r>
              <w:t>community.</w:t>
            </w:r>
          </w:p>
        </w:tc>
      </w:tr>
    </w:tbl>
    <w:p w:rsidR="00FB4683" w:rsidRDefault="00FB4683" w:rsidP="00FB4683">
      <w:pPr>
        <w:spacing w:before="120"/>
        <w:rPr>
          <w:b/>
          <w:szCs w:val="24"/>
        </w:rPr>
      </w:pPr>
      <w:r w:rsidRPr="00FB4683">
        <w:rPr>
          <w:b/>
          <w:szCs w:val="24"/>
        </w:rPr>
        <w:t>Support Choice, Control, and Empowerment</w:t>
      </w:r>
    </w:p>
    <w:tbl>
      <w:tblPr>
        <w:tblStyle w:val="TableGrid"/>
        <w:tblW w:w="10245"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CellMar>
          <w:top w:w="43" w:type="dxa"/>
          <w:left w:w="43" w:type="dxa"/>
          <w:bottom w:w="43" w:type="dxa"/>
          <w:right w:w="43" w:type="dxa"/>
        </w:tblCellMar>
        <w:tblLook w:val="04A0" w:firstRow="1" w:lastRow="0" w:firstColumn="1" w:lastColumn="0" w:noHBand="0" w:noVBand="1"/>
        <w:tblCaption w:val="Strategies for Supporting Choice, Control, and Empowerment"/>
      </w:tblPr>
      <w:tblGrid>
        <w:gridCol w:w="10245"/>
      </w:tblGrid>
      <w:tr w:rsidR="00FB4683" w:rsidRPr="003B66F7" w:rsidTr="00FB5248">
        <w:trPr>
          <w:tblHeader/>
        </w:trPr>
        <w:tc>
          <w:tcPr>
            <w:tcW w:w="10245" w:type="dxa"/>
            <w:shd w:val="clear" w:color="auto" w:fill="D1FDFF"/>
          </w:tcPr>
          <w:p w:rsidR="00FB4683" w:rsidRPr="003B66F7" w:rsidRDefault="00FB4683" w:rsidP="00FB5248">
            <w:pPr>
              <w:jc w:val="center"/>
              <w:rPr>
                <w:b/>
                <w:szCs w:val="24"/>
              </w:rPr>
            </w:pPr>
            <w:r>
              <w:rPr>
                <w:b/>
                <w:szCs w:val="24"/>
              </w:rPr>
              <w:t>Strategies</w:t>
            </w:r>
          </w:p>
        </w:tc>
      </w:tr>
      <w:tr w:rsidR="00FB4683" w:rsidTr="00FB5248">
        <w:tc>
          <w:tcPr>
            <w:tcW w:w="10245" w:type="dxa"/>
          </w:tcPr>
          <w:p w:rsidR="00FB4683" w:rsidRDefault="00FB4683" w:rsidP="00FB4683">
            <w:r>
              <w:t>Be</w:t>
            </w:r>
            <w:r>
              <w:rPr>
                <w:spacing w:val="-4"/>
              </w:rPr>
              <w:t xml:space="preserve"> </w:t>
            </w:r>
            <w:r>
              <w:t>flexible</w:t>
            </w:r>
            <w:r>
              <w:rPr>
                <w:spacing w:val="-3"/>
              </w:rPr>
              <w:t xml:space="preserve"> </w:t>
            </w:r>
            <w:r>
              <w:t>and</w:t>
            </w:r>
            <w:r>
              <w:rPr>
                <w:spacing w:val="-3"/>
              </w:rPr>
              <w:t xml:space="preserve"> </w:t>
            </w:r>
            <w:r>
              <w:t>offer</w:t>
            </w:r>
            <w:r>
              <w:rPr>
                <w:spacing w:val="-2"/>
              </w:rPr>
              <w:t xml:space="preserve"> </w:t>
            </w:r>
            <w:r>
              <w:t>choice</w:t>
            </w:r>
            <w:r>
              <w:rPr>
                <w:spacing w:val="-1"/>
              </w:rPr>
              <w:t xml:space="preserve"> </w:t>
            </w:r>
            <w:r>
              <w:t>when</w:t>
            </w:r>
            <w:r>
              <w:rPr>
                <w:spacing w:val="-1"/>
              </w:rPr>
              <w:t xml:space="preserve"> </w:t>
            </w:r>
            <w:r>
              <w:t>scheduling</w:t>
            </w:r>
            <w:r>
              <w:rPr>
                <w:spacing w:val="-3"/>
              </w:rPr>
              <w:t xml:space="preserve"> </w:t>
            </w:r>
            <w:r>
              <w:t>meetings</w:t>
            </w:r>
            <w:r>
              <w:rPr>
                <w:spacing w:val="-3"/>
              </w:rPr>
              <w:t xml:space="preserve"> </w:t>
            </w:r>
            <w:r>
              <w:t>with</w:t>
            </w:r>
            <w:r>
              <w:rPr>
                <w:spacing w:val="-1"/>
              </w:rPr>
              <w:t xml:space="preserve"> </w:t>
            </w:r>
            <w:r>
              <w:t>families.</w:t>
            </w:r>
          </w:p>
        </w:tc>
      </w:tr>
      <w:tr w:rsidR="00FB4683" w:rsidTr="00FB5248">
        <w:tc>
          <w:tcPr>
            <w:tcW w:w="10245" w:type="dxa"/>
          </w:tcPr>
          <w:p w:rsidR="00FB4683" w:rsidRDefault="00FB4683" w:rsidP="00FB4683">
            <w:r>
              <w:t>Ensure</w:t>
            </w:r>
            <w:r>
              <w:rPr>
                <w:spacing w:val="-4"/>
              </w:rPr>
              <w:t xml:space="preserve"> </w:t>
            </w:r>
            <w:r>
              <w:t>families</w:t>
            </w:r>
            <w:r>
              <w:rPr>
                <w:spacing w:val="-2"/>
              </w:rPr>
              <w:t xml:space="preserve"> </w:t>
            </w:r>
            <w:r>
              <w:t>understand</w:t>
            </w:r>
            <w:r>
              <w:rPr>
                <w:spacing w:val="-1"/>
              </w:rPr>
              <w:t xml:space="preserve"> </w:t>
            </w:r>
            <w:r>
              <w:t>why</w:t>
            </w:r>
            <w:r>
              <w:rPr>
                <w:spacing w:val="-4"/>
              </w:rPr>
              <w:t xml:space="preserve"> </w:t>
            </w:r>
            <w:r>
              <w:t>they</w:t>
            </w:r>
            <w:r>
              <w:rPr>
                <w:spacing w:val="-4"/>
              </w:rPr>
              <w:t xml:space="preserve"> </w:t>
            </w:r>
            <w:proofErr w:type="gramStart"/>
            <w:r>
              <w:t>are</w:t>
            </w:r>
            <w:r>
              <w:rPr>
                <w:spacing w:val="-3"/>
              </w:rPr>
              <w:t xml:space="preserve"> </w:t>
            </w:r>
            <w:r>
              <w:t>being</w:t>
            </w:r>
            <w:r>
              <w:rPr>
                <w:spacing w:val="-3"/>
              </w:rPr>
              <w:t xml:space="preserve"> </w:t>
            </w:r>
            <w:r>
              <w:t>contacted</w:t>
            </w:r>
            <w:proofErr w:type="gramEnd"/>
            <w:r>
              <w:rPr>
                <w:spacing w:val="-3"/>
              </w:rPr>
              <w:t xml:space="preserve"> </w:t>
            </w:r>
            <w:r>
              <w:t>and</w:t>
            </w:r>
            <w:r>
              <w:rPr>
                <w:spacing w:val="-1"/>
              </w:rPr>
              <w:t xml:space="preserve"> </w:t>
            </w:r>
            <w:r>
              <w:t>what</w:t>
            </w:r>
            <w:r>
              <w:rPr>
                <w:spacing w:val="-3"/>
              </w:rPr>
              <w:t xml:space="preserve"> </w:t>
            </w:r>
            <w:r>
              <w:t>to</w:t>
            </w:r>
            <w:r>
              <w:rPr>
                <w:spacing w:val="-3"/>
              </w:rPr>
              <w:t xml:space="preserve"> </w:t>
            </w:r>
            <w:r>
              <w:t>expect</w:t>
            </w:r>
            <w:r>
              <w:rPr>
                <w:spacing w:val="-1"/>
              </w:rPr>
              <w:t xml:space="preserve"> </w:t>
            </w:r>
            <w:r>
              <w:t>when</w:t>
            </w:r>
            <w:r>
              <w:rPr>
                <w:spacing w:val="-3"/>
              </w:rPr>
              <w:t xml:space="preserve"> </w:t>
            </w:r>
            <w:r>
              <w:t>scheduling</w:t>
            </w:r>
            <w:r>
              <w:rPr>
                <w:spacing w:val="-53"/>
              </w:rPr>
              <w:t xml:space="preserve"> </w:t>
            </w:r>
            <w:r>
              <w:t>meetings.</w:t>
            </w:r>
          </w:p>
        </w:tc>
      </w:tr>
      <w:tr w:rsidR="00FB4683" w:rsidTr="00FB5248">
        <w:tc>
          <w:tcPr>
            <w:tcW w:w="10245" w:type="dxa"/>
          </w:tcPr>
          <w:p w:rsidR="00FB4683" w:rsidRDefault="00FB4683" w:rsidP="00FB4683">
            <w:r>
              <w:t>Ensure</w:t>
            </w:r>
            <w:r>
              <w:rPr>
                <w:spacing w:val="-5"/>
              </w:rPr>
              <w:t xml:space="preserve"> </w:t>
            </w:r>
            <w:r>
              <w:t>students</w:t>
            </w:r>
            <w:r>
              <w:rPr>
                <w:spacing w:val="-3"/>
              </w:rPr>
              <w:t xml:space="preserve"> </w:t>
            </w:r>
            <w:r>
              <w:t>and</w:t>
            </w:r>
            <w:r>
              <w:rPr>
                <w:spacing w:val="-2"/>
              </w:rPr>
              <w:t xml:space="preserve"> </w:t>
            </w:r>
            <w:r>
              <w:t>families</w:t>
            </w:r>
            <w:r>
              <w:rPr>
                <w:spacing w:val="-3"/>
              </w:rPr>
              <w:t xml:space="preserve"> </w:t>
            </w:r>
            <w:r>
              <w:t>have</w:t>
            </w:r>
            <w:r>
              <w:rPr>
                <w:spacing w:val="-4"/>
              </w:rPr>
              <w:t xml:space="preserve"> </w:t>
            </w:r>
            <w:r>
              <w:t>the</w:t>
            </w:r>
            <w:r>
              <w:rPr>
                <w:spacing w:val="-4"/>
              </w:rPr>
              <w:t xml:space="preserve"> </w:t>
            </w:r>
            <w:r>
              <w:t>opportunity</w:t>
            </w:r>
            <w:r>
              <w:rPr>
                <w:spacing w:val="-5"/>
              </w:rPr>
              <w:t xml:space="preserve"> </w:t>
            </w:r>
            <w:r>
              <w:t>to</w:t>
            </w:r>
            <w:r>
              <w:rPr>
                <w:spacing w:val="-2"/>
              </w:rPr>
              <w:t xml:space="preserve"> </w:t>
            </w:r>
            <w:r>
              <w:t>offer</w:t>
            </w:r>
            <w:r>
              <w:rPr>
                <w:spacing w:val="-4"/>
              </w:rPr>
              <w:t xml:space="preserve"> </w:t>
            </w:r>
            <w:r>
              <w:t>their</w:t>
            </w:r>
            <w:r>
              <w:rPr>
                <w:spacing w:val="-3"/>
              </w:rPr>
              <w:t xml:space="preserve"> </w:t>
            </w:r>
            <w:r>
              <w:t>perspective</w:t>
            </w:r>
            <w:r>
              <w:rPr>
                <w:spacing w:val="-2"/>
              </w:rPr>
              <w:t xml:space="preserve"> </w:t>
            </w:r>
            <w:r>
              <w:t>and</w:t>
            </w:r>
            <w:r>
              <w:rPr>
                <w:spacing w:val="-2"/>
              </w:rPr>
              <w:t xml:space="preserve"> </w:t>
            </w:r>
            <w:r>
              <w:t>opinions</w:t>
            </w:r>
            <w:r>
              <w:rPr>
                <w:spacing w:val="-3"/>
              </w:rPr>
              <w:t xml:space="preserve"> </w:t>
            </w:r>
            <w:r>
              <w:t>during</w:t>
            </w:r>
            <w:r>
              <w:rPr>
                <w:spacing w:val="-53"/>
              </w:rPr>
              <w:t xml:space="preserve"> </w:t>
            </w:r>
            <w:r>
              <w:t>meetings.</w:t>
            </w:r>
          </w:p>
        </w:tc>
      </w:tr>
      <w:tr w:rsidR="00FB4683" w:rsidTr="00FB5248">
        <w:tc>
          <w:tcPr>
            <w:tcW w:w="10245" w:type="dxa"/>
          </w:tcPr>
          <w:p w:rsidR="00FB4683" w:rsidRDefault="00FB4683" w:rsidP="00FB4683">
            <w:r>
              <w:t>Consider</w:t>
            </w:r>
            <w:r>
              <w:rPr>
                <w:spacing w:val="-4"/>
              </w:rPr>
              <w:t xml:space="preserve"> </w:t>
            </w:r>
            <w:r>
              <w:t>how</w:t>
            </w:r>
            <w:r>
              <w:rPr>
                <w:spacing w:val="-4"/>
              </w:rPr>
              <w:t xml:space="preserve"> </w:t>
            </w:r>
            <w:r>
              <w:t>to</w:t>
            </w:r>
            <w:r>
              <w:rPr>
                <w:spacing w:val="-4"/>
              </w:rPr>
              <w:t xml:space="preserve"> </w:t>
            </w:r>
            <w:r>
              <w:t>conduct</w:t>
            </w:r>
            <w:r>
              <w:rPr>
                <w:spacing w:val="-4"/>
              </w:rPr>
              <w:t xml:space="preserve"> </w:t>
            </w:r>
            <w:r>
              <w:t>meetings</w:t>
            </w:r>
            <w:r>
              <w:rPr>
                <w:spacing w:val="-3"/>
              </w:rPr>
              <w:t xml:space="preserve"> </w:t>
            </w:r>
            <w:r>
              <w:t>in</w:t>
            </w:r>
            <w:r>
              <w:rPr>
                <w:spacing w:val="-4"/>
              </w:rPr>
              <w:t xml:space="preserve"> </w:t>
            </w:r>
            <w:r>
              <w:t>trauma-sensitive</w:t>
            </w:r>
            <w:r>
              <w:rPr>
                <w:spacing w:val="-2"/>
              </w:rPr>
              <w:t xml:space="preserve"> </w:t>
            </w:r>
            <w:r>
              <w:t>ways</w:t>
            </w:r>
            <w:r>
              <w:rPr>
                <w:spacing w:val="-3"/>
              </w:rPr>
              <w:t xml:space="preserve"> </w:t>
            </w:r>
            <w:r>
              <w:t>(who</w:t>
            </w:r>
            <w:r>
              <w:rPr>
                <w:spacing w:val="-4"/>
              </w:rPr>
              <w:t xml:space="preserve"> </w:t>
            </w:r>
            <w:r>
              <w:t>leads,</w:t>
            </w:r>
            <w:r>
              <w:rPr>
                <w:spacing w:val="-3"/>
              </w:rPr>
              <w:t xml:space="preserve"> </w:t>
            </w:r>
            <w:r>
              <w:t>how</w:t>
            </w:r>
            <w:r>
              <w:rPr>
                <w:spacing w:val="-4"/>
              </w:rPr>
              <w:t xml:space="preserve"> </w:t>
            </w:r>
            <w:r>
              <w:t>the</w:t>
            </w:r>
            <w:r>
              <w:rPr>
                <w:spacing w:val="-4"/>
              </w:rPr>
              <w:t xml:space="preserve"> </w:t>
            </w:r>
            <w:r>
              <w:t>room</w:t>
            </w:r>
            <w:r>
              <w:rPr>
                <w:spacing w:val="1"/>
              </w:rPr>
              <w:t xml:space="preserve"> </w:t>
            </w:r>
            <w:r>
              <w:t>is</w:t>
            </w:r>
            <w:r>
              <w:rPr>
                <w:spacing w:val="-3"/>
              </w:rPr>
              <w:t xml:space="preserve"> </w:t>
            </w:r>
            <w:r>
              <w:t>arranged,</w:t>
            </w:r>
            <w:r>
              <w:rPr>
                <w:spacing w:val="-53"/>
              </w:rPr>
              <w:t xml:space="preserve"> </w:t>
            </w:r>
            <w:r>
              <w:t>what</w:t>
            </w:r>
            <w:r>
              <w:rPr>
                <w:spacing w:val="-2"/>
              </w:rPr>
              <w:t xml:space="preserve"> </w:t>
            </w:r>
            <w:r>
              <w:t>signals</w:t>
            </w:r>
            <w:r>
              <w:rPr>
                <w:spacing w:val="-1"/>
              </w:rPr>
              <w:t xml:space="preserve"> </w:t>
            </w:r>
            <w:r>
              <w:t>are given</w:t>
            </w:r>
            <w:r>
              <w:rPr>
                <w:spacing w:val="-1"/>
              </w:rPr>
              <w:t xml:space="preserve"> </w:t>
            </w:r>
            <w:r>
              <w:t>regarding whether</w:t>
            </w:r>
            <w:r>
              <w:rPr>
                <w:spacing w:val="-1"/>
              </w:rPr>
              <w:t xml:space="preserve"> </w:t>
            </w:r>
            <w:r>
              <w:t>student</w:t>
            </w:r>
            <w:r>
              <w:rPr>
                <w:spacing w:val="1"/>
              </w:rPr>
              <w:t xml:space="preserve"> </w:t>
            </w:r>
            <w:r>
              <w:t>and</w:t>
            </w:r>
            <w:r>
              <w:rPr>
                <w:spacing w:val="-2"/>
              </w:rPr>
              <w:t xml:space="preserve"> </w:t>
            </w:r>
            <w:r>
              <w:t>family</w:t>
            </w:r>
            <w:r>
              <w:rPr>
                <w:spacing w:val="-4"/>
              </w:rPr>
              <w:t xml:space="preserve"> </w:t>
            </w:r>
            <w:r>
              <w:t>voice is valued).</w:t>
            </w:r>
          </w:p>
        </w:tc>
      </w:tr>
      <w:tr w:rsidR="00FB4683" w:rsidTr="00FB5248">
        <w:tc>
          <w:tcPr>
            <w:tcW w:w="10245" w:type="dxa"/>
          </w:tcPr>
          <w:p w:rsidR="00FB4683" w:rsidRDefault="00FB4683" w:rsidP="00FB4683">
            <w:r>
              <w:t>Support</w:t>
            </w:r>
            <w:r>
              <w:rPr>
                <w:spacing w:val="-4"/>
              </w:rPr>
              <w:t xml:space="preserve"> </w:t>
            </w:r>
            <w:r>
              <w:t>student</w:t>
            </w:r>
            <w:r>
              <w:rPr>
                <w:spacing w:val="-1"/>
              </w:rPr>
              <w:t xml:space="preserve"> </w:t>
            </w:r>
            <w:r>
              <w:t>and</w:t>
            </w:r>
            <w:r>
              <w:rPr>
                <w:spacing w:val="-3"/>
              </w:rPr>
              <w:t xml:space="preserve"> </w:t>
            </w:r>
            <w:r>
              <w:t>family</w:t>
            </w:r>
            <w:r>
              <w:rPr>
                <w:spacing w:val="-5"/>
              </w:rPr>
              <w:t xml:space="preserve"> </w:t>
            </w:r>
            <w:r>
              <w:t>control</w:t>
            </w:r>
            <w:r>
              <w:rPr>
                <w:spacing w:val="-1"/>
              </w:rPr>
              <w:t xml:space="preserve"> </w:t>
            </w:r>
            <w:r>
              <w:t>and</w:t>
            </w:r>
            <w:r>
              <w:rPr>
                <w:spacing w:val="-3"/>
              </w:rPr>
              <w:t xml:space="preserve"> </w:t>
            </w:r>
            <w:r>
              <w:t>choice</w:t>
            </w:r>
            <w:r>
              <w:rPr>
                <w:spacing w:val="-2"/>
              </w:rPr>
              <w:t xml:space="preserve"> </w:t>
            </w:r>
            <w:r>
              <w:t>during</w:t>
            </w:r>
            <w:r>
              <w:rPr>
                <w:spacing w:val="-1"/>
              </w:rPr>
              <w:t xml:space="preserve"> </w:t>
            </w:r>
            <w:r>
              <w:t>all</w:t>
            </w:r>
            <w:r>
              <w:rPr>
                <w:spacing w:val="-4"/>
              </w:rPr>
              <w:t xml:space="preserve"> </w:t>
            </w:r>
            <w:r>
              <w:t>interactions.</w:t>
            </w:r>
          </w:p>
        </w:tc>
      </w:tr>
      <w:tr w:rsidR="00FB4683" w:rsidTr="00FB5248">
        <w:tc>
          <w:tcPr>
            <w:tcW w:w="10245" w:type="dxa"/>
          </w:tcPr>
          <w:p w:rsidR="00FB4683" w:rsidRDefault="00FB4683" w:rsidP="00FB4683">
            <w:r>
              <w:t>Focus</w:t>
            </w:r>
            <w:r>
              <w:rPr>
                <w:spacing w:val="-2"/>
              </w:rPr>
              <w:t xml:space="preserve"> </w:t>
            </w:r>
            <w:r>
              <w:t>on</w:t>
            </w:r>
            <w:r>
              <w:rPr>
                <w:spacing w:val="-3"/>
              </w:rPr>
              <w:t xml:space="preserve"> </w:t>
            </w:r>
            <w:r>
              <w:t>student and</w:t>
            </w:r>
            <w:r>
              <w:rPr>
                <w:spacing w:val="-3"/>
              </w:rPr>
              <w:t xml:space="preserve"> </w:t>
            </w:r>
            <w:r>
              <w:t>family</w:t>
            </w:r>
            <w:r>
              <w:rPr>
                <w:spacing w:val="-5"/>
              </w:rPr>
              <w:t xml:space="preserve"> </w:t>
            </w:r>
            <w:r>
              <w:t>skills</w:t>
            </w:r>
            <w:r>
              <w:rPr>
                <w:spacing w:val="-2"/>
              </w:rPr>
              <w:t xml:space="preserve"> </w:t>
            </w:r>
            <w:r>
              <w:t>and</w:t>
            </w:r>
            <w:r>
              <w:rPr>
                <w:spacing w:val="-2"/>
              </w:rPr>
              <w:t xml:space="preserve"> </w:t>
            </w:r>
            <w:r>
              <w:t>strengths.</w:t>
            </w:r>
          </w:p>
        </w:tc>
      </w:tr>
      <w:tr w:rsidR="00FB4683" w:rsidTr="00FB5248">
        <w:tc>
          <w:tcPr>
            <w:tcW w:w="10245" w:type="dxa"/>
          </w:tcPr>
          <w:p w:rsidR="00FB4683" w:rsidRDefault="00FB4683" w:rsidP="00FB4683">
            <w:r>
              <w:t>Empower</w:t>
            </w:r>
            <w:r>
              <w:rPr>
                <w:spacing w:val="-3"/>
              </w:rPr>
              <w:t xml:space="preserve"> </w:t>
            </w:r>
            <w:r>
              <w:t>families</w:t>
            </w:r>
            <w:r>
              <w:rPr>
                <w:spacing w:val="-3"/>
              </w:rPr>
              <w:t xml:space="preserve"> </w:t>
            </w:r>
            <w:r>
              <w:t>to</w:t>
            </w:r>
            <w:r>
              <w:rPr>
                <w:spacing w:val="-2"/>
              </w:rPr>
              <w:t xml:space="preserve"> </w:t>
            </w:r>
            <w:r>
              <w:t>be</w:t>
            </w:r>
            <w:r>
              <w:rPr>
                <w:spacing w:val="-2"/>
              </w:rPr>
              <w:t xml:space="preserve"> </w:t>
            </w:r>
            <w:r>
              <w:t>advocates</w:t>
            </w:r>
            <w:r>
              <w:rPr>
                <w:spacing w:val="-3"/>
              </w:rPr>
              <w:t xml:space="preserve"> </w:t>
            </w:r>
            <w:r>
              <w:t>for</w:t>
            </w:r>
            <w:r>
              <w:rPr>
                <w:spacing w:val="-3"/>
              </w:rPr>
              <w:t xml:space="preserve"> </w:t>
            </w:r>
            <w:r>
              <w:t>their</w:t>
            </w:r>
            <w:r>
              <w:rPr>
                <w:spacing w:val="-3"/>
              </w:rPr>
              <w:t xml:space="preserve"> </w:t>
            </w:r>
            <w:r>
              <w:t>children.</w:t>
            </w:r>
          </w:p>
        </w:tc>
      </w:tr>
      <w:tr w:rsidR="00FB4683" w:rsidTr="00FB5248">
        <w:tc>
          <w:tcPr>
            <w:tcW w:w="10245" w:type="dxa"/>
          </w:tcPr>
          <w:p w:rsidR="00FB4683" w:rsidRDefault="00FB4683" w:rsidP="00FB4683">
            <w:r>
              <w:t>Include</w:t>
            </w:r>
            <w:r>
              <w:rPr>
                <w:spacing w:val="-4"/>
              </w:rPr>
              <w:t xml:space="preserve"> </w:t>
            </w:r>
            <w:r>
              <w:t>students</w:t>
            </w:r>
            <w:r>
              <w:rPr>
                <w:spacing w:val="-3"/>
              </w:rPr>
              <w:t xml:space="preserve"> </w:t>
            </w:r>
            <w:r>
              <w:t>and</w:t>
            </w:r>
            <w:r>
              <w:rPr>
                <w:spacing w:val="-4"/>
              </w:rPr>
              <w:t xml:space="preserve"> </w:t>
            </w:r>
            <w:r>
              <w:t>families</w:t>
            </w:r>
            <w:r>
              <w:rPr>
                <w:spacing w:val="-1"/>
              </w:rPr>
              <w:t xml:space="preserve"> </w:t>
            </w:r>
            <w:r>
              <w:t>as</w:t>
            </w:r>
            <w:r>
              <w:rPr>
                <w:spacing w:val="-3"/>
              </w:rPr>
              <w:t xml:space="preserve"> </w:t>
            </w:r>
            <w:r>
              <w:t>partners</w:t>
            </w:r>
            <w:r>
              <w:rPr>
                <w:spacing w:val="-3"/>
              </w:rPr>
              <w:t xml:space="preserve"> </w:t>
            </w:r>
            <w:r>
              <w:t>in</w:t>
            </w:r>
            <w:r>
              <w:rPr>
                <w:spacing w:val="-1"/>
              </w:rPr>
              <w:t xml:space="preserve"> </w:t>
            </w:r>
            <w:r>
              <w:t>all</w:t>
            </w:r>
            <w:r>
              <w:rPr>
                <w:spacing w:val="-5"/>
              </w:rPr>
              <w:t xml:space="preserve"> </w:t>
            </w:r>
            <w:r>
              <w:t>decision</w:t>
            </w:r>
            <w:r>
              <w:rPr>
                <w:spacing w:val="-4"/>
              </w:rPr>
              <w:t xml:space="preserve"> </w:t>
            </w:r>
            <w:r>
              <w:t>making</w:t>
            </w:r>
            <w:r>
              <w:rPr>
                <w:spacing w:val="-3"/>
              </w:rPr>
              <w:t xml:space="preserve"> </w:t>
            </w:r>
            <w:r>
              <w:t>related</w:t>
            </w:r>
            <w:r>
              <w:rPr>
                <w:spacing w:val="-4"/>
              </w:rPr>
              <w:t xml:space="preserve"> </w:t>
            </w:r>
            <w:r>
              <w:t>to</w:t>
            </w:r>
            <w:r>
              <w:rPr>
                <w:spacing w:val="-4"/>
              </w:rPr>
              <w:t xml:space="preserve"> </w:t>
            </w:r>
            <w:r>
              <w:t>student</w:t>
            </w:r>
            <w:r>
              <w:rPr>
                <w:spacing w:val="-2"/>
              </w:rPr>
              <w:t xml:space="preserve"> </w:t>
            </w:r>
            <w:r>
              <w:t>plans</w:t>
            </w:r>
            <w:r>
              <w:rPr>
                <w:spacing w:val="-2"/>
              </w:rPr>
              <w:t xml:space="preserve"> </w:t>
            </w:r>
            <w:r>
              <w:t>and</w:t>
            </w:r>
            <w:r>
              <w:rPr>
                <w:spacing w:val="-4"/>
              </w:rPr>
              <w:t xml:space="preserve"> </w:t>
            </w:r>
            <w:r>
              <w:t>services</w:t>
            </w:r>
            <w:r>
              <w:rPr>
                <w:spacing w:val="-52"/>
              </w:rPr>
              <w:t xml:space="preserve"> </w:t>
            </w:r>
            <w:r>
              <w:t>(e.g.,</w:t>
            </w:r>
            <w:r>
              <w:rPr>
                <w:spacing w:val="-2"/>
              </w:rPr>
              <w:t xml:space="preserve"> </w:t>
            </w:r>
            <w:r>
              <w:t>use</w:t>
            </w:r>
            <w:r>
              <w:rPr>
                <w:spacing w:val="1"/>
              </w:rPr>
              <w:t xml:space="preserve"> </w:t>
            </w:r>
            <w:r>
              <w:t>family</w:t>
            </w:r>
            <w:r>
              <w:rPr>
                <w:spacing w:val="-5"/>
              </w:rPr>
              <w:t xml:space="preserve"> </w:t>
            </w:r>
            <w:r>
              <w:t>group</w:t>
            </w:r>
            <w:r>
              <w:rPr>
                <w:spacing w:val="-1"/>
              </w:rPr>
              <w:t xml:space="preserve"> </w:t>
            </w:r>
            <w:r>
              <w:t>or team</w:t>
            </w:r>
            <w:r>
              <w:rPr>
                <w:spacing w:val="3"/>
              </w:rPr>
              <w:t xml:space="preserve"> </w:t>
            </w:r>
            <w:r>
              <w:t>decision-making</w:t>
            </w:r>
            <w:r>
              <w:rPr>
                <w:spacing w:val="-1"/>
              </w:rPr>
              <w:t xml:space="preserve"> </w:t>
            </w:r>
            <w:r>
              <w:t>approaches).</w:t>
            </w:r>
          </w:p>
        </w:tc>
      </w:tr>
      <w:tr w:rsidR="00FB4683" w:rsidTr="00FB5248">
        <w:tc>
          <w:tcPr>
            <w:tcW w:w="10245" w:type="dxa"/>
          </w:tcPr>
          <w:p w:rsidR="00FB4683" w:rsidRDefault="00FB4683" w:rsidP="00FB4683">
            <w:r>
              <w:t>Set</w:t>
            </w:r>
            <w:r>
              <w:rPr>
                <w:spacing w:val="-3"/>
              </w:rPr>
              <w:t xml:space="preserve"> </w:t>
            </w:r>
            <w:r>
              <w:t>mutually</w:t>
            </w:r>
            <w:r>
              <w:rPr>
                <w:spacing w:val="-5"/>
              </w:rPr>
              <w:t xml:space="preserve"> </w:t>
            </w:r>
            <w:r>
              <w:t>satisfactory</w:t>
            </w:r>
            <w:r>
              <w:rPr>
                <w:spacing w:val="-3"/>
              </w:rPr>
              <w:t xml:space="preserve"> </w:t>
            </w:r>
            <w:r>
              <w:t>goals.</w:t>
            </w:r>
          </w:p>
        </w:tc>
      </w:tr>
      <w:tr w:rsidR="00FB4683" w:rsidTr="00FB5248">
        <w:tc>
          <w:tcPr>
            <w:tcW w:w="10245" w:type="dxa"/>
          </w:tcPr>
          <w:p w:rsidR="00FB4683" w:rsidRDefault="00FB4683" w:rsidP="00FB4683">
            <w:r>
              <w:lastRenderedPageBreak/>
              <w:t>Make</w:t>
            </w:r>
            <w:r>
              <w:rPr>
                <w:spacing w:val="-4"/>
              </w:rPr>
              <w:t xml:space="preserve"> </w:t>
            </w:r>
            <w:r>
              <w:t>data</w:t>
            </w:r>
            <w:r>
              <w:rPr>
                <w:spacing w:val="-2"/>
              </w:rPr>
              <w:t xml:space="preserve"> </w:t>
            </w:r>
            <w:r>
              <w:t>on</w:t>
            </w:r>
            <w:r>
              <w:rPr>
                <w:spacing w:val="-3"/>
              </w:rPr>
              <w:t xml:space="preserve"> </w:t>
            </w:r>
            <w:r>
              <w:t>student</w:t>
            </w:r>
            <w:r>
              <w:rPr>
                <w:spacing w:val="-4"/>
              </w:rPr>
              <w:t xml:space="preserve"> </w:t>
            </w:r>
            <w:r>
              <w:t>progress</w:t>
            </w:r>
            <w:r>
              <w:rPr>
                <w:spacing w:val="-2"/>
              </w:rPr>
              <w:t xml:space="preserve"> </w:t>
            </w:r>
            <w:r>
              <w:t>easily</w:t>
            </w:r>
            <w:r>
              <w:rPr>
                <w:spacing w:val="-7"/>
              </w:rPr>
              <w:t xml:space="preserve"> </w:t>
            </w:r>
            <w:r>
              <w:t>accessible</w:t>
            </w:r>
            <w:r>
              <w:rPr>
                <w:spacing w:val="-1"/>
              </w:rPr>
              <w:t xml:space="preserve"> </w:t>
            </w:r>
            <w:r>
              <w:t>and</w:t>
            </w:r>
            <w:r>
              <w:rPr>
                <w:spacing w:val="-2"/>
              </w:rPr>
              <w:t xml:space="preserve"> </w:t>
            </w:r>
            <w:r>
              <w:t>understandable</w:t>
            </w:r>
            <w:r>
              <w:rPr>
                <w:spacing w:val="-1"/>
              </w:rPr>
              <w:t xml:space="preserve"> </w:t>
            </w:r>
            <w:r>
              <w:t>to</w:t>
            </w:r>
            <w:r>
              <w:rPr>
                <w:spacing w:val="-4"/>
              </w:rPr>
              <w:t xml:space="preserve"> </w:t>
            </w:r>
            <w:r>
              <w:t>families.</w:t>
            </w:r>
          </w:p>
        </w:tc>
      </w:tr>
      <w:tr w:rsidR="00FB4683" w:rsidTr="00FB5248">
        <w:tc>
          <w:tcPr>
            <w:tcW w:w="10245" w:type="dxa"/>
          </w:tcPr>
          <w:p w:rsidR="00FB4683" w:rsidRDefault="00FB4683" w:rsidP="00FB4683">
            <w:r>
              <w:t>Involve</w:t>
            </w:r>
            <w:r>
              <w:rPr>
                <w:spacing w:val="-4"/>
              </w:rPr>
              <w:t xml:space="preserve"> </w:t>
            </w:r>
            <w:r>
              <w:t>students</w:t>
            </w:r>
            <w:r>
              <w:rPr>
                <w:spacing w:val="-2"/>
              </w:rPr>
              <w:t xml:space="preserve"> </w:t>
            </w:r>
            <w:r>
              <w:t>and</w:t>
            </w:r>
            <w:r>
              <w:rPr>
                <w:spacing w:val="-1"/>
              </w:rPr>
              <w:t xml:space="preserve"> </w:t>
            </w:r>
            <w:r>
              <w:t>families</w:t>
            </w:r>
            <w:r>
              <w:rPr>
                <w:spacing w:val="-3"/>
              </w:rPr>
              <w:t xml:space="preserve"> </w:t>
            </w:r>
            <w:r>
              <w:t>in</w:t>
            </w:r>
            <w:r>
              <w:rPr>
                <w:spacing w:val="-3"/>
              </w:rPr>
              <w:t xml:space="preserve"> </w:t>
            </w:r>
            <w:r>
              <w:t>creating</w:t>
            </w:r>
            <w:r>
              <w:rPr>
                <w:spacing w:val="-3"/>
              </w:rPr>
              <w:t xml:space="preserve"> </w:t>
            </w:r>
            <w:r>
              <w:t>policies,</w:t>
            </w:r>
            <w:r>
              <w:rPr>
                <w:spacing w:val="-3"/>
              </w:rPr>
              <w:t xml:space="preserve"> </w:t>
            </w:r>
            <w:r>
              <w:t>practices,</w:t>
            </w:r>
            <w:r>
              <w:rPr>
                <w:spacing w:val="-3"/>
              </w:rPr>
              <w:t xml:space="preserve"> </w:t>
            </w:r>
            <w:r>
              <w:t>and</w:t>
            </w:r>
            <w:r>
              <w:rPr>
                <w:spacing w:val="-4"/>
              </w:rPr>
              <w:t xml:space="preserve"> </w:t>
            </w:r>
            <w:r>
              <w:t>programs.</w:t>
            </w:r>
          </w:p>
        </w:tc>
      </w:tr>
    </w:tbl>
    <w:p w:rsidR="00FB4683" w:rsidRDefault="00FB4683" w:rsidP="00FB4683">
      <w:pPr>
        <w:spacing w:before="120"/>
        <w:rPr>
          <w:b/>
          <w:szCs w:val="24"/>
        </w:rPr>
      </w:pPr>
      <w:r w:rsidRPr="00FB4683">
        <w:rPr>
          <w:b/>
          <w:szCs w:val="24"/>
        </w:rPr>
        <w:t>Ensure Emotional and Physical Safety</w:t>
      </w:r>
    </w:p>
    <w:tbl>
      <w:tblPr>
        <w:tblStyle w:val="TableGrid"/>
        <w:tblW w:w="10245"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CellMar>
          <w:top w:w="43" w:type="dxa"/>
          <w:left w:w="43" w:type="dxa"/>
          <w:bottom w:w="43" w:type="dxa"/>
          <w:right w:w="43" w:type="dxa"/>
        </w:tblCellMar>
        <w:tblLook w:val="04A0" w:firstRow="1" w:lastRow="0" w:firstColumn="1" w:lastColumn="0" w:noHBand="0" w:noVBand="1"/>
        <w:tblCaption w:val="Strategies for Ensuring Emotional and Physical Safety"/>
      </w:tblPr>
      <w:tblGrid>
        <w:gridCol w:w="10245"/>
      </w:tblGrid>
      <w:tr w:rsidR="00FB4683" w:rsidRPr="003B66F7" w:rsidTr="00FB5248">
        <w:trPr>
          <w:tblHeader/>
        </w:trPr>
        <w:tc>
          <w:tcPr>
            <w:tcW w:w="10245" w:type="dxa"/>
            <w:shd w:val="clear" w:color="auto" w:fill="D1FDFF"/>
          </w:tcPr>
          <w:p w:rsidR="00FB4683" w:rsidRPr="003B66F7" w:rsidRDefault="00FB4683" w:rsidP="00FB5248">
            <w:pPr>
              <w:jc w:val="center"/>
              <w:rPr>
                <w:b/>
                <w:szCs w:val="24"/>
              </w:rPr>
            </w:pPr>
            <w:r>
              <w:rPr>
                <w:b/>
                <w:szCs w:val="24"/>
              </w:rPr>
              <w:t>Strategies</w:t>
            </w:r>
          </w:p>
        </w:tc>
      </w:tr>
      <w:tr w:rsidR="00FB4683" w:rsidTr="00FB5248">
        <w:tc>
          <w:tcPr>
            <w:tcW w:w="10245" w:type="dxa"/>
          </w:tcPr>
          <w:p w:rsidR="00FB4683" w:rsidRDefault="00FB4683" w:rsidP="00FB4683">
            <w:r>
              <w:t>Welcome</w:t>
            </w:r>
            <w:r>
              <w:rPr>
                <w:spacing w:val="-3"/>
              </w:rPr>
              <w:t xml:space="preserve"> </w:t>
            </w:r>
            <w:r>
              <w:t>all</w:t>
            </w:r>
            <w:r>
              <w:rPr>
                <w:spacing w:val="-3"/>
              </w:rPr>
              <w:t xml:space="preserve"> </w:t>
            </w:r>
            <w:r>
              <w:t>families</w:t>
            </w:r>
            <w:r>
              <w:rPr>
                <w:spacing w:val="-1"/>
              </w:rPr>
              <w:t xml:space="preserve"> </w:t>
            </w:r>
            <w:r>
              <w:t>into</w:t>
            </w:r>
            <w:r>
              <w:rPr>
                <w:spacing w:val="-3"/>
              </w:rPr>
              <w:t xml:space="preserve"> </w:t>
            </w:r>
            <w:r>
              <w:t>the</w:t>
            </w:r>
            <w:r>
              <w:rPr>
                <w:spacing w:val="-2"/>
              </w:rPr>
              <w:t xml:space="preserve"> </w:t>
            </w:r>
            <w:r>
              <w:t>school.</w:t>
            </w:r>
          </w:p>
        </w:tc>
      </w:tr>
      <w:tr w:rsidR="00FB4683" w:rsidTr="00FB5248">
        <w:tc>
          <w:tcPr>
            <w:tcW w:w="10245" w:type="dxa"/>
          </w:tcPr>
          <w:p w:rsidR="00FB4683" w:rsidRDefault="00FB4683" w:rsidP="00FB4683">
            <w:r>
              <w:t>Ensure</w:t>
            </w:r>
            <w:r>
              <w:rPr>
                <w:spacing w:val="-4"/>
              </w:rPr>
              <w:t xml:space="preserve"> </w:t>
            </w:r>
            <w:r>
              <w:t>the</w:t>
            </w:r>
            <w:r>
              <w:rPr>
                <w:spacing w:val="-2"/>
              </w:rPr>
              <w:t xml:space="preserve"> </w:t>
            </w:r>
            <w:r>
              <w:t>physical</w:t>
            </w:r>
            <w:r>
              <w:rPr>
                <w:spacing w:val="-1"/>
              </w:rPr>
              <w:t xml:space="preserve"> </w:t>
            </w:r>
            <w:r>
              <w:t>environment</w:t>
            </w:r>
            <w:r>
              <w:rPr>
                <w:spacing w:val="-4"/>
              </w:rPr>
              <w:t xml:space="preserve"> </w:t>
            </w:r>
            <w:r>
              <w:t>is</w:t>
            </w:r>
            <w:r>
              <w:rPr>
                <w:spacing w:val="-2"/>
              </w:rPr>
              <w:t xml:space="preserve"> </w:t>
            </w:r>
            <w:r>
              <w:t>safe</w:t>
            </w:r>
            <w:r>
              <w:rPr>
                <w:spacing w:val="-4"/>
              </w:rPr>
              <w:t xml:space="preserve"> </w:t>
            </w:r>
            <w:r>
              <w:t>for</w:t>
            </w:r>
            <w:r>
              <w:rPr>
                <w:spacing w:val="-2"/>
              </w:rPr>
              <w:t xml:space="preserve"> </w:t>
            </w:r>
            <w:r>
              <w:t>students</w:t>
            </w:r>
            <w:r>
              <w:rPr>
                <w:spacing w:val="-3"/>
              </w:rPr>
              <w:t xml:space="preserve"> </w:t>
            </w:r>
            <w:r>
              <w:t>and</w:t>
            </w:r>
            <w:r>
              <w:rPr>
                <w:spacing w:val="-3"/>
              </w:rPr>
              <w:t xml:space="preserve"> </w:t>
            </w:r>
            <w:r>
              <w:t>families.</w:t>
            </w:r>
          </w:p>
        </w:tc>
      </w:tr>
      <w:tr w:rsidR="00FB4683" w:rsidTr="00FB5248">
        <w:tc>
          <w:tcPr>
            <w:tcW w:w="10245" w:type="dxa"/>
          </w:tcPr>
          <w:p w:rsidR="00FB4683" w:rsidRDefault="00FB4683" w:rsidP="00FB4683">
            <w:r>
              <w:t>Make</w:t>
            </w:r>
            <w:r>
              <w:rPr>
                <w:spacing w:val="-4"/>
              </w:rPr>
              <w:t xml:space="preserve"> </w:t>
            </w:r>
            <w:r>
              <w:t>sure</w:t>
            </w:r>
            <w:r>
              <w:rPr>
                <w:spacing w:val="-4"/>
              </w:rPr>
              <w:t xml:space="preserve"> </w:t>
            </w:r>
            <w:r>
              <w:t>the</w:t>
            </w:r>
            <w:r>
              <w:rPr>
                <w:spacing w:val="-1"/>
              </w:rPr>
              <w:t xml:space="preserve"> </w:t>
            </w:r>
            <w:r>
              <w:t>physical</w:t>
            </w:r>
            <w:r>
              <w:rPr>
                <w:spacing w:val="-2"/>
              </w:rPr>
              <w:t xml:space="preserve"> </w:t>
            </w:r>
            <w:r>
              <w:t>environment</w:t>
            </w:r>
            <w:r>
              <w:rPr>
                <w:spacing w:val="-3"/>
              </w:rPr>
              <w:t xml:space="preserve"> </w:t>
            </w:r>
            <w:r>
              <w:t>reflects</w:t>
            </w:r>
            <w:r>
              <w:rPr>
                <w:spacing w:val="-3"/>
              </w:rPr>
              <w:t xml:space="preserve"> </w:t>
            </w:r>
            <w:r>
              <w:t>the</w:t>
            </w:r>
            <w:r>
              <w:rPr>
                <w:spacing w:val="-4"/>
              </w:rPr>
              <w:t xml:space="preserve"> </w:t>
            </w:r>
            <w:r>
              <w:t>students</w:t>
            </w:r>
            <w:r>
              <w:rPr>
                <w:spacing w:val="-2"/>
              </w:rPr>
              <w:t xml:space="preserve"> </w:t>
            </w:r>
            <w:r>
              <w:t>and</w:t>
            </w:r>
            <w:r>
              <w:rPr>
                <w:spacing w:val="-2"/>
              </w:rPr>
              <w:t xml:space="preserve"> </w:t>
            </w:r>
            <w:r>
              <w:t>families</w:t>
            </w:r>
            <w:r>
              <w:rPr>
                <w:spacing w:val="1"/>
              </w:rPr>
              <w:t xml:space="preserve"> </w:t>
            </w:r>
            <w:r>
              <w:t>in</w:t>
            </w:r>
            <w:r>
              <w:rPr>
                <w:spacing w:val="-4"/>
              </w:rPr>
              <w:t xml:space="preserve"> </w:t>
            </w:r>
            <w:r>
              <w:t>the</w:t>
            </w:r>
            <w:r>
              <w:rPr>
                <w:spacing w:val="-4"/>
              </w:rPr>
              <w:t xml:space="preserve"> </w:t>
            </w:r>
            <w:r>
              <w:t>school</w:t>
            </w:r>
            <w:r>
              <w:rPr>
                <w:spacing w:val="-4"/>
              </w:rPr>
              <w:t xml:space="preserve"> </w:t>
            </w:r>
            <w:r>
              <w:t>community.</w:t>
            </w:r>
          </w:p>
        </w:tc>
      </w:tr>
      <w:tr w:rsidR="00FB4683" w:rsidTr="00FB5248">
        <w:tc>
          <w:tcPr>
            <w:tcW w:w="10245" w:type="dxa"/>
          </w:tcPr>
          <w:p w:rsidR="00FB4683" w:rsidRDefault="00FB4683" w:rsidP="00FB4683">
            <w:r>
              <w:t>Conduct</w:t>
            </w:r>
            <w:r>
              <w:rPr>
                <w:spacing w:val="-3"/>
              </w:rPr>
              <w:t xml:space="preserve"> </w:t>
            </w:r>
            <w:r>
              <w:t>family</w:t>
            </w:r>
            <w:r>
              <w:rPr>
                <w:spacing w:val="-7"/>
              </w:rPr>
              <w:t xml:space="preserve"> </w:t>
            </w:r>
            <w:r>
              <w:t>meetings</w:t>
            </w:r>
            <w:r>
              <w:rPr>
                <w:spacing w:val="-2"/>
              </w:rPr>
              <w:t xml:space="preserve"> </w:t>
            </w:r>
            <w:r>
              <w:t>in</w:t>
            </w:r>
            <w:r>
              <w:rPr>
                <w:spacing w:val="-1"/>
              </w:rPr>
              <w:t xml:space="preserve"> </w:t>
            </w:r>
            <w:r>
              <w:t>ways</w:t>
            </w:r>
            <w:r>
              <w:rPr>
                <w:spacing w:val="-2"/>
              </w:rPr>
              <w:t xml:space="preserve"> </w:t>
            </w:r>
            <w:r>
              <w:t>that</w:t>
            </w:r>
            <w:r>
              <w:rPr>
                <w:spacing w:val="-3"/>
              </w:rPr>
              <w:t xml:space="preserve"> </w:t>
            </w:r>
            <w:r>
              <w:t>support a</w:t>
            </w:r>
            <w:r>
              <w:rPr>
                <w:spacing w:val="-3"/>
              </w:rPr>
              <w:t xml:space="preserve"> </w:t>
            </w:r>
            <w:r>
              <w:t>sense</w:t>
            </w:r>
            <w:r>
              <w:rPr>
                <w:spacing w:val="2"/>
              </w:rPr>
              <w:t xml:space="preserve"> </w:t>
            </w:r>
            <w:r>
              <w:t>of</w:t>
            </w:r>
            <w:r>
              <w:rPr>
                <w:spacing w:val="-1"/>
              </w:rPr>
              <w:t xml:space="preserve"> </w:t>
            </w:r>
            <w:r>
              <w:t>physical</w:t>
            </w:r>
            <w:r>
              <w:rPr>
                <w:spacing w:val="-4"/>
              </w:rPr>
              <w:t xml:space="preserve"> </w:t>
            </w:r>
            <w:r>
              <w:t>and</w:t>
            </w:r>
            <w:r>
              <w:rPr>
                <w:spacing w:val="-3"/>
              </w:rPr>
              <w:t xml:space="preserve"> </w:t>
            </w:r>
            <w:r>
              <w:t>emotional</w:t>
            </w:r>
            <w:r>
              <w:rPr>
                <w:spacing w:val="-2"/>
              </w:rPr>
              <w:t xml:space="preserve"> </w:t>
            </w:r>
            <w:r>
              <w:t>safety.</w:t>
            </w:r>
          </w:p>
        </w:tc>
      </w:tr>
      <w:tr w:rsidR="00FB4683" w:rsidTr="00FB5248">
        <w:tc>
          <w:tcPr>
            <w:tcW w:w="10245" w:type="dxa"/>
          </w:tcPr>
          <w:p w:rsidR="00FB4683" w:rsidRDefault="00FB4683" w:rsidP="00FB4683">
            <w:r>
              <w:t>Make</w:t>
            </w:r>
            <w:r>
              <w:rPr>
                <w:spacing w:val="-4"/>
              </w:rPr>
              <w:t xml:space="preserve"> </w:t>
            </w:r>
            <w:r>
              <w:t>students</w:t>
            </w:r>
            <w:r>
              <w:rPr>
                <w:spacing w:val="-2"/>
              </w:rPr>
              <w:t xml:space="preserve"> </w:t>
            </w:r>
            <w:r>
              <w:t>and</w:t>
            </w:r>
            <w:r>
              <w:rPr>
                <w:spacing w:val="-4"/>
              </w:rPr>
              <w:t xml:space="preserve"> </w:t>
            </w:r>
            <w:r>
              <w:t>families feel</w:t>
            </w:r>
            <w:r>
              <w:rPr>
                <w:spacing w:val="-4"/>
              </w:rPr>
              <w:t xml:space="preserve"> </w:t>
            </w:r>
            <w:r>
              <w:t>valued</w:t>
            </w:r>
            <w:r>
              <w:rPr>
                <w:spacing w:val="-2"/>
              </w:rPr>
              <w:t xml:space="preserve"> </w:t>
            </w:r>
            <w:r>
              <w:t>and</w:t>
            </w:r>
            <w:r>
              <w:rPr>
                <w:spacing w:val="-1"/>
              </w:rPr>
              <w:t xml:space="preserve"> </w:t>
            </w:r>
            <w:r>
              <w:t>connected.</w:t>
            </w:r>
          </w:p>
        </w:tc>
      </w:tr>
      <w:tr w:rsidR="00FB4683" w:rsidTr="00FB5248">
        <w:tc>
          <w:tcPr>
            <w:tcW w:w="10245" w:type="dxa"/>
          </w:tcPr>
          <w:p w:rsidR="00FB4683" w:rsidRDefault="00FB4683" w:rsidP="00FB4683">
            <w:r>
              <w:t>Be</w:t>
            </w:r>
            <w:r>
              <w:rPr>
                <w:spacing w:val="-4"/>
              </w:rPr>
              <w:t xml:space="preserve"> </w:t>
            </w:r>
            <w:r>
              <w:t>consistent,</w:t>
            </w:r>
            <w:r>
              <w:rPr>
                <w:spacing w:val="-2"/>
              </w:rPr>
              <w:t xml:space="preserve"> </w:t>
            </w:r>
            <w:r>
              <w:t>reliable,</w:t>
            </w:r>
            <w:r>
              <w:rPr>
                <w:spacing w:val="-2"/>
              </w:rPr>
              <w:t xml:space="preserve"> </w:t>
            </w:r>
            <w:r>
              <w:t>open,</w:t>
            </w:r>
            <w:r>
              <w:rPr>
                <w:spacing w:val="-4"/>
              </w:rPr>
              <w:t xml:space="preserve"> </w:t>
            </w:r>
            <w:r>
              <w:t>and</w:t>
            </w:r>
            <w:r>
              <w:rPr>
                <w:spacing w:val="-4"/>
              </w:rPr>
              <w:t xml:space="preserve"> </w:t>
            </w:r>
            <w:r>
              <w:t>honest</w:t>
            </w:r>
            <w:r>
              <w:rPr>
                <w:spacing w:val="-2"/>
              </w:rPr>
              <w:t xml:space="preserve"> </w:t>
            </w:r>
            <w:r>
              <w:t>with</w:t>
            </w:r>
            <w:r>
              <w:rPr>
                <w:spacing w:val="-1"/>
              </w:rPr>
              <w:t xml:space="preserve"> </w:t>
            </w:r>
            <w:r>
              <w:t>students and</w:t>
            </w:r>
            <w:r>
              <w:rPr>
                <w:spacing w:val="-4"/>
              </w:rPr>
              <w:t xml:space="preserve"> </w:t>
            </w:r>
            <w:r>
              <w:t>families.</w:t>
            </w:r>
          </w:p>
        </w:tc>
      </w:tr>
    </w:tbl>
    <w:p w:rsidR="00FB4683" w:rsidRDefault="00FB4683" w:rsidP="00FB4683">
      <w:pPr>
        <w:spacing w:before="120"/>
        <w:rPr>
          <w:b/>
          <w:szCs w:val="24"/>
        </w:rPr>
      </w:pPr>
      <w:r w:rsidRPr="00FB4683">
        <w:rPr>
          <w:b/>
          <w:szCs w:val="24"/>
        </w:rPr>
        <w:t>Strive for Cultural Competence</w:t>
      </w:r>
    </w:p>
    <w:tbl>
      <w:tblPr>
        <w:tblStyle w:val="TableGrid"/>
        <w:tblW w:w="10245"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CellMar>
          <w:top w:w="43" w:type="dxa"/>
          <w:left w:w="43" w:type="dxa"/>
          <w:bottom w:w="43" w:type="dxa"/>
          <w:right w:w="43" w:type="dxa"/>
        </w:tblCellMar>
        <w:tblLook w:val="04A0" w:firstRow="1" w:lastRow="0" w:firstColumn="1" w:lastColumn="0" w:noHBand="0" w:noVBand="1"/>
        <w:tblCaption w:val="Strategies for Striving for Cultural Competence"/>
      </w:tblPr>
      <w:tblGrid>
        <w:gridCol w:w="10245"/>
      </w:tblGrid>
      <w:tr w:rsidR="007D0E85" w:rsidRPr="003B66F7" w:rsidTr="00FB5248">
        <w:trPr>
          <w:tblHeader/>
        </w:trPr>
        <w:tc>
          <w:tcPr>
            <w:tcW w:w="10245" w:type="dxa"/>
            <w:shd w:val="clear" w:color="auto" w:fill="D1FDFF"/>
          </w:tcPr>
          <w:p w:rsidR="007D0E85" w:rsidRPr="003B66F7" w:rsidRDefault="007D0E85" w:rsidP="00FB5248">
            <w:pPr>
              <w:jc w:val="center"/>
              <w:rPr>
                <w:b/>
                <w:szCs w:val="24"/>
              </w:rPr>
            </w:pPr>
            <w:r>
              <w:rPr>
                <w:b/>
                <w:szCs w:val="24"/>
              </w:rPr>
              <w:t>Strategies</w:t>
            </w:r>
          </w:p>
        </w:tc>
      </w:tr>
      <w:tr w:rsidR="007D0E85" w:rsidTr="00FB5248">
        <w:tc>
          <w:tcPr>
            <w:tcW w:w="10245" w:type="dxa"/>
          </w:tcPr>
          <w:p w:rsidR="007D0E85" w:rsidRDefault="007D0E85" w:rsidP="007D0E85">
            <w:r>
              <w:t>Learn</w:t>
            </w:r>
            <w:r>
              <w:rPr>
                <w:spacing w:val="-3"/>
              </w:rPr>
              <w:t xml:space="preserve"> </w:t>
            </w:r>
            <w:r>
              <w:t>about</w:t>
            </w:r>
            <w:r>
              <w:rPr>
                <w:spacing w:val="-4"/>
              </w:rPr>
              <w:t xml:space="preserve"> </w:t>
            </w:r>
            <w:r>
              <w:t>families’</w:t>
            </w:r>
            <w:r>
              <w:rPr>
                <w:spacing w:val="-3"/>
              </w:rPr>
              <w:t xml:space="preserve"> </w:t>
            </w:r>
            <w:r>
              <w:t>backgrounds,</w:t>
            </w:r>
            <w:r>
              <w:rPr>
                <w:spacing w:val="-4"/>
              </w:rPr>
              <w:t xml:space="preserve"> </w:t>
            </w:r>
            <w:r>
              <w:t>cultures,</w:t>
            </w:r>
            <w:r>
              <w:rPr>
                <w:spacing w:val="-2"/>
              </w:rPr>
              <w:t xml:space="preserve"> </w:t>
            </w:r>
            <w:r>
              <w:t>and</w:t>
            </w:r>
            <w:r>
              <w:rPr>
                <w:spacing w:val="-3"/>
              </w:rPr>
              <w:t xml:space="preserve"> </w:t>
            </w:r>
            <w:r>
              <w:t>goals for</w:t>
            </w:r>
            <w:r>
              <w:rPr>
                <w:spacing w:val="-4"/>
              </w:rPr>
              <w:t xml:space="preserve"> </w:t>
            </w:r>
            <w:r>
              <w:t>their</w:t>
            </w:r>
            <w:r>
              <w:rPr>
                <w:spacing w:val="-3"/>
              </w:rPr>
              <w:t xml:space="preserve"> </w:t>
            </w:r>
            <w:r>
              <w:t>children.</w:t>
            </w:r>
          </w:p>
        </w:tc>
      </w:tr>
      <w:tr w:rsidR="007D0E85" w:rsidTr="00FB5248">
        <w:tc>
          <w:tcPr>
            <w:tcW w:w="10245" w:type="dxa"/>
          </w:tcPr>
          <w:p w:rsidR="007D0E85" w:rsidRDefault="007D0E85" w:rsidP="007D0E85">
            <w:r>
              <w:t>Provide</w:t>
            </w:r>
            <w:r>
              <w:rPr>
                <w:spacing w:val="-4"/>
              </w:rPr>
              <w:t xml:space="preserve"> </w:t>
            </w:r>
            <w:r>
              <w:t>staff</w:t>
            </w:r>
            <w:r>
              <w:rPr>
                <w:spacing w:val="-2"/>
              </w:rPr>
              <w:t xml:space="preserve"> </w:t>
            </w:r>
            <w:r>
              <w:t>with</w:t>
            </w:r>
            <w:r>
              <w:rPr>
                <w:spacing w:val="-3"/>
              </w:rPr>
              <w:t xml:space="preserve"> </w:t>
            </w:r>
            <w:r>
              <w:t>resources</w:t>
            </w:r>
            <w:r>
              <w:rPr>
                <w:spacing w:val="-3"/>
              </w:rPr>
              <w:t xml:space="preserve"> </w:t>
            </w:r>
            <w:r>
              <w:t>and</w:t>
            </w:r>
            <w:r>
              <w:rPr>
                <w:spacing w:val="-4"/>
              </w:rPr>
              <w:t xml:space="preserve"> </w:t>
            </w:r>
            <w:r>
              <w:t>training</w:t>
            </w:r>
            <w:r>
              <w:rPr>
                <w:spacing w:val="-2"/>
              </w:rPr>
              <w:t xml:space="preserve"> </w:t>
            </w:r>
            <w:r>
              <w:t>to</w:t>
            </w:r>
            <w:r>
              <w:rPr>
                <w:spacing w:val="-1"/>
              </w:rPr>
              <w:t xml:space="preserve"> </w:t>
            </w:r>
            <w:r>
              <w:t>integrate</w:t>
            </w:r>
            <w:r>
              <w:rPr>
                <w:spacing w:val="-4"/>
              </w:rPr>
              <w:t xml:space="preserve"> </w:t>
            </w:r>
            <w:r>
              <w:t>culturally</w:t>
            </w:r>
            <w:r>
              <w:rPr>
                <w:spacing w:val="-4"/>
              </w:rPr>
              <w:t xml:space="preserve"> </w:t>
            </w:r>
            <w:r>
              <w:t>aware</w:t>
            </w:r>
            <w:r>
              <w:rPr>
                <w:spacing w:val="-4"/>
              </w:rPr>
              <w:t xml:space="preserve"> </w:t>
            </w:r>
            <w:r>
              <w:t>family</w:t>
            </w:r>
            <w:r>
              <w:rPr>
                <w:spacing w:val="-5"/>
              </w:rPr>
              <w:t xml:space="preserve"> </w:t>
            </w:r>
            <w:r>
              <w:t>engagement</w:t>
            </w:r>
            <w:r>
              <w:rPr>
                <w:spacing w:val="-3"/>
              </w:rPr>
              <w:t xml:space="preserve"> </w:t>
            </w:r>
            <w:r>
              <w:t>practices.</w:t>
            </w:r>
          </w:p>
        </w:tc>
      </w:tr>
      <w:tr w:rsidR="007D0E85" w:rsidTr="00FB5248">
        <w:tc>
          <w:tcPr>
            <w:tcW w:w="10245" w:type="dxa"/>
          </w:tcPr>
          <w:p w:rsidR="007D0E85" w:rsidRDefault="007D0E85" w:rsidP="007D0E85">
            <w:r>
              <w:t>Use</w:t>
            </w:r>
            <w:r>
              <w:rPr>
                <w:spacing w:val="-3"/>
              </w:rPr>
              <w:t xml:space="preserve"> </w:t>
            </w:r>
            <w:r>
              <w:t>a</w:t>
            </w:r>
            <w:r>
              <w:rPr>
                <w:spacing w:val="-3"/>
              </w:rPr>
              <w:t xml:space="preserve"> </w:t>
            </w:r>
            <w:r>
              <w:t>cultural</w:t>
            </w:r>
            <w:r>
              <w:rPr>
                <w:spacing w:val="-3"/>
              </w:rPr>
              <w:t xml:space="preserve"> </w:t>
            </w:r>
            <w:r>
              <w:t>insider</w:t>
            </w:r>
            <w:r>
              <w:rPr>
                <w:spacing w:val="-2"/>
              </w:rPr>
              <w:t xml:space="preserve"> </w:t>
            </w:r>
            <w:r>
              <w:t>to</w:t>
            </w:r>
            <w:r>
              <w:rPr>
                <w:spacing w:val="-2"/>
              </w:rPr>
              <w:t xml:space="preserve"> </w:t>
            </w:r>
            <w:r>
              <w:t>help</w:t>
            </w:r>
            <w:r>
              <w:rPr>
                <w:spacing w:val="-3"/>
              </w:rPr>
              <w:t xml:space="preserve"> </w:t>
            </w:r>
            <w:r>
              <w:t>bridge</w:t>
            </w:r>
            <w:r>
              <w:rPr>
                <w:spacing w:val="-3"/>
              </w:rPr>
              <w:t xml:space="preserve"> </w:t>
            </w:r>
            <w:r>
              <w:t>cultural</w:t>
            </w:r>
            <w:r>
              <w:rPr>
                <w:spacing w:val="-3"/>
              </w:rPr>
              <w:t xml:space="preserve"> </w:t>
            </w:r>
            <w:r>
              <w:t>gaps</w:t>
            </w:r>
            <w:r>
              <w:rPr>
                <w:spacing w:val="1"/>
              </w:rPr>
              <w:t xml:space="preserve"> </w:t>
            </w:r>
            <w:r>
              <w:t>in</w:t>
            </w:r>
            <w:r>
              <w:rPr>
                <w:spacing w:val="-3"/>
              </w:rPr>
              <w:t xml:space="preserve"> </w:t>
            </w:r>
            <w:r>
              <w:t>communication.</w:t>
            </w:r>
          </w:p>
        </w:tc>
      </w:tr>
      <w:tr w:rsidR="007D0E85" w:rsidTr="00FB5248">
        <w:tc>
          <w:tcPr>
            <w:tcW w:w="10245" w:type="dxa"/>
          </w:tcPr>
          <w:p w:rsidR="007D0E85" w:rsidRDefault="007D0E85" w:rsidP="007D0E85">
            <w:r>
              <w:t>Create</w:t>
            </w:r>
            <w:r>
              <w:rPr>
                <w:spacing w:val="-3"/>
              </w:rPr>
              <w:t xml:space="preserve"> </w:t>
            </w:r>
            <w:r>
              <w:t>opportunities</w:t>
            </w:r>
            <w:r>
              <w:rPr>
                <w:spacing w:val="-3"/>
              </w:rPr>
              <w:t xml:space="preserve"> </w:t>
            </w:r>
            <w:r>
              <w:t>for</w:t>
            </w:r>
            <w:r>
              <w:rPr>
                <w:spacing w:val="-3"/>
              </w:rPr>
              <w:t xml:space="preserve"> </w:t>
            </w:r>
            <w:r>
              <w:t>students</w:t>
            </w:r>
            <w:r>
              <w:rPr>
                <w:spacing w:val="-4"/>
              </w:rPr>
              <w:t xml:space="preserve"> </w:t>
            </w:r>
            <w:r>
              <w:t>and</w:t>
            </w:r>
            <w:r>
              <w:rPr>
                <w:spacing w:val="-4"/>
              </w:rPr>
              <w:t xml:space="preserve"> </w:t>
            </w:r>
            <w:r>
              <w:t>families</w:t>
            </w:r>
            <w:r>
              <w:rPr>
                <w:spacing w:val="-3"/>
              </w:rPr>
              <w:t xml:space="preserve"> </w:t>
            </w:r>
            <w:r>
              <w:t>to</w:t>
            </w:r>
            <w:r>
              <w:rPr>
                <w:spacing w:val="-3"/>
              </w:rPr>
              <w:t xml:space="preserve"> </w:t>
            </w:r>
            <w:r>
              <w:t>share</w:t>
            </w:r>
            <w:r>
              <w:rPr>
                <w:spacing w:val="-2"/>
              </w:rPr>
              <w:t xml:space="preserve"> </w:t>
            </w:r>
            <w:r>
              <w:t>their</w:t>
            </w:r>
            <w:r>
              <w:rPr>
                <w:spacing w:val="-3"/>
              </w:rPr>
              <w:t xml:space="preserve"> </w:t>
            </w:r>
            <w:r>
              <w:t>stories.</w:t>
            </w:r>
          </w:p>
        </w:tc>
      </w:tr>
      <w:tr w:rsidR="007D0E85" w:rsidTr="00FB5248">
        <w:tc>
          <w:tcPr>
            <w:tcW w:w="10245" w:type="dxa"/>
          </w:tcPr>
          <w:p w:rsidR="007D0E85" w:rsidRDefault="007D0E85" w:rsidP="007D0E85">
            <w:r>
              <w:t>Educate</w:t>
            </w:r>
            <w:r>
              <w:rPr>
                <w:spacing w:val="-4"/>
              </w:rPr>
              <w:t xml:space="preserve"> </w:t>
            </w:r>
            <w:r>
              <w:t>staff</w:t>
            </w:r>
            <w:r>
              <w:rPr>
                <w:spacing w:val="-4"/>
              </w:rPr>
              <w:t xml:space="preserve"> </w:t>
            </w:r>
            <w:r>
              <w:t>members</w:t>
            </w:r>
            <w:r>
              <w:rPr>
                <w:spacing w:val="-2"/>
              </w:rPr>
              <w:t xml:space="preserve"> </w:t>
            </w:r>
            <w:r>
              <w:t>about</w:t>
            </w:r>
            <w:r>
              <w:rPr>
                <w:spacing w:val="-4"/>
              </w:rPr>
              <w:t xml:space="preserve"> </w:t>
            </w:r>
            <w:r>
              <w:t>the</w:t>
            </w:r>
            <w:r>
              <w:rPr>
                <w:spacing w:val="-3"/>
              </w:rPr>
              <w:t xml:space="preserve"> </w:t>
            </w:r>
            <w:r>
              <w:t>cultural</w:t>
            </w:r>
            <w:r>
              <w:rPr>
                <w:spacing w:val="-2"/>
              </w:rPr>
              <w:t xml:space="preserve"> </w:t>
            </w:r>
            <w:r>
              <w:t>and</w:t>
            </w:r>
            <w:r>
              <w:rPr>
                <w:spacing w:val="-4"/>
              </w:rPr>
              <w:t xml:space="preserve"> </w:t>
            </w:r>
            <w:r>
              <w:t>linguistic</w:t>
            </w:r>
            <w:r>
              <w:rPr>
                <w:spacing w:val="-2"/>
              </w:rPr>
              <w:t xml:space="preserve"> </w:t>
            </w:r>
            <w:r>
              <w:t>backgrounds</w:t>
            </w:r>
            <w:r>
              <w:rPr>
                <w:spacing w:val="-3"/>
              </w:rPr>
              <w:t xml:space="preserve"> </w:t>
            </w:r>
            <w:r>
              <w:t>of</w:t>
            </w:r>
            <w:r>
              <w:rPr>
                <w:spacing w:val="-1"/>
              </w:rPr>
              <w:t xml:space="preserve"> </w:t>
            </w:r>
            <w:r>
              <w:t>students</w:t>
            </w:r>
            <w:r>
              <w:rPr>
                <w:spacing w:val="-3"/>
              </w:rPr>
              <w:t xml:space="preserve"> </w:t>
            </w:r>
            <w:r>
              <w:t>and</w:t>
            </w:r>
            <w:r>
              <w:rPr>
                <w:spacing w:val="-4"/>
              </w:rPr>
              <w:t xml:space="preserve"> </w:t>
            </w:r>
            <w:r>
              <w:t>families.</w:t>
            </w:r>
          </w:p>
        </w:tc>
      </w:tr>
      <w:tr w:rsidR="007D0E85" w:rsidTr="00FB5248">
        <w:tc>
          <w:tcPr>
            <w:tcW w:w="10245" w:type="dxa"/>
          </w:tcPr>
          <w:p w:rsidR="007D0E85" w:rsidRDefault="007D0E85" w:rsidP="007D0E85">
            <w:r>
              <w:t>Consider</w:t>
            </w:r>
            <w:r>
              <w:rPr>
                <w:spacing w:val="-3"/>
              </w:rPr>
              <w:t xml:space="preserve"> </w:t>
            </w:r>
            <w:r>
              <w:t>cultural</w:t>
            </w:r>
            <w:r>
              <w:rPr>
                <w:spacing w:val="-5"/>
              </w:rPr>
              <w:t xml:space="preserve"> </w:t>
            </w:r>
            <w:r>
              <w:t>factors when</w:t>
            </w:r>
            <w:r>
              <w:rPr>
                <w:spacing w:val="-4"/>
              </w:rPr>
              <w:t xml:space="preserve"> </w:t>
            </w:r>
            <w:r>
              <w:t>meeting</w:t>
            </w:r>
            <w:r>
              <w:rPr>
                <w:spacing w:val="-2"/>
              </w:rPr>
              <w:t xml:space="preserve"> </w:t>
            </w:r>
            <w:r>
              <w:t>with</w:t>
            </w:r>
            <w:r>
              <w:rPr>
                <w:spacing w:val="-3"/>
              </w:rPr>
              <w:t xml:space="preserve"> </w:t>
            </w:r>
            <w:r>
              <w:t>families</w:t>
            </w:r>
            <w:r>
              <w:rPr>
                <w:spacing w:val="-3"/>
              </w:rPr>
              <w:t xml:space="preserve"> </w:t>
            </w:r>
            <w:r>
              <w:t>(e.g.,</w:t>
            </w:r>
            <w:r>
              <w:rPr>
                <w:spacing w:val="-2"/>
              </w:rPr>
              <w:t xml:space="preserve"> </w:t>
            </w:r>
            <w:r>
              <w:t>how</w:t>
            </w:r>
            <w:r>
              <w:rPr>
                <w:spacing w:val="-4"/>
              </w:rPr>
              <w:t xml:space="preserve"> </w:t>
            </w:r>
            <w:r>
              <w:t>to</w:t>
            </w:r>
            <w:r>
              <w:rPr>
                <w:spacing w:val="-4"/>
              </w:rPr>
              <w:t xml:space="preserve"> </w:t>
            </w:r>
            <w:r>
              <w:t>greet,</w:t>
            </w:r>
            <w:r>
              <w:rPr>
                <w:spacing w:val="-2"/>
              </w:rPr>
              <w:t xml:space="preserve"> </w:t>
            </w:r>
            <w:r>
              <w:t>what</w:t>
            </w:r>
            <w:r>
              <w:rPr>
                <w:spacing w:val="-1"/>
              </w:rPr>
              <w:t xml:space="preserve"> </w:t>
            </w:r>
            <w:r>
              <w:t>topics</w:t>
            </w:r>
            <w:r>
              <w:rPr>
                <w:spacing w:val="-5"/>
              </w:rPr>
              <w:t xml:space="preserve"> </w:t>
            </w:r>
            <w:r>
              <w:t>may</w:t>
            </w:r>
            <w:r>
              <w:rPr>
                <w:spacing w:val="-7"/>
              </w:rPr>
              <w:t xml:space="preserve"> </w:t>
            </w:r>
            <w:r>
              <w:t>be</w:t>
            </w:r>
            <w:r>
              <w:rPr>
                <w:spacing w:val="-2"/>
              </w:rPr>
              <w:t xml:space="preserve"> </w:t>
            </w:r>
            <w:r>
              <w:t>difficult</w:t>
            </w:r>
            <w:r>
              <w:rPr>
                <w:spacing w:val="-3"/>
              </w:rPr>
              <w:t xml:space="preserve"> </w:t>
            </w:r>
            <w:r>
              <w:t>to</w:t>
            </w:r>
            <w:r>
              <w:rPr>
                <w:spacing w:val="-53"/>
              </w:rPr>
              <w:t xml:space="preserve"> </w:t>
            </w:r>
            <w:r>
              <w:t>address,</w:t>
            </w:r>
            <w:r>
              <w:rPr>
                <w:spacing w:val="-3"/>
              </w:rPr>
              <w:t xml:space="preserve"> </w:t>
            </w:r>
            <w:r>
              <w:t>cultural</w:t>
            </w:r>
            <w:r>
              <w:rPr>
                <w:spacing w:val="-1"/>
              </w:rPr>
              <w:t xml:space="preserve"> </w:t>
            </w:r>
            <w:r>
              <w:t>norms,</w:t>
            </w:r>
            <w:r>
              <w:rPr>
                <w:spacing w:val="-2"/>
              </w:rPr>
              <w:t xml:space="preserve"> </w:t>
            </w:r>
            <w:r>
              <w:t>values,</w:t>
            </w:r>
            <w:r>
              <w:rPr>
                <w:spacing w:val="-2"/>
              </w:rPr>
              <w:t xml:space="preserve"> </w:t>
            </w:r>
            <w:r>
              <w:t>practices,</w:t>
            </w:r>
            <w:r>
              <w:rPr>
                <w:spacing w:val="1"/>
              </w:rPr>
              <w:t xml:space="preserve"> </w:t>
            </w:r>
            <w:r>
              <w:t>and</w:t>
            </w:r>
            <w:r>
              <w:rPr>
                <w:spacing w:val="-2"/>
              </w:rPr>
              <w:t xml:space="preserve"> </w:t>
            </w:r>
            <w:r>
              <w:t>experiences</w:t>
            </w:r>
            <w:r>
              <w:rPr>
                <w:spacing w:val="-1"/>
              </w:rPr>
              <w:t xml:space="preserve"> </w:t>
            </w:r>
            <w:r>
              <w:t>with</w:t>
            </w:r>
            <w:r>
              <w:rPr>
                <w:spacing w:val="-1"/>
              </w:rPr>
              <w:t xml:space="preserve"> </w:t>
            </w:r>
            <w:r>
              <w:t>the education</w:t>
            </w:r>
            <w:r>
              <w:rPr>
                <w:spacing w:val="-2"/>
              </w:rPr>
              <w:t xml:space="preserve"> </w:t>
            </w:r>
            <w:r>
              <w:t>system).</w:t>
            </w:r>
          </w:p>
        </w:tc>
      </w:tr>
      <w:tr w:rsidR="007D0E85" w:rsidTr="00FB5248">
        <w:tc>
          <w:tcPr>
            <w:tcW w:w="10245" w:type="dxa"/>
          </w:tcPr>
          <w:p w:rsidR="007D0E85" w:rsidRDefault="007D0E85" w:rsidP="007D0E85">
            <w:r>
              <w:lastRenderedPageBreak/>
              <w:t>Ensure</w:t>
            </w:r>
            <w:r>
              <w:rPr>
                <w:spacing w:val="-3"/>
              </w:rPr>
              <w:t xml:space="preserve"> </w:t>
            </w:r>
            <w:r>
              <w:t>an</w:t>
            </w:r>
            <w:r>
              <w:rPr>
                <w:spacing w:val="-4"/>
              </w:rPr>
              <w:t xml:space="preserve"> </w:t>
            </w:r>
            <w:r>
              <w:t>assessment</w:t>
            </w:r>
            <w:r>
              <w:rPr>
                <w:spacing w:val="-4"/>
              </w:rPr>
              <w:t xml:space="preserve"> </w:t>
            </w:r>
            <w:r>
              <w:t>process</w:t>
            </w:r>
            <w:r>
              <w:rPr>
                <w:spacing w:val="-3"/>
              </w:rPr>
              <w:t xml:space="preserve"> </w:t>
            </w:r>
            <w:r>
              <w:t>that</w:t>
            </w:r>
            <w:r>
              <w:rPr>
                <w:spacing w:val="-4"/>
              </w:rPr>
              <w:t xml:space="preserve"> </w:t>
            </w:r>
            <w:r>
              <w:t>engages</w:t>
            </w:r>
            <w:r>
              <w:rPr>
                <w:spacing w:val="-4"/>
              </w:rPr>
              <w:t xml:space="preserve"> </w:t>
            </w:r>
            <w:r>
              <w:t>students and</w:t>
            </w:r>
            <w:r>
              <w:rPr>
                <w:spacing w:val="-4"/>
              </w:rPr>
              <w:t xml:space="preserve"> </w:t>
            </w:r>
            <w:r>
              <w:t>families</w:t>
            </w:r>
            <w:r>
              <w:rPr>
                <w:spacing w:val="-3"/>
              </w:rPr>
              <w:t xml:space="preserve"> </w:t>
            </w:r>
            <w:r>
              <w:t>through</w:t>
            </w:r>
            <w:r>
              <w:rPr>
                <w:spacing w:val="-4"/>
              </w:rPr>
              <w:t xml:space="preserve"> </w:t>
            </w:r>
            <w:r>
              <w:t>varied</w:t>
            </w:r>
            <w:r>
              <w:rPr>
                <w:spacing w:val="-5"/>
              </w:rPr>
              <w:t xml:space="preserve"> </w:t>
            </w:r>
            <w:r>
              <w:t>lenses,</w:t>
            </w:r>
            <w:r>
              <w:rPr>
                <w:spacing w:val="-4"/>
              </w:rPr>
              <w:t xml:space="preserve"> </w:t>
            </w:r>
            <w:r>
              <w:t>including</w:t>
            </w:r>
            <w:r>
              <w:rPr>
                <w:spacing w:val="-52"/>
              </w:rPr>
              <w:t xml:space="preserve"> </w:t>
            </w:r>
            <w:r>
              <w:t>family</w:t>
            </w:r>
            <w:r>
              <w:rPr>
                <w:spacing w:val="-5"/>
              </w:rPr>
              <w:t xml:space="preserve"> </w:t>
            </w:r>
            <w:r>
              <w:t>strengths,</w:t>
            </w:r>
            <w:r>
              <w:rPr>
                <w:spacing w:val="-2"/>
              </w:rPr>
              <w:t xml:space="preserve"> </w:t>
            </w:r>
            <w:r>
              <w:t>capacities,</w:t>
            </w:r>
            <w:r>
              <w:rPr>
                <w:spacing w:val="-1"/>
              </w:rPr>
              <w:t xml:space="preserve"> </w:t>
            </w:r>
            <w:r>
              <w:t>cultural</w:t>
            </w:r>
            <w:r>
              <w:rPr>
                <w:spacing w:val="-3"/>
              </w:rPr>
              <w:t xml:space="preserve"> </w:t>
            </w:r>
            <w:r>
              <w:t>heritage,</w:t>
            </w:r>
            <w:r>
              <w:rPr>
                <w:spacing w:val="1"/>
              </w:rPr>
              <w:t xml:space="preserve"> </w:t>
            </w:r>
            <w:r>
              <w:t>and</w:t>
            </w:r>
            <w:r>
              <w:rPr>
                <w:spacing w:val="-2"/>
              </w:rPr>
              <w:t xml:space="preserve"> </w:t>
            </w:r>
            <w:r>
              <w:t>extended family</w:t>
            </w:r>
            <w:r>
              <w:rPr>
                <w:spacing w:val="-4"/>
              </w:rPr>
              <w:t xml:space="preserve"> </w:t>
            </w:r>
            <w:r>
              <w:t>resources.</w:t>
            </w:r>
          </w:p>
        </w:tc>
      </w:tr>
      <w:tr w:rsidR="007D0E85" w:rsidTr="00FB5248">
        <w:tc>
          <w:tcPr>
            <w:tcW w:w="10245" w:type="dxa"/>
          </w:tcPr>
          <w:p w:rsidR="007D0E85" w:rsidRDefault="007D0E85" w:rsidP="007D0E85">
            <w:r>
              <w:t xml:space="preserve">Information about student performance </w:t>
            </w:r>
            <w:proofErr w:type="gramStart"/>
            <w:r>
              <w:t>is shared and discussed with families in their preferred</w:t>
            </w:r>
            <w:r>
              <w:rPr>
                <w:spacing w:val="-54"/>
              </w:rPr>
              <w:t xml:space="preserve"> </w:t>
            </w:r>
            <w:r>
              <w:t>language</w:t>
            </w:r>
            <w:proofErr w:type="gramEnd"/>
            <w:r>
              <w:t>.</w:t>
            </w:r>
          </w:p>
        </w:tc>
      </w:tr>
      <w:tr w:rsidR="007D0E85" w:rsidTr="00FB5248">
        <w:tc>
          <w:tcPr>
            <w:tcW w:w="10245" w:type="dxa"/>
          </w:tcPr>
          <w:p w:rsidR="007D0E85" w:rsidRDefault="007D0E85" w:rsidP="007D0E85">
            <w:r>
              <w:t>Provide</w:t>
            </w:r>
            <w:r>
              <w:rPr>
                <w:spacing w:val="-4"/>
              </w:rPr>
              <w:t xml:space="preserve"> </w:t>
            </w:r>
            <w:r>
              <w:t>information</w:t>
            </w:r>
            <w:r>
              <w:rPr>
                <w:spacing w:val="-2"/>
              </w:rPr>
              <w:t xml:space="preserve"> </w:t>
            </w:r>
            <w:r>
              <w:t>in</w:t>
            </w:r>
            <w:r>
              <w:rPr>
                <w:spacing w:val="-4"/>
              </w:rPr>
              <w:t xml:space="preserve"> </w:t>
            </w:r>
            <w:r>
              <w:t>clear</w:t>
            </w:r>
            <w:r>
              <w:rPr>
                <w:spacing w:val="-1"/>
              </w:rPr>
              <w:t xml:space="preserve"> </w:t>
            </w:r>
            <w:r>
              <w:t>language.</w:t>
            </w:r>
          </w:p>
        </w:tc>
      </w:tr>
      <w:tr w:rsidR="007D0E85" w:rsidTr="00FB5248">
        <w:tc>
          <w:tcPr>
            <w:tcW w:w="10245" w:type="dxa"/>
          </w:tcPr>
          <w:p w:rsidR="007D0E85" w:rsidRDefault="007D0E85" w:rsidP="007D0E85">
            <w:r>
              <w:t>Provide</w:t>
            </w:r>
            <w:r>
              <w:rPr>
                <w:spacing w:val="-4"/>
              </w:rPr>
              <w:t xml:space="preserve"> </w:t>
            </w:r>
            <w:r>
              <w:t>information</w:t>
            </w:r>
            <w:r>
              <w:rPr>
                <w:spacing w:val="-2"/>
              </w:rPr>
              <w:t xml:space="preserve"> </w:t>
            </w:r>
            <w:r>
              <w:t>in</w:t>
            </w:r>
            <w:r>
              <w:rPr>
                <w:spacing w:val="-2"/>
              </w:rPr>
              <w:t xml:space="preserve"> </w:t>
            </w:r>
            <w:r>
              <w:t>a</w:t>
            </w:r>
            <w:r>
              <w:rPr>
                <w:spacing w:val="-3"/>
              </w:rPr>
              <w:t xml:space="preserve"> </w:t>
            </w:r>
            <w:r>
              <w:t>family’s</w:t>
            </w:r>
            <w:r>
              <w:rPr>
                <w:spacing w:val="-3"/>
              </w:rPr>
              <w:t xml:space="preserve"> </w:t>
            </w:r>
            <w:r>
              <w:t>home</w:t>
            </w:r>
            <w:r>
              <w:rPr>
                <w:spacing w:val="-4"/>
              </w:rPr>
              <w:t xml:space="preserve"> </w:t>
            </w:r>
            <w:r>
              <w:t>language.</w:t>
            </w:r>
          </w:p>
        </w:tc>
      </w:tr>
    </w:tbl>
    <w:p w:rsidR="007D0E85" w:rsidRPr="007D0E85" w:rsidRDefault="007D0E85" w:rsidP="00FB4683">
      <w:pPr>
        <w:spacing w:before="120"/>
        <w:rPr>
          <w:b/>
          <w:szCs w:val="24"/>
        </w:rPr>
      </w:pPr>
      <w:r w:rsidRPr="007D0E85">
        <w:rPr>
          <w:b/>
          <w:szCs w:val="24"/>
        </w:rPr>
        <w:t>View Students Holistically</w:t>
      </w:r>
    </w:p>
    <w:tbl>
      <w:tblPr>
        <w:tblStyle w:val="TableGrid"/>
        <w:tblW w:w="10245"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CellMar>
          <w:top w:w="43" w:type="dxa"/>
          <w:left w:w="43" w:type="dxa"/>
          <w:bottom w:w="43" w:type="dxa"/>
          <w:right w:w="43" w:type="dxa"/>
        </w:tblCellMar>
        <w:tblLook w:val="04A0" w:firstRow="1" w:lastRow="0" w:firstColumn="1" w:lastColumn="0" w:noHBand="0" w:noVBand="1"/>
        <w:tblCaption w:val="Strategies for Viewing Students Holistically"/>
      </w:tblPr>
      <w:tblGrid>
        <w:gridCol w:w="10245"/>
      </w:tblGrid>
      <w:tr w:rsidR="007D0E85" w:rsidRPr="003B66F7" w:rsidTr="00FB5248">
        <w:trPr>
          <w:tblHeader/>
        </w:trPr>
        <w:tc>
          <w:tcPr>
            <w:tcW w:w="10245" w:type="dxa"/>
            <w:shd w:val="clear" w:color="auto" w:fill="D1FDFF"/>
          </w:tcPr>
          <w:p w:rsidR="007D0E85" w:rsidRPr="003B66F7" w:rsidRDefault="007D0E85" w:rsidP="00FB5248">
            <w:pPr>
              <w:jc w:val="center"/>
              <w:rPr>
                <w:b/>
                <w:szCs w:val="24"/>
              </w:rPr>
            </w:pPr>
            <w:r>
              <w:rPr>
                <w:b/>
                <w:szCs w:val="24"/>
              </w:rPr>
              <w:t>Strategies</w:t>
            </w:r>
          </w:p>
        </w:tc>
      </w:tr>
      <w:tr w:rsidR="007D0E85" w:rsidTr="00FB5248">
        <w:tc>
          <w:tcPr>
            <w:tcW w:w="10245" w:type="dxa"/>
          </w:tcPr>
          <w:p w:rsidR="007D0E85" w:rsidRDefault="007D0E85" w:rsidP="007D0E85">
            <w:r>
              <w:t>Understand</w:t>
            </w:r>
            <w:r>
              <w:rPr>
                <w:spacing w:val="-4"/>
              </w:rPr>
              <w:t xml:space="preserve"> </w:t>
            </w:r>
            <w:r>
              <w:t>the</w:t>
            </w:r>
            <w:r>
              <w:rPr>
                <w:spacing w:val="-4"/>
              </w:rPr>
              <w:t xml:space="preserve"> </w:t>
            </w:r>
            <w:r>
              <w:t>relationship</w:t>
            </w:r>
            <w:r>
              <w:rPr>
                <w:spacing w:val="-2"/>
              </w:rPr>
              <w:t xml:space="preserve"> </w:t>
            </w:r>
            <w:r>
              <w:t>between</w:t>
            </w:r>
            <w:r>
              <w:rPr>
                <w:spacing w:val="-4"/>
              </w:rPr>
              <w:t xml:space="preserve"> </w:t>
            </w:r>
            <w:r>
              <w:t>school,</w:t>
            </w:r>
            <w:r>
              <w:rPr>
                <w:spacing w:val="-2"/>
              </w:rPr>
              <w:t xml:space="preserve"> </w:t>
            </w:r>
            <w:r>
              <w:t>family,</w:t>
            </w:r>
            <w:r>
              <w:rPr>
                <w:spacing w:val="-1"/>
              </w:rPr>
              <w:t xml:space="preserve"> </w:t>
            </w:r>
            <w:r>
              <w:t>and</w:t>
            </w:r>
            <w:r>
              <w:rPr>
                <w:spacing w:val="-4"/>
              </w:rPr>
              <w:t xml:space="preserve"> </w:t>
            </w:r>
            <w:r>
              <w:t>community</w:t>
            </w:r>
            <w:r>
              <w:rPr>
                <w:spacing w:val="-7"/>
              </w:rPr>
              <w:t xml:space="preserve"> </w:t>
            </w:r>
            <w:r>
              <w:t>factors</w:t>
            </w:r>
            <w:r>
              <w:rPr>
                <w:spacing w:val="-3"/>
              </w:rPr>
              <w:t xml:space="preserve"> </w:t>
            </w:r>
            <w:r>
              <w:t>and</w:t>
            </w:r>
            <w:r>
              <w:rPr>
                <w:spacing w:val="-3"/>
              </w:rPr>
              <w:t xml:space="preserve"> </w:t>
            </w:r>
            <w:r>
              <w:t>student</w:t>
            </w:r>
            <w:r>
              <w:rPr>
                <w:spacing w:val="-4"/>
              </w:rPr>
              <w:t xml:space="preserve"> </w:t>
            </w:r>
            <w:r>
              <w:t>health</w:t>
            </w:r>
            <w:r>
              <w:rPr>
                <w:spacing w:val="-4"/>
              </w:rPr>
              <w:t xml:space="preserve"> </w:t>
            </w:r>
            <w:r>
              <w:t>and</w:t>
            </w:r>
            <w:r>
              <w:rPr>
                <w:spacing w:val="-52"/>
              </w:rPr>
              <w:t xml:space="preserve"> </w:t>
            </w:r>
            <w:r>
              <w:t>well-being.</w:t>
            </w:r>
          </w:p>
        </w:tc>
      </w:tr>
      <w:tr w:rsidR="007D0E85" w:rsidTr="00FB5248">
        <w:tc>
          <w:tcPr>
            <w:tcW w:w="10245" w:type="dxa"/>
          </w:tcPr>
          <w:p w:rsidR="007D0E85" w:rsidRDefault="007D0E85" w:rsidP="007D0E85">
            <w:r>
              <w:t>Incorporate</w:t>
            </w:r>
            <w:r>
              <w:rPr>
                <w:spacing w:val="-5"/>
              </w:rPr>
              <w:t xml:space="preserve"> </w:t>
            </w:r>
            <w:r>
              <w:t>strategies</w:t>
            </w:r>
            <w:r>
              <w:rPr>
                <w:spacing w:val="-3"/>
              </w:rPr>
              <w:t xml:space="preserve"> </w:t>
            </w:r>
            <w:r>
              <w:t>for</w:t>
            </w:r>
            <w:r>
              <w:rPr>
                <w:spacing w:val="-3"/>
              </w:rPr>
              <w:t xml:space="preserve"> </w:t>
            </w:r>
            <w:r>
              <w:t>understanding</w:t>
            </w:r>
            <w:r>
              <w:rPr>
                <w:spacing w:val="-5"/>
              </w:rPr>
              <w:t xml:space="preserve"> </w:t>
            </w:r>
            <w:r>
              <w:t>and</w:t>
            </w:r>
            <w:r>
              <w:rPr>
                <w:spacing w:val="-4"/>
              </w:rPr>
              <w:t xml:space="preserve"> </w:t>
            </w:r>
            <w:r>
              <w:t>coping</w:t>
            </w:r>
            <w:r>
              <w:rPr>
                <w:spacing w:val="-2"/>
              </w:rPr>
              <w:t xml:space="preserve"> </w:t>
            </w:r>
            <w:r>
              <w:t>with</w:t>
            </w:r>
            <w:r>
              <w:rPr>
                <w:spacing w:val="-5"/>
              </w:rPr>
              <w:t xml:space="preserve"> </w:t>
            </w:r>
            <w:r>
              <w:t>trauma</w:t>
            </w:r>
            <w:r>
              <w:rPr>
                <w:spacing w:val="-4"/>
              </w:rPr>
              <w:t xml:space="preserve"> </w:t>
            </w:r>
            <w:r>
              <w:t>into</w:t>
            </w:r>
            <w:r>
              <w:rPr>
                <w:spacing w:val="-4"/>
              </w:rPr>
              <w:t xml:space="preserve"> </w:t>
            </w:r>
            <w:r>
              <w:t>activities</w:t>
            </w:r>
            <w:r>
              <w:rPr>
                <w:spacing w:val="-1"/>
              </w:rPr>
              <w:t xml:space="preserve"> </w:t>
            </w:r>
            <w:r>
              <w:t>with</w:t>
            </w:r>
            <w:r>
              <w:rPr>
                <w:spacing w:val="-4"/>
              </w:rPr>
              <w:t xml:space="preserve"> </w:t>
            </w:r>
            <w:r>
              <w:t>students</w:t>
            </w:r>
            <w:r>
              <w:rPr>
                <w:spacing w:val="-3"/>
              </w:rPr>
              <w:t xml:space="preserve"> </w:t>
            </w:r>
            <w:r>
              <w:t>and</w:t>
            </w:r>
            <w:r>
              <w:rPr>
                <w:spacing w:val="-53"/>
              </w:rPr>
              <w:t xml:space="preserve"> </w:t>
            </w:r>
            <w:r>
              <w:t>families.</w:t>
            </w:r>
          </w:p>
        </w:tc>
      </w:tr>
      <w:tr w:rsidR="007D0E85" w:rsidTr="00FB5248">
        <w:tc>
          <w:tcPr>
            <w:tcW w:w="10245" w:type="dxa"/>
          </w:tcPr>
          <w:p w:rsidR="007D0E85" w:rsidRDefault="007D0E85" w:rsidP="007D0E85">
            <w:r>
              <w:t>Incorporate</w:t>
            </w:r>
            <w:r>
              <w:rPr>
                <w:spacing w:val="-4"/>
              </w:rPr>
              <w:t xml:space="preserve"> </w:t>
            </w:r>
            <w:r>
              <w:t>social</w:t>
            </w:r>
            <w:r>
              <w:rPr>
                <w:spacing w:val="-5"/>
              </w:rPr>
              <w:t xml:space="preserve"> </w:t>
            </w:r>
            <w:r>
              <w:t>and</w:t>
            </w:r>
            <w:r>
              <w:rPr>
                <w:spacing w:val="-1"/>
              </w:rPr>
              <w:t xml:space="preserve"> </w:t>
            </w:r>
            <w:r>
              <w:t>emotional</w:t>
            </w:r>
            <w:r>
              <w:rPr>
                <w:spacing w:val="-5"/>
              </w:rPr>
              <w:t xml:space="preserve"> </w:t>
            </w:r>
            <w:r>
              <w:t>skill</w:t>
            </w:r>
            <w:r>
              <w:rPr>
                <w:spacing w:val="-2"/>
              </w:rPr>
              <w:t xml:space="preserve"> </w:t>
            </w:r>
            <w:r>
              <w:t>building</w:t>
            </w:r>
            <w:r>
              <w:rPr>
                <w:spacing w:val="-3"/>
              </w:rPr>
              <w:t xml:space="preserve"> </w:t>
            </w:r>
            <w:r>
              <w:t>into</w:t>
            </w:r>
            <w:r>
              <w:rPr>
                <w:spacing w:val="-2"/>
              </w:rPr>
              <w:t xml:space="preserve"> </w:t>
            </w:r>
            <w:r>
              <w:t>daily</w:t>
            </w:r>
            <w:r>
              <w:rPr>
                <w:spacing w:val="-4"/>
              </w:rPr>
              <w:t xml:space="preserve"> </w:t>
            </w:r>
            <w:r>
              <w:t>routines</w:t>
            </w:r>
            <w:r>
              <w:rPr>
                <w:spacing w:val="-2"/>
              </w:rPr>
              <w:t xml:space="preserve"> </w:t>
            </w:r>
            <w:r>
              <w:t>and</w:t>
            </w:r>
            <w:r>
              <w:rPr>
                <w:spacing w:val="-4"/>
              </w:rPr>
              <w:t xml:space="preserve"> </w:t>
            </w:r>
            <w:r>
              <w:t>curricula.</w:t>
            </w:r>
          </w:p>
        </w:tc>
      </w:tr>
      <w:tr w:rsidR="007D0E85" w:rsidTr="00FB5248">
        <w:tc>
          <w:tcPr>
            <w:tcW w:w="10245" w:type="dxa"/>
          </w:tcPr>
          <w:p w:rsidR="007D0E85" w:rsidRDefault="007D0E85" w:rsidP="007D0E85">
            <w:r>
              <w:t>Educate</w:t>
            </w:r>
            <w:r>
              <w:rPr>
                <w:spacing w:val="-4"/>
              </w:rPr>
              <w:t xml:space="preserve"> </w:t>
            </w:r>
            <w:r>
              <w:t>families</w:t>
            </w:r>
            <w:r>
              <w:rPr>
                <w:spacing w:val="-2"/>
              </w:rPr>
              <w:t xml:space="preserve"> </w:t>
            </w:r>
            <w:r>
              <w:t>about</w:t>
            </w:r>
            <w:r>
              <w:rPr>
                <w:spacing w:val="-3"/>
              </w:rPr>
              <w:t xml:space="preserve"> </w:t>
            </w:r>
            <w:proofErr w:type="gramStart"/>
            <w:r>
              <w:t>social</w:t>
            </w:r>
            <w:r>
              <w:rPr>
                <w:spacing w:val="-4"/>
              </w:rPr>
              <w:t xml:space="preserve"> </w:t>
            </w:r>
            <w:r>
              <w:t>and</w:t>
            </w:r>
            <w:r>
              <w:rPr>
                <w:spacing w:val="-1"/>
              </w:rPr>
              <w:t xml:space="preserve"> </w:t>
            </w:r>
            <w:r>
              <w:t>emotional</w:t>
            </w:r>
            <w:r>
              <w:rPr>
                <w:spacing w:val="-4"/>
              </w:rPr>
              <w:t xml:space="preserve"> </w:t>
            </w:r>
            <w:r>
              <w:t>skills</w:t>
            </w:r>
            <w:r>
              <w:rPr>
                <w:spacing w:val="-3"/>
              </w:rPr>
              <w:t xml:space="preserve"> </w:t>
            </w:r>
            <w:r>
              <w:t>development</w:t>
            </w:r>
            <w:r>
              <w:rPr>
                <w:spacing w:val="-3"/>
              </w:rPr>
              <w:t xml:space="preserve"> </w:t>
            </w:r>
            <w:r>
              <w:t>and</w:t>
            </w:r>
            <w:r>
              <w:rPr>
                <w:spacing w:val="-3"/>
              </w:rPr>
              <w:t xml:space="preserve"> </w:t>
            </w:r>
            <w:r>
              <w:t>how</w:t>
            </w:r>
            <w:r>
              <w:rPr>
                <w:spacing w:val="-5"/>
              </w:rPr>
              <w:t xml:space="preserve"> </w:t>
            </w:r>
            <w:r>
              <w:t>they</w:t>
            </w:r>
            <w:r>
              <w:rPr>
                <w:spacing w:val="-6"/>
              </w:rPr>
              <w:t xml:space="preserve"> </w:t>
            </w:r>
            <w:r>
              <w:t>can</w:t>
            </w:r>
            <w:r>
              <w:rPr>
                <w:spacing w:val="-1"/>
              </w:rPr>
              <w:t xml:space="preserve"> </w:t>
            </w:r>
            <w:r>
              <w:t>support</w:t>
            </w:r>
            <w:r>
              <w:rPr>
                <w:spacing w:val="-4"/>
              </w:rPr>
              <w:t xml:space="preserve"> </w:t>
            </w:r>
            <w:r>
              <w:t>their</w:t>
            </w:r>
            <w:r>
              <w:rPr>
                <w:spacing w:val="-2"/>
              </w:rPr>
              <w:t xml:space="preserve"> </w:t>
            </w:r>
            <w:r>
              <w:t>children</w:t>
            </w:r>
            <w:r>
              <w:rPr>
                <w:spacing w:val="-52"/>
              </w:rPr>
              <w:t xml:space="preserve"> </w:t>
            </w:r>
            <w:r>
              <w:t>in</w:t>
            </w:r>
            <w:r>
              <w:rPr>
                <w:spacing w:val="-2"/>
              </w:rPr>
              <w:t xml:space="preserve"> </w:t>
            </w:r>
            <w:r>
              <w:t>developing</w:t>
            </w:r>
            <w:r>
              <w:rPr>
                <w:spacing w:val="-1"/>
              </w:rPr>
              <w:t xml:space="preserve"> </w:t>
            </w:r>
            <w:r>
              <w:t>these</w:t>
            </w:r>
            <w:r>
              <w:rPr>
                <w:spacing w:val="-1"/>
              </w:rPr>
              <w:t xml:space="preserve"> </w:t>
            </w:r>
            <w:r>
              <w:t>skills</w:t>
            </w:r>
            <w:proofErr w:type="gramEnd"/>
            <w:r>
              <w:t>.</w:t>
            </w:r>
          </w:p>
        </w:tc>
      </w:tr>
      <w:tr w:rsidR="007D0E85" w:rsidTr="00FB5248">
        <w:tc>
          <w:tcPr>
            <w:tcW w:w="10245" w:type="dxa"/>
          </w:tcPr>
          <w:p w:rsidR="007D0E85" w:rsidRDefault="007D0E85" w:rsidP="007D0E85">
            <w:r>
              <w:t>Ensure</w:t>
            </w:r>
            <w:r>
              <w:rPr>
                <w:spacing w:val="-4"/>
              </w:rPr>
              <w:t xml:space="preserve"> </w:t>
            </w:r>
            <w:r>
              <w:t>students</w:t>
            </w:r>
            <w:r>
              <w:rPr>
                <w:spacing w:val="-2"/>
              </w:rPr>
              <w:t xml:space="preserve"> </w:t>
            </w:r>
            <w:r>
              <w:t>and</w:t>
            </w:r>
            <w:r>
              <w:rPr>
                <w:spacing w:val="-1"/>
              </w:rPr>
              <w:t xml:space="preserve"> </w:t>
            </w:r>
            <w:r>
              <w:t>families</w:t>
            </w:r>
            <w:r>
              <w:rPr>
                <w:spacing w:val="-2"/>
              </w:rPr>
              <w:t xml:space="preserve"> </w:t>
            </w:r>
            <w:r>
              <w:t>have</w:t>
            </w:r>
            <w:r>
              <w:rPr>
                <w:spacing w:val="-3"/>
              </w:rPr>
              <w:t xml:space="preserve"> </w:t>
            </w:r>
            <w:r>
              <w:t>access</w:t>
            </w:r>
            <w:r>
              <w:rPr>
                <w:spacing w:val="-2"/>
              </w:rPr>
              <w:t xml:space="preserve"> </w:t>
            </w:r>
            <w:r>
              <w:t>to</w:t>
            </w:r>
            <w:r>
              <w:rPr>
                <w:spacing w:val="-3"/>
              </w:rPr>
              <w:t xml:space="preserve"> </w:t>
            </w:r>
            <w:r>
              <w:t>mental</w:t>
            </w:r>
            <w:r>
              <w:rPr>
                <w:spacing w:val="-2"/>
              </w:rPr>
              <w:t xml:space="preserve"> </w:t>
            </w:r>
            <w:r>
              <w:t>health</w:t>
            </w:r>
            <w:r>
              <w:rPr>
                <w:spacing w:val="-4"/>
              </w:rPr>
              <w:t xml:space="preserve"> </w:t>
            </w:r>
            <w:r>
              <w:t>education</w:t>
            </w:r>
            <w:r>
              <w:rPr>
                <w:spacing w:val="-1"/>
              </w:rPr>
              <w:t xml:space="preserve"> </w:t>
            </w:r>
            <w:r>
              <w:t>and</w:t>
            </w:r>
            <w:r>
              <w:rPr>
                <w:spacing w:val="-3"/>
              </w:rPr>
              <w:t xml:space="preserve"> </w:t>
            </w:r>
            <w:r>
              <w:t>services.</w:t>
            </w:r>
          </w:p>
        </w:tc>
      </w:tr>
      <w:tr w:rsidR="007D0E85" w:rsidTr="00FB5248">
        <w:tc>
          <w:tcPr>
            <w:tcW w:w="10245" w:type="dxa"/>
          </w:tcPr>
          <w:p w:rsidR="007D0E85" w:rsidRDefault="007D0E85" w:rsidP="007D0E85">
            <w:r>
              <w:t>Identify</w:t>
            </w:r>
            <w:r>
              <w:rPr>
                <w:spacing w:val="-6"/>
              </w:rPr>
              <w:t xml:space="preserve"> </w:t>
            </w:r>
            <w:r>
              <w:t>and</w:t>
            </w:r>
            <w:r>
              <w:rPr>
                <w:spacing w:val="-3"/>
              </w:rPr>
              <w:t xml:space="preserve"> </w:t>
            </w:r>
            <w:r>
              <w:t>cultivate</w:t>
            </w:r>
            <w:r>
              <w:rPr>
                <w:spacing w:val="-3"/>
              </w:rPr>
              <w:t xml:space="preserve"> </w:t>
            </w:r>
            <w:r>
              <w:t>student</w:t>
            </w:r>
            <w:r>
              <w:rPr>
                <w:spacing w:val="-3"/>
              </w:rPr>
              <w:t xml:space="preserve"> </w:t>
            </w:r>
            <w:r>
              <w:t>strengths</w:t>
            </w:r>
            <w:r>
              <w:rPr>
                <w:spacing w:val="-2"/>
              </w:rPr>
              <w:t xml:space="preserve"> </w:t>
            </w:r>
            <w:r>
              <w:t>and</w:t>
            </w:r>
            <w:r>
              <w:rPr>
                <w:spacing w:val="-3"/>
              </w:rPr>
              <w:t xml:space="preserve"> </w:t>
            </w:r>
            <w:r>
              <w:t>interests</w:t>
            </w:r>
            <w:r>
              <w:rPr>
                <w:spacing w:val="-2"/>
              </w:rPr>
              <w:t xml:space="preserve"> </w:t>
            </w:r>
            <w:r>
              <w:t>in</w:t>
            </w:r>
            <w:r>
              <w:rPr>
                <w:spacing w:val="-2"/>
              </w:rPr>
              <w:t xml:space="preserve"> </w:t>
            </w:r>
            <w:r>
              <w:t>academic</w:t>
            </w:r>
            <w:r>
              <w:rPr>
                <w:spacing w:val="-2"/>
              </w:rPr>
              <w:t xml:space="preserve"> </w:t>
            </w:r>
            <w:r>
              <w:t>and</w:t>
            </w:r>
            <w:r>
              <w:rPr>
                <w:spacing w:val="-3"/>
              </w:rPr>
              <w:t xml:space="preserve"> </w:t>
            </w:r>
            <w:r>
              <w:t>nonacademic</w:t>
            </w:r>
            <w:r>
              <w:rPr>
                <w:spacing w:val="-2"/>
              </w:rPr>
              <w:t xml:space="preserve"> </w:t>
            </w:r>
            <w:r>
              <w:t>areas.</w:t>
            </w:r>
          </w:p>
        </w:tc>
      </w:tr>
    </w:tbl>
    <w:p w:rsidR="007D0E85" w:rsidRDefault="007D0E85" w:rsidP="00FB4683">
      <w:pPr>
        <w:spacing w:before="120"/>
        <w:rPr>
          <w:b/>
          <w:szCs w:val="24"/>
        </w:rPr>
      </w:pPr>
      <w:r w:rsidRPr="007D0E85">
        <w:rPr>
          <w:b/>
          <w:szCs w:val="24"/>
        </w:rPr>
        <w:t>Use a Collaborative Approach</w:t>
      </w:r>
    </w:p>
    <w:tbl>
      <w:tblPr>
        <w:tblStyle w:val="TableGrid"/>
        <w:tblW w:w="10245" w:type="dxa"/>
        <w:tblBorders>
          <w:top w:val="single" w:sz="12" w:space="0" w:color="006368"/>
          <w:left w:val="single" w:sz="12" w:space="0" w:color="006368"/>
          <w:bottom w:val="single" w:sz="12" w:space="0" w:color="006368"/>
          <w:right w:val="single" w:sz="12" w:space="0" w:color="006368"/>
          <w:insideH w:val="single" w:sz="12" w:space="0" w:color="006368"/>
          <w:insideV w:val="single" w:sz="12" w:space="0" w:color="006368"/>
        </w:tblBorders>
        <w:tblCellMar>
          <w:top w:w="43" w:type="dxa"/>
          <w:left w:w="43" w:type="dxa"/>
          <w:bottom w:w="43" w:type="dxa"/>
          <w:right w:w="43" w:type="dxa"/>
        </w:tblCellMar>
        <w:tblLook w:val="04A0" w:firstRow="1" w:lastRow="0" w:firstColumn="1" w:lastColumn="0" w:noHBand="0" w:noVBand="1"/>
        <w:tblCaption w:val="Strategies for Using a Collaborative Approach"/>
      </w:tblPr>
      <w:tblGrid>
        <w:gridCol w:w="10245"/>
      </w:tblGrid>
      <w:tr w:rsidR="007D0E85" w:rsidRPr="003B66F7" w:rsidTr="00FB5248">
        <w:trPr>
          <w:tblHeader/>
        </w:trPr>
        <w:tc>
          <w:tcPr>
            <w:tcW w:w="10245" w:type="dxa"/>
            <w:shd w:val="clear" w:color="auto" w:fill="D1FDFF"/>
          </w:tcPr>
          <w:p w:rsidR="007D0E85" w:rsidRPr="003B66F7" w:rsidRDefault="007D0E85" w:rsidP="00FB5248">
            <w:pPr>
              <w:jc w:val="center"/>
              <w:rPr>
                <w:b/>
                <w:szCs w:val="24"/>
              </w:rPr>
            </w:pPr>
            <w:r>
              <w:rPr>
                <w:b/>
                <w:szCs w:val="24"/>
              </w:rPr>
              <w:t>Strategies</w:t>
            </w:r>
          </w:p>
        </w:tc>
      </w:tr>
      <w:tr w:rsidR="007D0E85" w:rsidTr="00FB5248">
        <w:tc>
          <w:tcPr>
            <w:tcW w:w="10245" w:type="dxa"/>
          </w:tcPr>
          <w:p w:rsidR="007D0E85" w:rsidRDefault="007D0E85" w:rsidP="007D0E85">
            <w:r>
              <w:t>Create</w:t>
            </w:r>
            <w:r>
              <w:rPr>
                <w:spacing w:val="-5"/>
              </w:rPr>
              <w:t xml:space="preserve"> </w:t>
            </w:r>
            <w:r>
              <w:t>regular</w:t>
            </w:r>
            <w:r>
              <w:rPr>
                <w:spacing w:val="-3"/>
              </w:rPr>
              <w:t xml:space="preserve"> </w:t>
            </w:r>
            <w:r>
              <w:t>opportunities</w:t>
            </w:r>
            <w:r>
              <w:rPr>
                <w:spacing w:val="-4"/>
              </w:rPr>
              <w:t xml:space="preserve"> </w:t>
            </w:r>
            <w:proofErr w:type="gramStart"/>
            <w:r>
              <w:t>to</w:t>
            </w:r>
            <w:r>
              <w:rPr>
                <w:spacing w:val="-4"/>
              </w:rPr>
              <w:t xml:space="preserve"> </w:t>
            </w:r>
            <w:r>
              <w:t>mutually</w:t>
            </w:r>
            <w:r>
              <w:rPr>
                <w:spacing w:val="-7"/>
              </w:rPr>
              <w:t xml:space="preserve"> </w:t>
            </w:r>
            <w:r>
              <w:t>share</w:t>
            </w:r>
            <w:proofErr w:type="gramEnd"/>
            <w:r>
              <w:rPr>
                <w:spacing w:val="-2"/>
              </w:rPr>
              <w:t xml:space="preserve"> </w:t>
            </w:r>
            <w:r>
              <w:t>information</w:t>
            </w:r>
            <w:r>
              <w:rPr>
                <w:spacing w:val="-3"/>
              </w:rPr>
              <w:t xml:space="preserve"> </w:t>
            </w:r>
            <w:r>
              <w:t>about</w:t>
            </w:r>
            <w:r>
              <w:rPr>
                <w:spacing w:val="-2"/>
              </w:rPr>
              <w:t xml:space="preserve"> </w:t>
            </w:r>
            <w:r>
              <w:t>a</w:t>
            </w:r>
            <w:r>
              <w:rPr>
                <w:spacing w:val="-5"/>
              </w:rPr>
              <w:t xml:space="preserve"> </w:t>
            </w:r>
            <w:r>
              <w:t>child’s</w:t>
            </w:r>
            <w:r>
              <w:rPr>
                <w:spacing w:val="-3"/>
              </w:rPr>
              <w:t xml:space="preserve"> </w:t>
            </w:r>
            <w:r>
              <w:t>learning</w:t>
            </w:r>
            <w:r>
              <w:rPr>
                <w:spacing w:val="-2"/>
              </w:rPr>
              <w:t xml:space="preserve"> </w:t>
            </w:r>
            <w:r>
              <w:t>and</w:t>
            </w:r>
            <w:r>
              <w:rPr>
                <w:spacing w:val="-3"/>
              </w:rPr>
              <w:t xml:space="preserve"> </w:t>
            </w:r>
            <w:r>
              <w:t>development.</w:t>
            </w:r>
          </w:p>
        </w:tc>
      </w:tr>
      <w:tr w:rsidR="007D0E85" w:rsidTr="00FB5248">
        <w:tc>
          <w:tcPr>
            <w:tcW w:w="10245" w:type="dxa"/>
          </w:tcPr>
          <w:p w:rsidR="007D0E85" w:rsidRDefault="007D0E85" w:rsidP="007D0E85">
            <w:r>
              <w:t>Ensure</w:t>
            </w:r>
            <w:r>
              <w:rPr>
                <w:spacing w:val="-3"/>
              </w:rPr>
              <w:t xml:space="preserve"> </w:t>
            </w:r>
            <w:r>
              <w:t>constant</w:t>
            </w:r>
            <w:r>
              <w:rPr>
                <w:spacing w:val="-1"/>
              </w:rPr>
              <w:t xml:space="preserve"> </w:t>
            </w:r>
            <w:r>
              <w:t>two-way</w:t>
            </w:r>
            <w:r>
              <w:rPr>
                <w:spacing w:val="-6"/>
              </w:rPr>
              <w:t xml:space="preserve"> </w:t>
            </w:r>
            <w:r>
              <w:t>communication</w:t>
            </w:r>
            <w:r>
              <w:rPr>
                <w:spacing w:val="-3"/>
              </w:rPr>
              <w:t xml:space="preserve"> </w:t>
            </w:r>
            <w:r>
              <w:t>and</w:t>
            </w:r>
            <w:r>
              <w:rPr>
                <w:spacing w:val="-3"/>
              </w:rPr>
              <w:t xml:space="preserve"> </w:t>
            </w:r>
            <w:r>
              <w:t>collaboration</w:t>
            </w:r>
            <w:r>
              <w:rPr>
                <w:spacing w:val="-3"/>
              </w:rPr>
              <w:t xml:space="preserve"> </w:t>
            </w:r>
            <w:r>
              <w:t>between</w:t>
            </w:r>
            <w:r>
              <w:rPr>
                <w:spacing w:val="-3"/>
              </w:rPr>
              <w:t xml:space="preserve"> </w:t>
            </w:r>
            <w:r>
              <w:t>families</w:t>
            </w:r>
            <w:r>
              <w:rPr>
                <w:spacing w:val="-2"/>
              </w:rPr>
              <w:t xml:space="preserve"> </w:t>
            </w:r>
            <w:r>
              <w:t>and</w:t>
            </w:r>
            <w:r>
              <w:rPr>
                <w:spacing w:val="-1"/>
              </w:rPr>
              <w:t xml:space="preserve"> </w:t>
            </w:r>
            <w:r>
              <w:t>school</w:t>
            </w:r>
            <w:r>
              <w:rPr>
                <w:spacing w:val="-4"/>
              </w:rPr>
              <w:t xml:space="preserve"> </w:t>
            </w:r>
            <w:r>
              <w:t>staff.</w:t>
            </w:r>
          </w:p>
        </w:tc>
      </w:tr>
      <w:tr w:rsidR="007D0E85" w:rsidTr="00FB5248">
        <w:tc>
          <w:tcPr>
            <w:tcW w:w="10245" w:type="dxa"/>
          </w:tcPr>
          <w:p w:rsidR="007D0E85" w:rsidRDefault="007D0E85" w:rsidP="007D0E85">
            <w:r>
              <w:lastRenderedPageBreak/>
              <w:t>Work</w:t>
            </w:r>
            <w:r>
              <w:rPr>
                <w:spacing w:val="-2"/>
              </w:rPr>
              <w:t xml:space="preserve"> </w:t>
            </w:r>
            <w:r>
              <w:t>with</w:t>
            </w:r>
            <w:r>
              <w:rPr>
                <w:spacing w:val="-4"/>
              </w:rPr>
              <w:t xml:space="preserve"> </w:t>
            </w:r>
            <w:r>
              <w:t>families</w:t>
            </w:r>
            <w:r>
              <w:rPr>
                <w:spacing w:val="-4"/>
              </w:rPr>
              <w:t xml:space="preserve"> </w:t>
            </w:r>
            <w:r>
              <w:t>in</w:t>
            </w:r>
            <w:r>
              <w:rPr>
                <w:spacing w:val="-3"/>
              </w:rPr>
              <w:t xml:space="preserve"> </w:t>
            </w:r>
            <w:r>
              <w:t>constructing</w:t>
            </w:r>
            <w:r>
              <w:rPr>
                <w:spacing w:val="-3"/>
              </w:rPr>
              <w:t xml:space="preserve"> </w:t>
            </w:r>
            <w:r>
              <w:t>goals,</w:t>
            </w:r>
            <w:r>
              <w:rPr>
                <w:spacing w:val="-5"/>
              </w:rPr>
              <w:t xml:space="preserve"> </w:t>
            </w:r>
            <w:r>
              <w:t>monitoring</w:t>
            </w:r>
            <w:r>
              <w:rPr>
                <w:spacing w:val="-3"/>
              </w:rPr>
              <w:t xml:space="preserve"> </w:t>
            </w:r>
            <w:r>
              <w:t>progress,</w:t>
            </w:r>
            <w:r>
              <w:rPr>
                <w:spacing w:val="-4"/>
              </w:rPr>
              <w:t xml:space="preserve"> </w:t>
            </w:r>
            <w:r>
              <w:t>and</w:t>
            </w:r>
            <w:r>
              <w:rPr>
                <w:spacing w:val="-3"/>
              </w:rPr>
              <w:t xml:space="preserve"> </w:t>
            </w:r>
            <w:r>
              <w:t>supporting</w:t>
            </w:r>
            <w:r>
              <w:rPr>
                <w:spacing w:val="-3"/>
              </w:rPr>
              <w:t xml:space="preserve"> </w:t>
            </w:r>
            <w:r>
              <w:t>learning.</w:t>
            </w:r>
          </w:p>
        </w:tc>
      </w:tr>
      <w:tr w:rsidR="007D0E85" w:rsidTr="00FB5248">
        <w:tc>
          <w:tcPr>
            <w:tcW w:w="10245" w:type="dxa"/>
          </w:tcPr>
          <w:p w:rsidR="007D0E85" w:rsidRDefault="007D0E85" w:rsidP="007D0E85">
            <w:r>
              <w:t>Encourage</w:t>
            </w:r>
            <w:r>
              <w:rPr>
                <w:spacing w:val="-3"/>
              </w:rPr>
              <w:t xml:space="preserve"> </w:t>
            </w:r>
            <w:r>
              <w:t>family</w:t>
            </w:r>
            <w:r>
              <w:rPr>
                <w:spacing w:val="-4"/>
              </w:rPr>
              <w:t xml:space="preserve"> </w:t>
            </w:r>
            <w:r>
              <w:t>involvement</w:t>
            </w:r>
            <w:r>
              <w:rPr>
                <w:spacing w:val="-1"/>
              </w:rPr>
              <w:t xml:space="preserve"> </w:t>
            </w:r>
            <w:r>
              <w:t>in</w:t>
            </w:r>
            <w:r>
              <w:rPr>
                <w:spacing w:val="-3"/>
              </w:rPr>
              <w:t xml:space="preserve"> </w:t>
            </w:r>
            <w:r>
              <w:t>the</w:t>
            </w:r>
            <w:r>
              <w:rPr>
                <w:spacing w:val="-3"/>
              </w:rPr>
              <w:t xml:space="preserve"> </w:t>
            </w:r>
            <w:r>
              <w:t>school.</w:t>
            </w:r>
          </w:p>
        </w:tc>
      </w:tr>
      <w:tr w:rsidR="007D0E85" w:rsidTr="00FB5248">
        <w:tc>
          <w:tcPr>
            <w:tcW w:w="10245" w:type="dxa"/>
          </w:tcPr>
          <w:p w:rsidR="007D0E85" w:rsidRDefault="007D0E85" w:rsidP="007D0E85">
            <w:r>
              <w:t>Offer</w:t>
            </w:r>
            <w:r>
              <w:rPr>
                <w:spacing w:val="-4"/>
              </w:rPr>
              <w:t xml:space="preserve"> </w:t>
            </w:r>
            <w:r>
              <w:t>opportunities</w:t>
            </w:r>
            <w:r>
              <w:rPr>
                <w:spacing w:val="-4"/>
              </w:rPr>
              <w:t xml:space="preserve"> </w:t>
            </w:r>
            <w:r>
              <w:t>for</w:t>
            </w:r>
            <w:r>
              <w:rPr>
                <w:spacing w:val="-4"/>
              </w:rPr>
              <w:t xml:space="preserve"> </w:t>
            </w:r>
            <w:r>
              <w:t>families</w:t>
            </w:r>
            <w:r>
              <w:rPr>
                <w:spacing w:val="-4"/>
              </w:rPr>
              <w:t xml:space="preserve"> </w:t>
            </w:r>
            <w:r>
              <w:t>to</w:t>
            </w:r>
            <w:r>
              <w:rPr>
                <w:spacing w:val="-5"/>
              </w:rPr>
              <w:t xml:space="preserve"> </w:t>
            </w:r>
            <w:r>
              <w:t>receive</w:t>
            </w:r>
            <w:r>
              <w:rPr>
                <w:spacing w:val="-3"/>
              </w:rPr>
              <w:t xml:space="preserve"> </w:t>
            </w:r>
            <w:r>
              <w:t>leadership</w:t>
            </w:r>
            <w:r>
              <w:rPr>
                <w:spacing w:val="-5"/>
              </w:rPr>
              <w:t xml:space="preserve"> </w:t>
            </w:r>
            <w:r>
              <w:t>training,</w:t>
            </w:r>
            <w:r>
              <w:rPr>
                <w:spacing w:val="-5"/>
              </w:rPr>
              <w:t xml:space="preserve"> </w:t>
            </w:r>
            <w:r>
              <w:t>coaching,</w:t>
            </w:r>
            <w:r>
              <w:rPr>
                <w:spacing w:val="-3"/>
              </w:rPr>
              <w:t xml:space="preserve"> </w:t>
            </w:r>
            <w:r>
              <w:t>or</w:t>
            </w:r>
            <w:r>
              <w:rPr>
                <w:spacing w:val="-4"/>
              </w:rPr>
              <w:t xml:space="preserve"> </w:t>
            </w:r>
            <w:r>
              <w:t>mentoring</w:t>
            </w:r>
            <w:r>
              <w:rPr>
                <w:spacing w:val="-5"/>
              </w:rPr>
              <w:t xml:space="preserve"> </w:t>
            </w:r>
            <w:r>
              <w:t>to</w:t>
            </w:r>
            <w:r>
              <w:rPr>
                <w:spacing w:val="-3"/>
              </w:rPr>
              <w:t xml:space="preserve"> </w:t>
            </w:r>
            <w:r>
              <w:t>enhance</w:t>
            </w:r>
            <w:r>
              <w:rPr>
                <w:spacing w:val="-3"/>
              </w:rPr>
              <w:t xml:space="preserve"> </w:t>
            </w:r>
            <w:r>
              <w:t>their</w:t>
            </w:r>
            <w:r>
              <w:rPr>
                <w:spacing w:val="-52"/>
              </w:rPr>
              <w:t xml:space="preserve"> </w:t>
            </w:r>
            <w:r>
              <w:t>leadership</w:t>
            </w:r>
            <w:r>
              <w:rPr>
                <w:spacing w:val="-2"/>
              </w:rPr>
              <w:t xml:space="preserve"> </w:t>
            </w:r>
            <w:r>
              <w:t>and</w:t>
            </w:r>
            <w:r>
              <w:rPr>
                <w:spacing w:val="-1"/>
              </w:rPr>
              <w:t xml:space="preserve"> </w:t>
            </w:r>
            <w:r>
              <w:t>advocacy</w:t>
            </w:r>
            <w:r>
              <w:rPr>
                <w:spacing w:val="-4"/>
              </w:rPr>
              <w:t xml:space="preserve"> </w:t>
            </w:r>
            <w:r>
              <w:t>skills.</w:t>
            </w:r>
          </w:p>
        </w:tc>
      </w:tr>
      <w:tr w:rsidR="007D0E85" w:rsidTr="00FB5248">
        <w:tc>
          <w:tcPr>
            <w:tcW w:w="10245" w:type="dxa"/>
          </w:tcPr>
          <w:p w:rsidR="007D0E85" w:rsidRDefault="007D0E85" w:rsidP="007D0E85">
            <w:r>
              <w:t>Include</w:t>
            </w:r>
            <w:r>
              <w:rPr>
                <w:spacing w:val="-4"/>
              </w:rPr>
              <w:t xml:space="preserve"> </w:t>
            </w:r>
            <w:r>
              <w:t>families</w:t>
            </w:r>
            <w:r>
              <w:rPr>
                <w:spacing w:val="-2"/>
              </w:rPr>
              <w:t xml:space="preserve"> </w:t>
            </w:r>
            <w:r>
              <w:t>as</w:t>
            </w:r>
            <w:r>
              <w:rPr>
                <w:spacing w:val="-2"/>
              </w:rPr>
              <w:t xml:space="preserve"> </w:t>
            </w:r>
            <w:r>
              <w:t>partners</w:t>
            </w:r>
            <w:r>
              <w:rPr>
                <w:spacing w:val="-3"/>
              </w:rPr>
              <w:t xml:space="preserve"> </w:t>
            </w:r>
            <w:r>
              <w:t>in</w:t>
            </w:r>
            <w:r>
              <w:rPr>
                <w:spacing w:val="-3"/>
              </w:rPr>
              <w:t xml:space="preserve"> </w:t>
            </w:r>
            <w:r>
              <w:t>school</w:t>
            </w:r>
            <w:r>
              <w:rPr>
                <w:spacing w:val="-1"/>
              </w:rPr>
              <w:t xml:space="preserve"> </w:t>
            </w:r>
            <w:r>
              <w:t>organizations,</w:t>
            </w:r>
            <w:r>
              <w:rPr>
                <w:spacing w:val="-2"/>
              </w:rPr>
              <w:t xml:space="preserve"> </w:t>
            </w:r>
            <w:r>
              <w:t>advisory</w:t>
            </w:r>
            <w:r>
              <w:rPr>
                <w:spacing w:val="-6"/>
              </w:rPr>
              <w:t xml:space="preserve"> </w:t>
            </w:r>
            <w:r>
              <w:t>panels,</w:t>
            </w:r>
            <w:r>
              <w:rPr>
                <w:spacing w:val="-3"/>
              </w:rPr>
              <w:t xml:space="preserve"> </w:t>
            </w:r>
            <w:r>
              <w:t>and</w:t>
            </w:r>
            <w:r>
              <w:rPr>
                <w:spacing w:val="-3"/>
              </w:rPr>
              <w:t xml:space="preserve"> </w:t>
            </w:r>
            <w:r>
              <w:t>committees.</w:t>
            </w:r>
          </w:p>
        </w:tc>
      </w:tr>
      <w:tr w:rsidR="007D0E85" w:rsidTr="00FB5248">
        <w:tc>
          <w:tcPr>
            <w:tcW w:w="10245" w:type="dxa"/>
          </w:tcPr>
          <w:p w:rsidR="007D0E85" w:rsidRDefault="007D0E85" w:rsidP="007D0E85">
            <w:r>
              <w:t>Offer families opportunities to visit their children’s schools and find ways to recruit and train family</w:t>
            </w:r>
            <w:r>
              <w:rPr>
                <w:spacing w:val="-53"/>
              </w:rPr>
              <w:t xml:space="preserve"> </w:t>
            </w:r>
            <w:r>
              <w:t>members</w:t>
            </w:r>
            <w:r>
              <w:rPr>
                <w:spacing w:val="-1"/>
              </w:rPr>
              <w:t xml:space="preserve"> </w:t>
            </w:r>
            <w:r>
              <w:t>to</w:t>
            </w:r>
            <w:r>
              <w:rPr>
                <w:spacing w:val="-1"/>
              </w:rPr>
              <w:t xml:space="preserve"> </w:t>
            </w:r>
            <w:r>
              <w:t>work</w:t>
            </w:r>
            <w:r>
              <w:rPr>
                <w:spacing w:val="3"/>
              </w:rPr>
              <w:t xml:space="preserve"> </w:t>
            </w:r>
            <w:r>
              <w:t>in</w:t>
            </w:r>
            <w:r>
              <w:rPr>
                <w:spacing w:val="-1"/>
              </w:rPr>
              <w:t xml:space="preserve"> </w:t>
            </w:r>
            <w:r>
              <w:t>the</w:t>
            </w:r>
            <w:r>
              <w:rPr>
                <w:spacing w:val="-1"/>
              </w:rPr>
              <w:t xml:space="preserve"> </w:t>
            </w:r>
            <w:r>
              <w:t>schools.</w:t>
            </w:r>
          </w:p>
        </w:tc>
      </w:tr>
      <w:tr w:rsidR="007D0E85" w:rsidTr="00FB5248">
        <w:tc>
          <w:tcPr>
            <w:tcW w:w="10245" w:type="dxa"/>
          </w:tcPr>
          <w:p w:rsidR="007D0E85" w:rsidRDefault="007D0E85" w:rsidP="007D0E85">
            <w:r>
              <w:t>Collect</w:t>
            </w:r>
            <w:r>
              <w:rPr>
                <w:spacing w:val="-6"/>
              </w:rPr>
              <w:t xml:space="preserve"> </w:t>
            </w:r>
            <w:r>
              <w:t>ongoing</w:t>
            </w:r>
            <w:r>
              <w:rPr>
                <w:spacing w:val="-5"/>
              </w:rPr>
              <w:t xml:space="preserve"> </w:t>
            </w:r>
            <w:r>
              <w:t>feedback</w:t>
            </w:r>
            <w:r>
              <w:rPr>
                <w:spacing w:val="-5"/>
              </w:rPr>
              <w:t xml:space="preserve"> </w:t>
            </w:r>
            <w:r>
              <w:t>from students</w:t>
            </w:r>
            <w:r>
              <w:rPr>
                <w:spacing w:val="-5"/>
              </w:rPr>
              <w:t xml:space="preserve"> </w:t>
            </w:r>
            <w:r>
              <w:t>and</w:t>
            </w:r>
            <w:r>
              <w:rPr>
                <w:spacing w:val="-5"/>
              </w:rPr>
              <w:t xml:space="preserve"> </w:t>
            </w:r>
            <w:r>
              <w:t>families</w:t>
            </w:r>
            <w:r>
              <w:rPr>
                <w:spacing w:val="-5"/>
              </w:rPr>
              <w:t xml:space="preserve"> </w:t>
            </w:r>
            <w:r>
              <w:t>about</w:t>
            </w:r>
            <w:r>
              <w:rPr>
                <w:spacing w:val="-2"/>
              </w:rPr>
              <w:t xml:space="preserve"> </w:t>
            </w:r>
            <w:r>
              <w:t>their</w:t>
            </w:r>
            <w:r>
              <w:rPr>
                <w:spacing w:val="-5"/>
              </w:rPr>
              <w:t xml:space="preserve"> </w:t>
            </w:r>
            <w:r>
              <w:t>experiences</w:t>
            </w:r>
            <w:r>
              <w:rPr>
                <w:spacing w:val="-1"/>
              </w:rPr>
              <w:t xml:space="preserve"> </w:t>
            </w:r>
            <w:r>
              <w:t>of</w:t>
            </w:r>
            <w:r>
              <w:rPr>
                <w:spacing w:val="-4"/>
              </w:rPr>
              <w:t xml:space="preserve"> </w:t>
            </w:r>
            <w:r>
              <w:t>collaboration</w:t>
            </w:r>
            <w:r>
              <w:rPr>
                <w:spacing w:val="-3"/>
              </w:rPr>
              <w:t xml:space="preserve"> </w:t>
            </w:r>
            <w:r>
              <w:t>with</w:t>
            </w:r>
            <w:r>
              <w:rPr>
                <w:spacing w:val="-4"/>
              </w:rPr>
              <w:t xml:space="preserve"> </w:t>
            </w:r>
            <w:r>
              <w:t>the</w:t>
            </w:r>
            <w:r>
              <w:rPr>
                <w:spacing w:val="-52"/>
              </w:rPr>
              <w:t xml:space="preserve"> </w:t>
            </w:r>
            <w:r>
              <w:t>school.</w:t>
            </w:r>
          </w:p>
        </w:tc>
      </w:tr>
      <w:tr w:rsidR="007D0E85" w:rsidTr="00FB5248">
        <w:tc>
          <w:tcPr>
            <w:tcW w:w="10245" w:type="dxa"/>
          </w:tcPr>
          <w:p w:rsidR="007D0E85" w:rsidRDefault="007D0E85" w:rsidP="007D0E85">
            <w:r>
              <w:t>Link students and</w:t>
            </w:r>
            <w:r>
              <w:rPr>
                <w:spacing w:val="-4"/>
              </w:rPr>
              <w:t xml:space="preserve"> </w:t>
            </w:r>
            <w:r>
              <w:t>families</w:t>
            </w:r>
            <w:r>
              <w:rPr>
                <w:spacing w:val="-1"/>
              </w:rPr>
              <w:t xml:space="preserve"> </w:t>
            </w:r>
            <w:r>
              <w:t>to</w:t>
            </w:r>
            <w:r>
              <w:rPr>
                <w:spacing w:val="-4"/>
              </w:rPr>
              <w:t xml:space="preserve"> </w:t>
            </w:r>
            <w:r>
              <w:t>trauma-related</w:t>
            </w:r>
            <w:r>
              <w:rPr>
                <w:spacing w:val="-2"/>
              </w:rPr>
              <w:t xml:space="preserve"> </w:t>
            </w:r>
            <w:r>
              <w:t>resources</w:t>
            </w:r>
            <w:r>
              <w:rPr>
                <w:spacing w:val="1"/>
              </w:rPr>
              <w:t xml:space="preserve"> </w:t>
            </w:r>
            <w:r>
              <w:t>in</w:t>
            </w:r>
            <w:r>
              <w:rPr>
                <w:spacing w:val="-4"/>
              </w:rPr>
              <w:t xml:space="preserve"> </w:t>
            </w:r>
            <w:r>
              <w:t>the</w:t>
            </w:r>
            <w:r>
              <w:rPr>
                <w:spacing w:val="-4"/>
              </w:rPr>
              <w:t xml:space="preserve"> </w:t>
            </w:r>
            <w:r>
              <w:t>school</w:t>
            </w:r>
            <w:r>
              <w:rPr>
                <w:spacing w:val="-1"/>
              </w:rPr>
              <w:t xml:space="preserve"> </w:t>
            </w:r>
            <w:r>
              <w:t>and</w:t>
            </w:r>
            <w:r>
              <w:rPr>
                <w:spacing w:val="-4"/>
              </w:rPr>
              <w:t xml:space="preserve"> </w:t>
            </w:r>
            <w:r>
              <w:t>community</w:t>
            </w:r>
            <w:r>
              <w:rPr>
                <w:spacing w:val="-5"/>
              </w:rPr>
              <w:t xml:space="preserve"> </w:t>
            </w:r>
            <w:r>
              <w:t>when</w:t>
            </w:r>
            <w:r>
              <w:rPr>
                <w:spacing w:val="-1"/>
              </w:rPr>
              <w:t xml:space="preserve"> </w:t>
            </w:r>
            <w:r>
              <w:t>needed.</w:t>
            </w:r>
          </w:p>
        </w:tc>
      </w:tr>
      <w:tr w:rsidR="007D0E85" w:rsidTr="00FB5248">
        <w:tc>
          <w:tcPr>
            <w:tcW w:w="10245" w:type="dxa"/>
          </w:tcPr>
          <w:p w:rsidR="007D0E85" w:rsidRDefault="007D0E85" w:rsidP="007D0E85">
            <w:r>
              <w:t>Provide</w:t>
            </w:r>
            <w:r>
              <w:rPr>
                <w:spacing w:val="-5"/>
              </w:rPr>
              <w:t xml:space="preserve"> </w:t>
            </w:r>
            <w:r>
              <w:t>or</w:t>
            </w:r>
            <w:r>
              <w:rPr>
                <w:spacing w:val="-3"/>
              </w:rPr>
              <w:t xml:space="preserve"> </w:t>
            </w:r>
            <w:r>
              <w:t>connect</w:t>
            </w:r>
            <w:r>
              <w:rPr>
                <w:spacing w:val="-4"/>
              </w:rPr>
              <w:t xml:space="preserve"> </w:t>
            </w:r>
            <w:r>
              <w:t>families to</w:t>
            </w:r>
            <w:r>
              <w:rPr>
                <w:spacing w:val="-5"/>
              </w:rPr>
              <w:t xml:space="preserve"> </w:t>
            </w:r>
            <w:r>
              <w:t>community</w:t>
            </w:r>
            <w:r>
              <w:rPr>
                <w:spacing w:val="-7"/>
              </w:rPr>
              <w:t xml:space="preserve"> </w:t>
            </w:r>
            <w:r>
              <w:t>supports</w:t>
            </w:r>
            <w:r>
              <w:rPr>
                <w:spacing w:val="-3"/>
              </w:rPr>
              <w:t xml:space="preserve"> </w:t>
            </w:r>
            <w:r>
              <w:t>(e.g.,</w:t>
            </w:r>
            <w:r>
              <w:rPr>
                <w:spacing w:val="-4"/>
              </w:rPr>
              <w:t xml:space="preserve"> </w:t>
            </w:r>
            <w:r>
              <w:t>connections</w:t>
            </w:r>
            <w:r>
              <w:rPr>
                <w:spacing w:val="-3"/>
              </w:rPr>
              <w:t xml:space="preserve"> </w:t>
            </w:r>
            <w:r>
              <w:t>to</w:t>
            </w:r>
            <w:r>
              <w:rPr>
                <w:spacing w:val="-2"/>
              </w:rPr>
              <w:t xml:space="preserve"> </w:t>
            </w:r>
            <w:r>
              <w:t>parenting</w:t>
            </w:r>
            <w:r>
              <w:rPr>
                <w:spacing w:val="-4"/>
              </w:rPr>
              <w:t xml:space="preserve"> </w:t>
            </w:r>
            <w:r>
              <w:t>programs;</w:t>
            </w:r>
            <w:r>
              <w:rPr>
                <w:spacing w:val="-5"/>
              </w:rPr>
              <w:t xml:space="preserve"> </w:t>
            </w:r>
            <w:r>
              <w:t>education</w:t>
            </w:r>
            <w:r>
              <w:rPr>
                <w:spacing w:val="-52"/>
              </w:rPr>
              <w:t xml:space="preserve"> </w:t>
            </w:r>
            <w:r>
              <w:t>and</w:t>
            </w:r>
            <w:r>
              <w:rPr>
                <w:spacing w:val="-3"/>
              </w:rPr>
              <w:t xml:space="preserve"> </w:t>
            </w:r>
            <w:r>
              <w:t>services</w:t>
            </w:r>
            <w:r>
              <w:rPr>
                <w:spacing w:val="-1"/>
              </w:rPr>
              <w:t xml:space="preserve"> </w:t>
            </w:r>
            <w:r>
              <w:t>on</w:t>
            </w:r>
            <w:r>
              <w:rPr>
                <w:spacing w:val="-2"/>
              </w:rPr>
              <w:t xml:space="preserve"> </w:t>
            </w:r>
            <w:r>
              <w:t>relevant topics,</w:t>
            </w:r>
            <w:r>
              <w:rPr>
                <w:spacing w:val="-2"/>
              </w:rPr>
              <w:t xml:space="preserve"> </w:t>
            </w:r>
            <w:r>
              <w:t>such</w:t>
            </w:r>
            <w:r>
              <w:rPr>
                <w:spacing w:val="-2"/>
              </w:rPr>
              <w:t xml:space="preserve"> </w:t>
            </w:r>
            <w:r>
              <w:t>as</w:t>
            </w:r>
            <w:r>
              <w:rPr>
                <w:spacing w:val="-1"/>
              </w:rPr>
              <w:t xml:space="preserve"> </w:t>
            </w:r>
            <w:r>
              <w:t>child development,</w:t>
            </w:r>
            <w:r>
              <w:rPr>
                <w:spacing w:val="-3"/>
              </w:rPr>
              <w:t xml:space="preserve"> </w:t>
            </w:r>
            <w:r>
              <w:t>violence,</w:t>
            </w:r>
            <w:r>
              <w:rPr>
                <w:spacing w:val="-2"/>
              </w:rPr>
              <w:t xml:space="preserve"> </w:t>
            </w:r>
            <w:r>
              <w:t>and</w:t>
            </w:r>
            <w:r>
              <w:rPr>
                <w:spacing w:val="-2"/>
              </w:rPr>
              <w:t xml:space="preserve"> </w:t>
            </w:r>
            <w:r>
              <w:t>mental</w:t>
            </w:r>
            <w:r>
              <w:rPr>
                <w:spacing w:val="-1"/>
              </w:rPr>
              <w:t xml:space="preserve"> </w:t>
            </w:r>
            <w:r>
              <w:t>health).</w:t>
            </w:r>
          </w:p>
        </w:tc>
      </w:tr>
      <w:tr w:rsidR="007D0E85" w:rsidTr="00FB5248">
        <w:tc>
          <w:tcPr>
            <w:tcW w:w="10245" w:type="dxa"/>
          </w:tcPr>
          <w:p w:rsidR="007D0E85" w:rsidRDefault="007D0E85" w:rsidP="007D0E85">
            <w:r>
              <w:t xml:space="preserve">Support family connections (e.g., provide parent partner, peer, parent support </w:t>
            </w:r>
            <w:proofErr w:type="gramStart"/>
            <w:r>
              <w:t>programs</w:t>
            </w:r>
            <w:proofErr w:type="gramEnd"/>
            <w:r>
              <w:t xml:space="preserve"> or</w:t>
            </w:r>
            <w:r>
              <w:rPr>
                <w:spacing w:val="-53"/>
              </w:rPr>
              <w:t xml:space="preserve"> </w:t>
            </w:r>
            <w:r>
              <w:t>opportunities).</w:t>
            </w:r>
          </w:p>
        </w:tc>
      </w:tr>
      <w:tr w:rsidR="007D0E85" w:rsidTr="00FB5248">
        <w:tc>
          <w:tcPr>
            <w:tcW w:w="10245" w:type="dxa"/>
          </w:tcPr>
          <w:p w:rsidR="007D0E85" w:rsidRDefault="007D0E85" w:rsidP="007D0E85">
            <w:r>
              <w:t>Identify</w:t>
            </w:r>
            <w:r>
              <w:rPr>
                <w:spacing w:val="-7"/>
              </w:rPr>
              <w:t xml:space="preserve"> </w:t>
            </w:r>
            <w:r>
              <w:t>and</w:t>
            </w:r>
            <w:r>
              <w:rPr>
                <w:spacing w:val="-2"/>
              </w:rPr>
              <w:t xml:space="preserve"> </w:t>
            </w:r>
            <w:r>
              <w:t>work</w:t>
            </w:r>
            <w:r>
              <w:rPr>
                <w:spacing w:val="1"/>
              </w:rPr>
              <w:t xml:space="preserve"> </w:t>
            </w:r>
            <w:r>
              <w:t>to</w:t>
            </w:r>
            <w:r>
              <w:rPr>
                <w:spacing w:val="-4"/>
              </w:rPr>
              <w:t xml:space="preserve"> </w:t>
            </w:r>
            <w:r>
              <w:t>remove</w:t>
            </w:r>
            <w:r>
              <w:rPr>
                <w:spacing w:val="-4"/>
              </w:rPr>
              <w:t xml:space="preserve"> </w:t>
            </w:r>
            <w:r>
              <w:t>potential</w:t>
            </w:r>
            <w:r>
              <w:rPr>
                <w:spacing w:val="-4"/>
              </w:rPr>
              <w:t xml:space="preserve"> </w:t>
            </w:r>
            <w:r>
              <w:t>barriers</w:t>
            </w:r>
            <w:r>
              <w:rPr>
                <w:spacing w:val="-3"/>
              </w:rPr>
              <w:t xml:space="preserve"> </w:t>
            </w:r>
            <w:r>
              <w:t>to</w:t>
            </w:r>
            <w:r>
              <w:rPr>
                <w:spacing w:val="-3"/>
              </w:rPr>
              <w:t xml:space="preserve"> </w:t>
            </w:r>
            <w:r>
              <w:t>parent</w:t>
            </w:r>
            <w:r>
              <w:rPr>
                <w:spacing w:val="-4"/>
              </w:rPr>
              <w:t xml:space="preserve"> </w:t>
            </w:r>
            <w:r>
              <w:t>participation.</w:t>
            </w:r>
          </w:p>
        </w:tc>
      </w:tr>
      <w:tr w:rsidR="007D0E85" w:rsidTr="00FB5248">
        <w:tc>
          <w:tcPr>
            <w:tcW w:w="10245" w:type="dxa"/>
          </w:tcPr>
          <w:p w:rsidR="007D0E85" w:rsidRDefault="007D0E85" w:rsidP="007D0E85">
            <w:r>
              <w:t>Provide student and family engagement training for staff (e.g., helping parents understand child data;</w:t>
            </w:r>
            <w:r>
              <w:rPr>
                <w:spacing w:val="-54"/>
              </w:rPr>
              <w:t xml:space="preserve"> </w:t>
            </w:r>
            <w:r>
              <w:t xml:space="preserve">informing parents of their rights; giving parent feedback on child needs; helping </w:t>
            </w:r>
            <w:proofErr w:type="gramStart"/>
            <w:r>
              <w:t>families</w:t>
            </w:r>
            <w:proofErr w:type="gramEnd"/>
            <w:r>
              <w:t xml:space="preserve"> support</w:t>
            </w:r>
            <w:r>
              <w:rPr>
                <w:spacing w:val="1"/>
              </w:rPr>
              <w:t xml:space="preserve"> </w:t>
            </w:r>
            <w:r>
              <w:t>learning</w:t>
            </w:r>
            <w:r>
              <w:rPr>
                <w:spacing w:val="-2"/>
              </w:rPr>
              <w:t xml:space="preserve"> </w:t>
            </w:r>
            <w:r>
              <w:t>at home;</w:t>
            </w:r>
            <w:r>
              <w:rPr>
                <w:spacing w:val="-1"/>
              </w:rPr>
              <w:t xml:space="preserve"> </w:t>
            </w:r>
            <w:r>
              <w:t>promoting</w:t>
            </w:r>
            <w:r>
              <w:rPr>
                <w:spacing w:val="-2"/>
              </w:rPr>
              <w:t xml:space="preserve"> </w:t>
            </w:r>
            <w:r>
              <w:t>child</w:t>
            </w:r>
            <w:r>
              <w:rPr>
                <w:spacing w:val="-2"/>
              </w:rPr>
              <w:t xml:space="preserve"> </w:t>
            </w:r>
            <w:r>
              <w:t>development,</w:t>
            </w:r>
            <w:r>
              <w:rPr>
                <w:spacing w:val="-1"/>
              </w:rPr>
              <w:t xml:space="preserve"> </w:t>
            </w:r>
            <w:r>
              <w:t>learning,</w:t>
            </w:r>
            <w:r>
              <w:rPr>
                <w:spacing w:val="-2"/>
              </w:rPr>
              <w:t xml:space="preserve"> </w:t>
            </w:r>
            <w:r>
              <w:t>and</w:t>
            </w:r>
            <w:r>
              <w:rPr>
                <w:spacing w:val="1"/>
              </w:rPr>
              <w:t xml:space="preserve"> </w:t>
            </w:r>
            <w:r>
              <w:t>wellness).</w:t>
            </w:r>
          </w:p>
        </w:tc>
      </w:tr>
      <w:tr w:rsidR="007D0E85" w:rsidTr="00FB5248">
        <w:tc>
          <w:tcPr>
            <w:tcW w:w="10245" w:type="dxa"/>
          </w:tcPr>
          <w:p w:rsidR="007D0E85" w:rsidRDefault="007D0E85" w:rsidP="007D0E85">
            <w:r>
              <w:t>Integrate core competencies related to student and family engagement into existing competency</w:t>
            </w:r>
            <w:r>
              <w:rPr>
                <w:spacing w:val="-53"/>
              </w:rPr>
              <w:t xml:space="preserve"> </w:t>
            </w:r>
            <w:r>
              <w:t>frameworks.</w:t>
            </w:r>
          </w:p>
        </w:tc>
      </w:tr>
      <w:tr w:rsidR="007D0E85" w:rsidTr="00FB5248">
        <w:tc>
          <w:tcPr>
            <w:tcW w:w="10245" w:type="dxa"/>
          </w:tcPr>
          <w:p w:rsidR="007D0E85" w:rsidRDefault="007D0E85" w:rsidP="007D0E85">
            <w:r>
              <w:t>Develop</w:t>
            </w:r>
            <w:r>
              <w:rPr>
                <w:spacing w:val="-5"/>
              </w:rPr>
              <w:t xml:space="preserve"> </w:t>
            </w:r>
            <w:r>
              <w:t>formal</w:t>
            </w:r>
            <w:r>
              <w:rPr>
                <w:spacing w:val="-5"/>
              </w:rPr>
              <w:t xml:space="preserve"> </w:t>
            </w:r>
            <w:r>
              <w:t>processes</w:t>
            </w:r>
            <w:r>
              <w:rPr>
                <w:spacing w:val="-3"/>
              </w:rPr>
              <w:t xml:space="preserve"> </w:t>
            </w:r>
            <w:r>
              <w:t>for</w:t>
            </w:r>
            <w:r>
              <w:rPr>
                <w:spacing w:val="-3"/>
              </w:rPr>
              <w:t xml:space="preserve"> </w:t>
            </w:r>
            <w:r>
              <w:t>continuous</w:t>
            </w:r>
            <w:r>
              <w:rPr>
                <w:spacing w:val="-4"/>
              </w:rPr>
              <w:t xml:space="preserve"> </w:t>
            </w:r>
            <w:r>
              <w:t>improvement</w:t>
            </w:r>
            <w:r>
              <w:rPr>
                <w:spacing w:val="-4"/>
              </w:rPr>
              <w:t xml:space="preserve"> </w:t>
            </w:r>
            <w:r>
              <w:t>related</w:t>
            </w:r>
            <w:r>
              <w:rPr>
                <w:spacing w:val="-4"/>
              </w:rPr>
              <w:t xml:space="preserve"> </w:t>
            </w:r>
            <w:r>
              <w:t>to</w:t>
            </w:r>
            <w:r>
              <w:rPr>
                <w:spacing w:val="-4"/>
              </w:rPr>
              <w:t xml:space="preserve"> </w:t>
            </w:r>
            <w:r>
              <w:t>student</w:t>
            </w:r>
            <w:r>
              <w:rPr>
                <w:spacing w:val="-3"/>
              </w:rPr>
              <w:t xml:space="preserve"> </w:t>
            </w:r>
            <w:r>
              <w:t>and</w:t>
            </w:r>
            <w:r>
              <w:rPr>
                <w:spacing w:val="-2"/>
              </w:rPr>
              <w:t xml:space="preserve"> </w:t>
            </w:r>
            <w:r>
              <w:t>family</w:t>
            </w:r>
            <w:r>
              <w:rPr>
                <w:spacing w:val="-5"/>
              </w:rPr>
              <w:t xml:space="preserve"> </w:t>
            </w:r>
            <w:r>
              <w:t>engagement</w:t>
            </w:r>
            <w:r>
              <w:rPr>
                <w:spacing w:val="-5"/>
              </w:rPr>
              <w:t xml:space="preserve"> </w:t>
            </w:r>
            <w:r>
              <w:t>(e.g.,</w:t>
            </w:r>
            <w:r>
              <w:rPr>
                <w:spacing w:val="-52"/>
              </w:rPr>
              <w:t xml:space="preserve"> </w:t>
            </w:r>
            <w:r>
              <w:t xml:space="preserve">family satisfaction, assessments of quality of relationships, discussion of </w:t>
            </w:r>
            <w:proofErr w:type="gramStart"/>
            <w:r>
              <w:t>screenings</w:t>
            </w:r>
            <w:proofErr w:type="gramEnd"/>
            <w:r>
              <w:t xml:space="preserve"> and assessments,</w:t>
            </w:r>
            <w:r>
              <w:rPr>
                <w:spacing w:val="-53"/>
              </w:rPr>
              <w:t xml:space="preserve"> </w:t>
            </w:r>
            <w:r>
              <w:t xml:space="preserve">number of professional </w:t>
            </w:r>
            <w:r>
              <w:lastRenderedPageBreak/>
              <w:t>development activities with family engagement focus, changes in family</w:t>
            </w:r>
            <w:r>
              <w:rPr>
                <w:spacing w:val="1"/>
              </w:rPr>
              <w:t xml:space="preserve"> </w:t>
            </w:r>
            <w:r>
              <w:t>engagement</w:t>
            </w:r>
            <w:r>
              <w:rPr>
                <w:spacing w:val="-2"/>
              </w:rPr>
              <w:t xml:space="preserve"> </w:t>
            </w:r>
            <w:r>
              <w:t>practices).</w:t>
            </w:r>
          </w:p>
        </w:tc>
      </w:tr>
    </w:tbl>
    <w:p w:rsidR="007D0E85" w:rsidRDefault="007D0E85" w:rsidP="007D0E85">
      <w:pPr>
        <w:pStyle w:val="Subtitle"/>
      </w:pPr>
      <w:r>
        <w:lastRenderedPageBreak/>
        <w:t>References</w:t>
      </w:r>
    </w:p>
    <w:p w:rsidR="007D0E85" w:rsidRDefault="007D0E85" w:rsidP="007D0E85">
      <w:r>
        <w:t>National</w:t>
      </w:r>
      <w:r>
        <w:rPr>
          <w:spacing w:val="-4"/>
        </w:rPr>
        <w:t xml:space="preserve"> </w:t>
      </w:r>
      <w:r>
        <w:t>Education</w:t>
      </w:r>
      <w:r>
        <w:rPr>
          <w:spacing w:val="-4"/>
        </w:rPr>
        <w:t xml:space="preserve"> </w:t>
      </w:r>
      <w:r>
        <w:t>Association.</w:t>
      </w:r>
      <w:r>
        <w:rPr>
          <w:spacing w:val="-4"/>
        </w:rPr>
        <w:t xml:space="preserve"> </w:t>
      </w:r>
      <w:r>
        <w:t>(2008).</w:t>
      </w:r>
      <w:r>
        <w:rPr>
          <w:spacing w:val="-2"/>
        </w:rPr>
        <w:t xml:space="preserve"> </w:t>
      </w:r>
      <w:r>
        <w:t>Parent,</w:t>
      </w:r>
      <w:r>
        <w:rPr>
          <w:spacing w:val="-4"/>
        </w:rPr>
        <w:t xml:space="preserve"> </w:t>
      </w:r>
      <w:r>
        <w:t>family,</w:t>
      </w:r>
      <w:r>
        <w:rPr>
          <w:spacing w:val="-2"/>
        </w:rPr>
        <w:t xml:space="preserve"> </w:t>
      </w:r>
      <w:r>
        <w:t>community</w:t>
      </w:r>
      <w:r>
        <w:rPr>
          <w:spacing w:val="-3"/>
        </w:rPr>
        <w:t xml:space="preserve"> </w:t>
      </w:r>
      <w:r>
        <w:t>involvement</w:t>
      </w:r>
      <w:r>
        <w:rPr>
          <w:spacing w:val="-4"/>
        </w:rPr>
        <w:t xml:space="preserve"> </w:t>
      </w:r>
      <w:r>
        <w:t>in</w:t>
      </w:r>
      <w:r>
        <w:rPr>
          <w:spacing w:val="-4"/>
        </w:rPr>
        <w:t xml:space="preserve"> </w:t>
      </w:r>
      <w:r>
        <w:t>education.</w:t>
      </w:r>
      <w:r w:rsidR="002F064C">
        <w:t xml:space="preserve"> </w:t>
      </w:r>
      <w:r>
        <w:t>Retrieved</w:t>
      </w:r>
      <w:r>
        <w:rPr>
          <w:spacing w:val="-8"/>
        </w:rPr>
        <w:t xml:space="preserve"> </w:t>
      </w:r>
      <w:r>
        <w:t>from</w:t>
      </w:r>
      <w:r>
        <w:rPr>
          <w:spacing w:val="-7"/>
        </w:rPr>
        <w:t xml:space="preserve"> </w:t>
      </w:r>
      <w:hyperlink r:id="rId28" w:history="1">
        <w:proofErr w:type="gramStart"/>
        <w:r>
          <w:rPr>
            <w:rStyle w:val="Hyperlink"/>
          </w:rPr>
          <w:t>The</w:t>
        </w:r>
        <w:proofErr w:type="gramEnd"/>
        <w:r>
          <w:rPr>
            <w:rStyle w:val="Hyperlink"/>
          </w:rPr>
          <w:t xml:space="preserve"> National Education Association</w:t>
        </w:r>
      </w:hyperlink>
    </w:p>
    <w:p w:rsidR="007D0E85" w:rsidRDefault="007D0E85" w:rsidP="007D0E85">
      <w:r>
        <w:t>U.S.</w:t>
      </w:r>
      <w:r>
        <w:rPr>
          <w:spacing w:val="-1"/>
        </w:rPr>
        <w:t xml:space="preserve"> </w:t>
      </w:r>
      <w:r>
        <w:t>Department</w:t>
      </w:r>
      <w:r>
        <w:rPr>
          <w:spacing w:val="-4"/>
        </w:rPr>
        <w:t xml:space="preserve"> </w:t>
      </w:r>
      <w:r>
        <w:t>of</w:t>
      </w:r>
      <w:r>
        <w:rPr>
          <w:spacing w:val="-1"/>
        </w:rPr>
        <w:t xml:space="preserve"> </w:t>
      </w:r>
      <w:r>
        <w:t>Health</w:t>
      </w:r>
      <w:r>
        <w:rPr>
          <w:spacing w:val="-3"/>
        </w:rPr>
        <w:t xml:space="preserve"> </w:t>
      </w:r>
      <w:r>
        <w:t>and</w:t>
      </w:r>
      <w:r>
        <w:rPr>
          <w:spacing w:val="-4"/>
        </w:rPr>
        <w:t xml:space="preserve"> </w:t>
      </w:r>
      <w:r>
        <w:t>Human</w:t>
      </w:r>
      <w:r>
        <w:rPr>
          <w:spacing w:val="-5"/>
        </w:rPr>
        <w:t xml:space="preserve"> </w:t>
      </w:r>
      <w:r>
        <w:t>Services,</w:t>
      </w:r>
      <w:r>
        <w:rPr>
          <w:spacing w:val="-4"/>
        </w:rPr>
        <w:t xml:space="preserve"> </w:t>
      </w:r>
      <w:r>
        <w:t>Administration</w:t>
      </w:r>
      <w:r>
        <w:rPr>
          <w:spacing w:val="-6"/>
        </w:rPr>
        <w:t xml:space="preserve"> </w:t>
      </w:r>
      <w:r>
        <w:t>for</w:t>
      </w:r>
      <w:r>
        <w:rPr>
          <w:spacing w:val="-1"/>
        </w:rPr>
        <w:t xml:space="preserve"> </w:t>
      </w:r>
      <w:r>
        <w:t>Children</w:t>
      </w:r>
      <w:r>
        <w:rPr>
          <w:spacing w:val="-3"/>
        </w:rPr>
        <w:t xml:space="preserve"> </w:t>
      </w:r>
      <w:r>
        <w:t>and</w:t>
      </w:r>
      <w:r>
        <w:rPr>
          <w:spacing w:val="-2"/>
        </w:rPr>
        <w:t xml:space="preserve"> </w:t>
      </w:r>
      <w:r>
        <w:t>Families,</w:t>
      </w:r>
    </w:p>
    <w:p w:rsidR="007D0E85" w:rsidRDefault="007D0E85" w:rsidP="007D0E85">
      <w:r>
        <w:t>Children’s</w:t>
      </w:r>
      <w:r>
        <w:rPr>
          <w:spacing w:val="-5"/>
        </w:rPr>
        <w:t xml:space="preserve"> </w:t>
      </w:r>
      <w:r>
        <w:t>Bureau.</w:t>
      </w:r>
      <w:r>
        <w:rPr>
          <w:spacing w:val="-6"/>
        </w:rPr>
        <w:t xml:space="preserve"> </w:t>
      </w:r>
      <w:r>
        <w:t>(</w:t>
      </w:r>
      <w:proofErr w:type="spellStart"/>
      <w:r>
        <w:t>n.d.</w:t>
      </w:r>
      <w:proofErr w:type="spellEnd"/>
      <w:r>
        <w:t>)</w:t>
      </w:r>
      <w:proofErr w:type="gramStart"/>
      <w:r>
        <w:t>..</w:t>
      </w:r>
      <w:proofErr w:type="gramEnd"/>
      <w:r>
        <w:rPr>
          <w:spacing w:val="-4"/>
        </w:rPr>
        <w:t xml:space="preserve"> </w:t>
      </w:r>
      <w:proofErr w:type="gramStart"/>
      <w:r>
        <w:t>Retrieved</w:t>
      </w:r>
      <w:r>
        <w:rPr>
          <w:spacing w:val="-58"/>
        </w:rPr>
        <w:t xml:space="preserve"> </w:t>
      </w:r>
      <w:r w:rsidR="002F064C">
        <w:rPr>
          <w:spacing w:val="-58"/>
        </w:rPr>
        <w:t xml:space="preserve"> </w:t>
      </w:r>
      <w:r>
        <w:t>from</w:t>
      </w:r>
      <w:proofErr w:type="gramEnd"/>
      <w:r w:rsidR="002F064C">
        <w:t xml:space="preserve"> the</w:t>
      </w:r>
      <w:r>
        <w:rPr>
          <w:spacing w:val="-2"/>
        </w:rPr>
        <w:t xml:space="preserve"> </w:t>
      </w:r>
      <w:hyperlink r:id="rId29">
        <w:r w:rsidR="002F064C" w:rsidRPr="002F064C">
          <w:rPr>
            <w:rStyle w:val="Hyperlink"/>
          </w:rPr>
          <w:t xml:space="preserve">Family </w:t>
        </w:r>
        <w:r w:rsidR="002F064C">
          <w:rPr>
            <w:rStyle w:val="Hyperlink"/>
          </w:rPr>
          <w:t>E</w:t>
        </w:r>
        <w:r w:rsidR="002F064C" w:rsidRPr="002F064C">
          <w:rPr>
            <w:rStyle w:val="Hyperlink"/>
          </w:rPr>
          <w:t xml:space="preserve">ngagement </w:t>
        </w:r>
        <w:r w:rsidR="002F064C">
          <w:rPr>
            <w:rStyle w:val="Hyperlink"/>
          </w:rPr>
          <w:t>I</w:t>
        </w:r>
        <w:r w:rsidR="002F064C" w:rsidRPr="002F064C">
          <w:rPr>
            <w:rStyle w:val="Hyperlink"/>
          </w:rPr>
          <w:t>nventory</w:t>
        </w:r>
      </w:hyperlink>
    </w:p>
    <w:p w:rsidR="005D1697" w:rsidRDefault="007D0E85" w:rsidP="005D1697">
      <w:r>
        <w:t>U.S. Department of Health and Human Services and U.S. Department of Education. (2016).</w:t>
      </w:r>
      <w:r>
        <w:rPr>
          <w:spacing w:val="1"/>
        </w:rPr>
        <w:t xml:space="preserve"> </w:t>
      </w:r>
      <w:r>
        <w:t>Policy</w:t>
      </w:r>
      <w:r>
        <w:rPr>
          <w:spacing w:val="-2"/>
        </w:rPr>
        <w:t xml:space="preserve"> </w:t>
      </w:r>
      <w:r>
        <w:t>statement</w:t>
      </w:r>
      <w:r>
        <w:rPr>
          <w:spacing w:val="-4"/>
        </w:rPr>
        <w:t xml:space="preserve"> </w:t>
      </w:r>
      <w:r>
        <w:t>on</w:t>
      </w:r>
      <w:r>
        <w:rPr>
          <w:spacing w:val="-5"/>
        </w:rPr>
        <w:t xml:space="preserve"> </w:t>
      </w:r>
      <w:r>
        <w:t>family</w:t>
      </w:r>
      <w:r>
        <w:rPr>
          <w:spacing w:val="-1"/>
        </w:rPr>
        <w:t xml:space="preserve"> </w:t>
      </w:r>
      <w:r>
        <w:t>engagement</w:t>
      </w:r>
      <w:r>
        <w:rPr>
          <w:spacing w:val="-3"/>
        </w:rPr>
        <w:t xml:space="preserve"> </w:t>
      </w:r>
      <w:r>
        <w:t>from</w:t>
      </w:r>
      <w:r>
        <w:rPr>
          <w:spacing w:val="-4"/>
        </w:rPr>
        <w:t xml:space="preserve"> </w:t>
      </w:r>
      <w:r>
        <w:t>the</w:t>
      </w:r>
      <w:r>
        <w:rPr>
          <w:spacing w:val="-4"/>
        </w:rPr>
        <w:t xml:space="preserve"> </w:t>
      </w:r>
      <w:r>
        <w:t>early</w:t>
      </w:r>
      <w:r>
        <w:rPr>
          <w:spacing w:val="-2"/>
        </w:rPr>
        <w:t xml:space="preserve"> </w:t>
      </w:r>
      <w:r>
        <w:t>years</w:t>
      </w:r>
      <w:r>
        <w:rPr>
          <w:spacing w:val="-5"/>
        </w:rPr>
        <w:t xml:space="preserve"> </w:t>
      </w:r>
      <w:r>
        <w:t>to</w:t>
      </w:r>
      <w:r>
        <w:rPr>
          <w:spacing w:val="-4"/>
        </w:rPr>
        <w:t xml:space="preserve"> </w:t>
      </w:r>
      <w:r>
        <w:t>the</w:t>
      </w:r>
      <w:r>
        <w:rPr>
          <w:spacing w:val="-3"/>
        </w:rPr>
        <w:t xml:space="preserve"> </w:t>
      </w:r>
      <w:r>
        <w:t>early</w:t>
      </w:r>
      <w:r>
        <w:rPr>
          <w:spacing w:val="-2"/>
        </w:rPr>
        <w:t xml:space="preserve"> </w:t>
      </w:r>
      <w:r>
        <w:t>grades.</w:t>
      </w:r>
      <w:r>
        <w:rPr>
          <w:spacing w:val="-1"/>
        </w:rPr>
        <w:t xml:space="preserve"> </w:t>
      </w:r>
      <w:proofErr w:type="gramStart"/>
      <w:r>
        <w:t>Retrieved</w:t>
      </w:r>
      <w:r>
        <w:rPr>
          <w:spacing w:val="-58"/>
        </w:rPr>
        <w:t xml:space="preserve"> </w:t>
      </w:r>
      <w:r w:rsidR="002F064C">
        <w:rPr>
          <w:spacing w:val="-58"/>
        </w:rPr>
        <w:t xml:space="preserve"> </w:t>
      </w:r>
      <w:r>
        <w:t>from</w:t>
      </w:r>
      <w:proofErr w:type="gramEnd"/>
      <w:r>
        <w:t xml:space="preserve"> </w:t>
      </w:r>
      <w:r w:rsidR="002F064C">
        <w:t xml:space="preserve">the </w:t>
      </w:r>
      <w:hyperlink r:id="rId30">
        <w:r w:rsidR="002F064C" w:rsidRPr="002F064C">
          <w:rPr>
            <w:rStyle w:val="Hyperlink"/>
          </w:rPr>
          <w:t>U.S. Department of Education</w:t>
        </w:r>
      </w:hyperlink>
      <w:r w:rsidR="002F064C">
        <w:t xml:space="preserve"> </w:t>
      </w:r>
    </w:p>
    <w:p w:rsidR="00B020E4" w:rsidRDefault="00B020E4">
      <w:pPr>
        <w:spacing w:after="160" w:line="259" w:lineRule="auto"/>
        <w:rPr>
          <w:b/>
        </w:rPr>
      </w:pPr>
      <w:r>
        <w:rPr>
          <w:b/>
        </w:rPr>
        <w:br w:type="page"/>
      </w:r>
    </w:p>
    <w:p w:rsidR="002F064C" w:rsidRPr="002F064C" w:rsidRDefault="002F064C" w:rsidP="00B020E4">
      <w:pPr>
        <w:pStyle w:val="Subtitle"/>
      </w:pPr>
      <w:r w:rsidRPr="002F064C">
        <w:lastRenderedPageBreak/>
        <w:t xml:space="preserve">School leaders </w:t>
      </w:r>
    </w:p>
    <w:p w:rsidR="007D0E85" w:rsidRDefault="002F064C" w:rsidP="002F064C">
      <w:pPr>
        <w:pStyle w:val="Heading1"/>
      </w:pPr>
      <w:r>
        <w:rPr>
          <w:sz w:val="48"/>
          <w:szCs w:val="48"/>
        </w:rPr>
        <w:t xml:space="preserve"> </w:t>
      </w:r>
      <w:r w:rsidRPr="002F064C">
        <w:rPr>
          <w:sz w:val="48"/>
          <w:szCs w:val="48"/>
        </w:rPr>
        <w:t>G</w:t>
      </w:r>
      <w:r w:rsidRPr="002F064C">
        <w:t>UIDING QUESTIONS FOR POLICIES AND PROCEDURES</w:t>
      </w:r>
    </w:p>
    <w:p w:rsidR="002F064C" w:rsidRDefault="002F064C" w:rsidP="002F064C">
      <w:r>
        <w:t>Trauma-sensitive schools establish policies and procedures that align with trauma sensitivity,</w:t>
      </w:r>
      <w:r>
        <w:rPr>
          <w:spacing w:val="1"/>
        </w:rPr>
        <w:t xml:space="preserve"> </w:t>
      </w:r>
      <w:r>
        <w:t>which include policies related to discipline practices, communication with students and families,</w:t>
      </w:r>
      <w:r>
        <w:rPr>
          <w:spacing w:val="1"/>
        </w:rPr>
        <w:t xml:space="preserve"> </w:t>
      </w:r>
      <w:r>
        <w:t xml:space="preserve">and safety procedures. Policies and practices </w:t>
      </w:r>
      <w:proofErr w:type="gramStart"/>
      <w:r>
        <w:t>are reviewed</w:t>
      </w:r>
      <w:proofErr w:type="gramEnd"/>
      <w:r>
        <w:t xml:space="preserve"> regularly to ensure alignment with</w:t>
      </w:r>
      <w:r>
        <w:rPr>
          <w:spacing w:val="1"/>
        </w:rPr>
        <w:t xml:space="preserve"> </w:t>
      </w:r>
      <w:r>
        <w:t>the mission and goals of a trauma-sensitive school. Schools look to eliminate practices, such as</w:t>
      </w:r>
      <w:r>
        <w:rPr>
          <w:spacing w:val="-59"/>
        </w:rPr>
        <w:t xml:space="preserve"> </w:t>
      </w:r>
      <w:r>
        <w:t>the</w:t>
      </w:r>
      <w:r>
        <w:rPr>
          <w:spacing w:val="-3"/>
        </w:rPr>
        <w:t xml:space="preserve"> </w:t>
      </w:r>
      <w:r>
        <w:t>following, that</w:t>
      </w:r>
      <w:r>
        <w:rPr>
          <w:spacing w:val="2"/>
        </w:rPr>
        <w:t xml:space="preserve"> </w:t>
      </w:r>
      <w:r>
        <w:t>could</w:t>
      </w:r>
      <w:r>
        <w:rPr>
          <w:spacing w:val="-3"/>
        </w:rPr>
        <w:t xml:space="preserve"> </w:t>
      </w:r>
      <w:r>
        <w:t>re-traumatize students</w:t>
      </w:r>
      <w:r>
        <w:rPr>
          <w:spacing w:val="-1"/>
        </w:rPr>
        <w:t xml:space="preserve"> </w:t>
      </w:r>
      <w:r>
        <w:t>and</w:t>
      </w:r>
      <w:r>
        <w:rPr>
          <w:spacing w:val="-3"/>
        </w:rPr>
        <w:t xml:space="preserve"> </w:t>
      </w:r>
      <w:r>
        <w:t>families:</w:t>
      </w:r>
    </w:p>
    <w:p w:rsidR="002F064C" w:rsidRDefault="002F064C" w:rsidP="002F064C">
      <w:pPr>
        <w:pStyle w:val="ListParagraph"/>
      </w:pPr>
      <w:r>
        <w:t>Rigid,</w:t>
      </w:r>
      <w:r>
        <w:rPr>
          <w:spacing w:val="-2"/>
        </w:rPr>
        <w:t xml:space="preserve"> </w:t>
      </w:r>
      <w:r>
        <w:t>punishment-driven</w:t>
      </w:r>
      <w:r>
        <w:rPr>
          <w:spacing w:val="-4"/>
        </w:rPr>
        <w:t xml:space="preserve"> </w:t>
      </w:r>
      <w:r>
        <w:t>environments</w:t>
      </w:r>
    </w:p>
    <w:p w:rsidR="002F064C" w:rsidRDefault="002F064C" w:rsidP="002F064C">
      <w:pPr>
        <w:pStyle w:val="ListParagraph"/>
      </w:pPr>
      <w:r>
        <w:t>Harsh</w:t>
      </w:r>
      <w:r>
        <w:rPr>
          <w:spacing w:val="-2"/>
        </w:rPr>
        <w:t xml:space="preserve"> </w:t>
      </w:r>
      <w:r>
        <w:t>discipline</w:t>
      </w:r>
      <w:r>
        <w:rPr>
          <w:spacing w:val="-2"/>
        </w:rPr>
        <w:t xml:space="preserve"> </w:t>
      </w:r>
      <w:r>
        <w:t>practices</w:t>
      </w:r>
      <w:r>
        <w:rPr>
          <w:spacing w:val="-1"/>
        </w:rPr>
        <w:t xml:space="preserve"> </w:t>
      </w:r>
      <w:r>
        <w:t>that</w:t>
      </w:r>
      <w:r>
        <w:rPr>
          <w:spacing w:val="-4"/>
        </w:rPr>
        <w:t xml:space="preserve"> </w:t>
      </w:r>
      <w:r>
        <w:t>mimic</w:t>
      </w:r>
      <w:r>
        <w:rPr>
          <w:spacing w:val="-4"/>
        </w:rPr>
        <w:t xml:space="preserve"> </w:t>
      </w:r>
      <w:r>
        <w:t>abusive</w:t>
      </w:r>
      <w:r>
        <w:rPr>
          <w:spacing w:val="-2"/>
        </w:rPr>
        <w:t xml:space="preserve"> </w:t>
      </w:r>
      <w:r>
        <w:t>experiences</w:t>
      </w:r>
      <w:r>
        <w:rPr>
          <w:spacing w:val="-4"/>
        </w:rPr>
        <w:t xml:space="preserve"> </w:t>
      </w:r>
      <w:r>
        <w:t>for</w:t>
      </w:r>
      <w:r>
        <w:rPr>
          <w:spacing w:val="-3"/>
        </w:rPr>
        <w:t xml:space="preserve"> </w:t>
      </w:r>
      <w:r>
        <w:t>youth</w:t>
      </w:r>
    </w:p>
    <w:p w:rsidR="002F064C" w:rsidRDefault="002F064C" w:rsidP="002F064C">
      <w:pPr>
        <w:pStyle w:val="ListParagraph"/>
      </w:pPr>
      <w:r>
        <w:t>Crisis</w:t>
      </w:r>
      <w:r>
        <w:rPr>
          <w:spacing w:val="-2"/>
        </w:rPr>
        <w:t xml:space="preserve"> </w:t>
      </w:r>
      <w:r>
        <w:t>intervention</w:t>
      </w:r>
      <w:r>
        <w:rPr>
          <w:spacing w:val="-2"/>
        </w:rPr>
        <w:t xml:space="preserve"> </w:t>
      </w:r>
      <w:r>
        <w:t>practices</w:t>
      </w:r>
      <w:r>
        <w:rPr>
          <w:spacing w:val="-2"/>
        </w:rPr>
        <w:t xml:space="preserve"> </w:t>
      </w:r>
      <w:r>
        <w:t>or</w:t>
      </w:r>
      <w:r>
        <w:rPr>
          <w:spacing w:val="-3"/>
        </w:rPr>
        <w:t xml:space="preserve"> </w:t>
      </w:r>
      <w:r>
        <w:t>emergency</w:t>
      </w:r>
      <w:r>
        <w:rPr>
          <w:spacing w:val="-4"/>
        </w:rPr>
        <w:t xml:space="preserve"> </w:t>
      </w:r>
      <w:r>
        <w:t>procedures</w:t>
      </w:r>
      <w:r>
        <w:rPr>
          <w:spacing w:val="-5"/>
        </w:rPr>
        <w:t xml:space="preserve"> </w:t>
      </w:r>
      <w:r>
        <w:t>that</w:t>
      </w:r>
      <w:r>
        <w:rPr>
          <w:spacing w:val="-4"/>
        </w:rPr>
        <w:t xml:space="preserve"> </w:t>
      </w:r>
      <w:r>
        <w:t>further</w:t>
      </w:r>
      <w:r>
        <w:rPr>
          <w:spacing w:val="-3"/>
        </w:rPr>
        <w:t xml:space="preserve"> </w:t>
      </w:r>
      <w:r>
        <w:t>traumatize</w:t>
      </w:r>
      <w:r>
        <w:rPr>
          <w:spacing w:val="-2"/>
        </w:rPr>
        <w:t xml:space="preserve"> </w:t>
      </w:r>
      <w:r>
        <w:t>students</w:t>
      </w:r>
    </w:p>
    <w:p w:rsidR="002F064C" w:rsidRDefault="002F064C" w:rsidP="002F064C">
      <w:pPr>
        <w:pStyle w:val="ListParagraph"/>
      </w:pPr>
      <w:r>
        <w:t>Communication with parents and community partners that disregards student and family</w:t>
      </w:r>
      <w:r>
        <w:rPr>
          <w:spacing w:val="-59"/>
        </w:rPr>
        <w:t xml:space="preserve"> </w:t>
      </w:r>
      <w:r>
        <w:t>privacy</w:t>
      </w:r>
      <w:r>
        <w:rPr>
          <w:spacing w:val="-3"/>
        </w:rPr>
        <w:t xml:space="preserve"> </w:t>
      </w:r>
      <w:r>
        <w:t>and confidentiality</w:t>
      </w:r>
    </w:p>
    <w:p w:rsidR="002F064C" w:rsidRDefault="002F064C" w:rsidP="002F064C">
      <w:pPr>
        <w:pStyle w:val="ListParagraph"/>
      </w:pPr>
      <w:r>
        <w:t>Disrespectful</w:t>
      </w:r>
      <w:r>
        <w:rPr>
          <w:spacing w:val="-3"/>
        </w:rPr>
        <w:t xml:space="preserve"> </w:t>
      </w:r>
      <w:r>
        <w:t>treatment</w:t>
      </w:r>
      <w:r>
        <w:rPr>
          <w:spacing w:val="-3"/>
        </w:rPr>
        <w:t xml:space="preserve"> </w:t>
      </w:r>
      <w:r>
        <w:t>of students</w:t>
      </w:r>
      <w:r>
        <w:rPr>
          <w:spacing w:val="-2"/>
        </w:rPr>
        <w:t xml:space="preserve"> </w:t>
      </w:r>
      <w:r>
        <w:t>and</w:t>
      </w:r>
      <w:r>
        <w:rPr>
          <w:spacing w:val="-6"/>
        </w:rPr>
        <w:t xml:space="preserve"> </w:t>
      </w:r>
      <w:r>
        <w:t>families</w:t>
      </w:r>
    </w:p>
    <w:p w:rsidR="002F064C" w:rsidRDefault="002F064C" w:rsidP="002F064C">
      <w:pPr>
        <w:pStyle w:val="ListParagraph"/>
      </w:pPr>
      <w:r>
        <w:t>Diminished</w:t>
      </w:r>
      <w:r>
        <w:rPr>
          <w:spacing w:val="-1"/>
        </w:rPr>
        <w:t xml:space="preserve"> </w:t>
      </w:r>
      <w:r>
        <w:t>student</w:t>
      </w:r>
      <w:r>
        <w:rPr>
          <w:spacing w:val="-3"/>
        </w:rPr>
        <w:t xml:space="preserve"> </w:t>
      </w:r>
      <w:r>
        <w:t>and</w:t>
      </w:r>
      <w:r>
        <w:rPr>
          <w:spacing w:val="-4"/>
        </w:rPr>
        <w:t xml:space="preserve"> </w:t>
      </w:r>
      <w:r>
        <w:t>family</w:t>
      </w:r>
      <w:r>
        <w:rPr>
          <w:spacing w:val="-4"/>
        </w:rPr>
        <w:t xml:space="preserve"> </w:t>
      </w:r>
      <w:r>
        <w:t>voice</w:t>
      </w:r>
    </w:p>
    <w:p w:rsidR="002F064C" w:rsidRDefault="002F064C" w:rsidP="002F064C">
      <w:pPr>
        <w:pStyle w:val="ListParagraph"/>
      </w:pPr>
      <w:r>
        <w:t>Policies</w:t>
      </w:r>
      <w:r>
        <w:rPr>
          <w:spacing w:val="-2"/>
        </w:rPr>
        <w:t xml:space="preserve"> </w:t>
      </w:r>
      <w:r>
        <w:t>that</w:t>
      </w:r>
      <w:r>
        <w:rPr>
          <w:spacing w:val="-3"/>
        </w:rPr>
        <w:t xml:space="preserve"> </w:t>
      </w:r>
      <w:r>
        <w:t>minimize</w:t>
      </w:r>
      <w:r>
        <w:rPr>
          <w:spacing w:val="-2"/>
        </w:rPr>
        <w:t xml:space="preserve"> </w:t>
      </w:r>
      <w:r>
        <w:t>choice</w:t>
      </w:r>
      <w:r>
        <w:rPr>
          <w:spacing w:val="-1"/>
        </w:rPr>
        <w:t xml:space="preserve"> </w:t>
      </w:r>
      <w:r>
        <w:t>and</w:t>
      </w:r>
      <w:r>
        <w:rPr>
          <w:spacing w:val="-2"/>
        </w:rPr>
        <w:t xml:space="preserve"> </w:t>
      </w:r>
      <w:r>
        <w:t>control</w:t>
      </w:r>
    </w:p>
    <w:p w:rsidR="002F064C" w:rsidRDefault="002F064C" w:rsidP="002F064C">
      <w:pPr>
        <w:pStyle w:val="ListParagraph"/>
      </w:pPr>
      <w:r>
        <w:t>Seclusion</w:t>
      </w:r>
      <w:r>
        <w:rPr>
          <w:spacing w:val="-2"/>
        </w:rPr>
        <w:t xml:space="preserve"> </w:t>
      </w:r>
      <w:r>
        <w:t>and</w:t>
      </w:r>
      <w:r>
        <w:rPr>
          <w:spacing w:val="-2"/>
        </w:rPr>
        <w:t xml:space="preserve"> </w:t>
      </w:r>
      <w:r>
        <w:t>restraint</w:t>
      </w:r>
    </w:p>
    <w:p w:rsidR="002F064C" w:rsidRDefault="002F064C" w:rsidP="002F064C">
      <w:pPr>
        <w:pStyle w:val="Heading2"/>
      </w:pPr>
      <w:r>
        <w:t>Discipline</w:t>
      </w:r>
    </w:p>
    <w:p w:rsidR="002F064C" w:rsidRDefault="002F064C" w:rsidP="002F064C">
      <w:r>
        <w:t>For students affected by trauma, traditional school discipline practices that include harsh</w:t>
      </w:r>
      <w:r>
        <w:rPr>
          <w:spacing w:val="1"/>
        </w:rPr>
        <w:t xml:space="preserve"> </w:t>
      </w:r>
      <w:r>
        <w:t>language, negative interactions, and removal from the community may mimic traumatic</w:t>
      </w:r>
      <w:r>
        <w:rPr>
          <w:spacing w:val="1"/>
        </w:rPr>
        <w:t xml:space="preserve"> </w:t>
      </w:r>
      <w:r>
        <w:t>experiences, trigger trauma-related responses, and reinforce the belief that adults are not</w:t>
      </w:r>
      <w:r>
        <w:rPr>
          <w:spacing w:val="-59"/>
        </w:rPr>
        <w:t xml:space="preserve"> </w:t>
      </w:r>
      <w:r>
        <w:t>predictably</w:t>
      </w:r>
      <w:r>
        <w:rPr>
          <w:spacing w:val="-3"/>
        </w:rPr>
        <w:t xml:space="preserve"> </w:t>
      </w:r>
      <w:r>
        <w:t>safe and</w:t>
      </w:r>
      <w:r>
        <w:rPr>
          <w:spacing w:val="-2"/>
        </w:rPr>
        <w:t xml:space="preserve"> </w:t>
      </w:r>
      <w:r>
        <w:t>trustworthy.</w:t>
      </w:r>
    </w:p>
    <w:p w:rsidR="002F064C" w:rsidRDefault="002F064C" w:rsidP="002F064C">
      <w:pPr>
        <w:spacing w:before="120"/>
        <w:rPr>
          <w:b/>
          <w:szCs w:val="24"/>
        </w:rPr>
      </w:pPr>
      <w:r w:rsidRPr="002F064C">
        <w:rPr>
          <w:b/>
          <w:szCs w:val="24"/>
        </w:rPr>
        <w:t>Guiding questions</w:t>
      </w:r>
    </w:p>
    <w:p w:rsidR="002F064C" w:rsidRDefault="002F064C" w:rsidP="006F36D9">
      <w:pPr>
        <w:pStyle w:val="ListParagraph"/>
        <w:numPr>
          <w:ilvl w:val="0"/>
          <w:numId w:val="10"/>
        </w:numPr>
      </w:pPr>
      <w:r>
        <w:t>What</w:t>
      </w:r>
      <w:r w:rsidRPr="002F064C">
        <w:rPr>
          <w:spacing w:val="-3"/>
        </w:rPr>
        <w:t xml:space="preserve"> </w:t>
      </w:r>
      <w:r>
        <w:t>is</w:t>
      </w:r>
      <w:r w:rsidRPr="002F064C">
        <w:rPr>
          <w:spacing w:val="-1"/>
        </w:rPr>
        <w:t xml:space="preserve"> </w:t>
      </w:r>
      <w:r>
        <w:t>our</w:t>
      </w:r>
      <w:r w:rsidRPr="002F064C">
        <w:rPr>
          <w:spacing w:val="-3"/>
        </w:rPr>
        <w:t xml:space="preserve"> </w:t>
      </w:r>
      <w:r>
        <w:t>primary</w:t>
      </w:r>
      <w:r w:rsidRPr="002F064C">
        <w:rPr>
          <w:spacing w:val="-3"/>
        </w:rPr>
        <w:t xml:space="preserve"> </w:t>
      </w:r>
      <w:r>
        <w:t>approach</w:t>
      </w:r>
      <w:r w:rsidRPr="002F064C">
        <w:rPr>
          <w:spacing w:val="-2"/>
        </w:rPr>
        <w:t xml:space="preserve"> </w:t>
      </w:r>
      <w:r>
        <w:t>to</w:t>
      </w:r>
      <w:r w:rsidRPr="002F064C">
        <w:rPr>
          <w:spacing w:val="-4"/>
        </w:rPr>
        <w:t xml:space="preserve"> </w:t>
      </w:r>
      <w:r>
        <w:t>discipline?</w:t>
      </w:r>
    </w:p>
    <w:p w:rsidR="002F064C" w:rsidRDefault="002F064C" w:rsidP="006F36D9">
      <w:pPr>
        <w:pStyle w:val="ListParagraph"/>
        <w:numPr>
          <w:ilvl w:val="0"/>
          <w:numId w:val="10"/>
        </w:numPr>
      </w:pPr>
      <w:r>
        <w:t>How</w:t>
      </w:r>
      <w:r w:rsidRPr="002F064C">
        <w:rPr>
          <w:spacing w:val="-5"/>
        </w:rPr>
        <w:t xml:space="preserve"> </w:t>
      </w:r>
      <w:r>
        <w:t>effective</w:t>
      </w:r>
      <w:r w:rsidRPr="002F064C">
        <w:rPr>
          <w:spacing w:val="-2"/>
        </w:rPr>
        <w:t xml:space="preserve"> </w:t>
      </w:r>
      <w:r>
        <w:t>is</w:t>
      </w:r>
      <w:r w:rsidRPr="002F064C">
        <w:rPr>
          <w:spacing w:val="-1"/>
        </w:rPr>
        <w:t xml:space="preserve"> </w:t>
      </w:r>
      <w:r>
        <w:t>this</w:t>
      </w:r>
      <w:r w:rsidRPr="002F064C">
        <w:rPr>
          <w:spacing w:val="-1"/>
        </w:rPr>
        <w:t xml:space="preserve"> </w:t>
      </w:r>
      <w:r>
        <w:t>approach</w:t>
      </w:r>
      <w:r w:rsidRPr="002F064C">
        <w:rPr>
          <w:spacing w:val="-4"/>
        </w:rPr>
        <w:t xml:space="preserve"> </w:t>
      </w:r>
      <w:r>
        <w:t>for students</w:t>
      </w:r>
      <w:r w:rsidRPr="002F064C">
        <w:rPr>
          <w:spacing w:val="-1"/>
        </w:rPr>
        <w:t xml:space="preserve"> </w:t>
      </w:r>
      <w:r>
        <w:t>exposed</w:t>
      </w:r>
      <w:r w:rsidRPr="002F064C">
        <w:rPr>
          <w:spacing w:val="-1"/>
        </w:rPr>
        <w:t xml:space="preserve"> </w:t>
      </w:r>
      <w:r>
        <w:t>to</w:t>
      </w:r>
      <w:r w:rsidRPr="002F064C">
        <w:rPr>
          <w:spacing w:val="-4"/>
        </w:rPr>
        <w:t xml:space="preserve"> </w:t>
      </w:r>
      <w:r>
        <w:t>trauma?</w:t>
      </w:r>
    </w:p>
    <w:p w:rsidR="002F064C" w:rsidRDefault="002F064C" w:rsidP="006F36D9">
      <w:pPr>
        <w:pStyle w:val="ListParagraph"/>
        <w:numPr>
          <w:ilvl w:val="0"/>
          <w:numId w:val="10"/>
        </w:numPr>
      </w:pPr>
      <w:r>
        <w:t>How does our approach to discipline align with the core principles of trauma sensitivity</w:t>
      </w:r>
      <w:r w:rsidRPr="002F064C">
        <w:rPr>
          <w:spacing w:val="1"/>
        </w:rPr>
        <w:t xml:space="preserve"> </w:t>
      </w:r>
      <w:r>
        <w:t>(i.e., trauma awareness; safety; choice, control, and empowerment; relationship driven;</w:t>
      </w:r>
      <w:r w:rsidRPr="002F064C">
        <w:rPr>
          <w:spacing w:val="-59"/>
        </w:rPr>
        <w:t xml:space="preserve"> </w:t>
      </w:r>
      <w:r>
        <w:t>culturally</w:t>
      </w:r>
      <w:r w:rsidRPr="002F064C">
        <w:rPr>
          <w:spacing w:val="-3"/>
        </w:rPr>
        <w:t xml:space="preserve"> </w:t>
      </w:r>
      <w:r>
        <w:t>competent; collaborative;</w:t>
      </w:r>
      <w:r w:rsidRPr="002F064C">
        <w:rPr>
          <w:spacing w:val="2"/>
        </w:rPr>
        <w:t xml:space="preserve"> </w:t>
      </w:r>
      <w:r>
        <w:t>holistic)?</w:t>
      </w:r>
    </w:p>
    <w:p w:rsidR="002F064C" w:rsidRDefault="002F064C" w:rsidP="006F36D9">
      <w:pPr>
        <w:pStyle w:val="ListParagraph"/>
        <w:numPr>
          <w:ilvl w:val="0"/>
          <w:numId w:val="10"/>
        </w:numPr>
      </w:pPr>
      <w:r>
        <w:lastRenderedPageBreak/>
        <w:t>How do our discipline policies and practices facilitate or hinder student, family, and staff</w:t>
      </w:r>
      <w:r w:rsidRPr="002F064C">
        <w:rPr>
          <w:spacing w:val="-60"/>
        </w:rPr>
        <w:t xml:space="preserve"> </w:t>
      </w:r>
      <w:r>
        <w:t>well-being? For example, are there practices that could be re-traumatizing to students</w:t>
      </w:r>
      <w:r w:rsidRPr="002F064C">
        <w:rPr>
          <w:spacing w:val="1"/>
        </w:rPr>
        <w:t xml:space="preserve"> </w:t>
      </w:r>
      <w:r>
        <w:t>and</w:t>
      </w:r>
      <w:r w:rsidRPr="002F064C">
        <w:rPr>
          <w:spacing w:val="-3"/>
        </w:rPr>
        <w:t xml:space="preserve"> </w:t>
      </w:r>
      <w:r>
        <w:t>families?</w:t>
      </w:r>
    </w:p>
    <w:p w:rsidR="002F064C" w:rsidRDefault="002F064C" w:rsidP="006F36D9">
      <w:pPr>
        <w:pStyle w:val="ListParagraph"/>
        <w:numPr>
          <w:ilvl w:val="0"/>
          <w:numId w:val="10"/>
        </w:numPr>
      </w:pPr>
      <w:r>
        <w:t>Who</w:t>
      </w:r>
      <w:r w:rsidRPr="002F064C">
        <w:rPr>
          <w:spacing w:val="-5"/>
        </w:rPr>
        <w:t xml:space="preserve"> </w:t>
      </w:r>
      <w:r>
        <w:t>is</w:t>
      </w:r>
      <w:r w:rsidRPr="002F064C">
        <w:rPr>
          <w:spacing w:val="-2"/>
        </w:rPr>
        <w:t xml:space="preserve"> </w:t>
      </w:r>
      <w:r>
        <w:t>involved</w:t>
      </w:r>
      <w:r w:rsidRPr="002F064C">
        <w:rPr>
          <w:spacing w:val="-3"/>
        </w:rPr>
        <w:t xml:space="preserve"> </w:t>
      </w:r>
      <w:r>
        <w:t>in</w:t>
      </w:r>
      <w:r w:rsidRPr="002F064C">
        <w:rPr>
          <w:spacing w:val="-3"/>
        </w:rPr>
        <w:t xml:space="preserve"> </w:t>
      </w:r>
      <w:r>
        <w:t>developing</w:t>
      </w:r>
      <w:r w:rsidRPr="002F064C">
        <w:rPr>
          <w:spacing w:val="-1"/>
        </w:rPr>
        <w:t xml:space="preserve"> </w:t>
      </w:r>
      <w:r>
        <w:t>discipline</w:t>
      </w:r>
      <w:r w:rsidRPr="002F064C">
        <w:rPr>
          <w:spacing w:val="-3"/>
        </w:rPr>
        <w:t xml:space="preserve"> </w:t>
      </w:r>
      <w:r>
        <w:t>policies</w:t>
      </w:r>
      <w:r w:rsidRPr="002F064C">
        <w:rPr>
          <w:spacing w:val="-2"/>
        </w:rPr>
        <w:t xml:space="preserve"> </w:t>
      </w:r>
      <w:r>
        <w:t>and</w:t>
      </w:r>
      <w:r w:rsidRPr="002F064C">
        <w:rPr>
          <w:spacing w:val="-3"/>
        </w:rPr>
        <w:t xml:space="preserve"> </w:t>
      </w:r>
      <w:r>
        <w:t>procedures?</w:t>
      </w:r>
    </w:p>
    <w:p w:rsidR="002F064C" w:rsidRDefault="002F064C" w:rsidP="006F36D9">
      <w:pPr>
        <w:pStyle w:val="ListParagraph"/>
        <w:numPr>
          <w:ilvl w:val="0"/>
          <w:numId w:val="10"/>
        </w:numPr>
      </w:pPr>
      <w:r>
        <w:t>What</w:t>
      </w:r>
      <w:r w:rsidRPr="002F064C">
        <w:rPr>
          <w:spacing w:val="-2"/>
        </w:rPr>
        <w:t xml:space="preserve"> </w:t>
      </w:r>
      <w:r>
        <w:t>do</w:t>
      </w:r>
      <w:r w:rsidRPr="002F064C">
        <w:rPr>
          <w:spacing w:val="-2"/>
        </w:rPr>
        <w:t xml:space="preserve"> </w:t>
      </w:r>
      <w:r>
        <w:t>we</w:t>
      </w:r>
      <w:r w:rsidRPr="002F064C">
        <w:rPr>
          <w:spacing w:val="-1"/>
        </w:rPr>
        <w:t xml:space="preserve"> </w:t>
      </w:r>
      <w:r>
        <w:t>need</w:t>
      </w:r>
      <w:r w:rsidRPr="002F064C">
        <w:rPr>
          <w:spacing w:val="-4"/>
        </w:rPr>
        <w:t xml:space="preserve"> </w:t>
      </w:r>
      <w:r>
        <w:t>to</w:t>
      </w:r>
      <w:r w:rsidRPr="002F064C">
        <w:rPr>
          <w:spacing w:val="-1"/>
        </w:rPr>
        <w:t xml:space="preserve"> </w:t>
      </w:r>
      <w:r>
        <w:t>do</w:t>
      </w:r>
      <w:r w:rsidRPr="002F064C">
        <w:rPr>
          <w:spacing w:val="-4"/>
        </w:rPr>
        <w:t xml:space="preserve"> </w:t>
      </w:r>
      <w:r>
        <w:t>differently</w:t>
      </w:r>
      <w:r w:rsidRPr="002F064C">
        <w:rPr>
          <w:spacing w:val="-3"/>
        </w:rPr>
        <w:t xml:space="preserve"> </w:t>
      </w:r>
      <w:r>
        <w:t>to</w:t>
      </w:r>
      <w:r w:rsidRPr="002F064C">
        <w:rPr>
          <w:spacing w:val="-2"/>
        </w:rPr>
        <w:t xml:space="preserve"> </w:t>
      </w:r>
      <w:r>
        <w:t>ensure</w:t>
      </w:r>
      <w:r w:rsidRPr="002F064C">
        <w:rPr>
          <w:spacing w:val="-1"/>
        </w:rPr>
        <w:t xml:space="preserve"> </w:t>
      </w:r>
      <w:r>
        <w:t>a</w:t>
      </w:r>
      <w:r w:rsidRPr="002F064C">
        <w:rPr>
          <w:spacing w:val="-4"/>
        </w:rPr>
        <w:t xml:space="preserve"> </w:t>
      </w:r>
      <w:r>
        <w:t>trauma-sensitive</w:t>
      </w:r>
      <w:r w:rsidRPr="002F064C">
        <w:rPr>
          <w:spacing w:val="-1"/>
        </w:rPr>
        <w:t xml:space="preserve"> </w:t>
      </w:r>
      <w:r>
        <w:t>approach?</w:t>
      </w:r>
    </w:p>
    <w:p w:rsidR="002F064C" w:rsidRPr="002F064C" w:rsidRDefault="002F064C" w:rsidP="002F064C">
      <w:pPr>
        <w:spacing w:before="120"/>
        <w:rPr>
          <w:b/>
          <w:szCs w:val="24"/>
        </w:rPr>
      </w:pPr>
      <w:r w:rsidRPr="002F064C">
        <w:rPr>
          <w:b/>
          <w:szCs w:val="24"/>
        </w:rPr>
        <w:t>Trauma-sensitive discipline practices</w:t>
      </w:r>
    </w:p>
    <w:p w:rsidR="002F064C" w:rsidRDefault="002F064C" w:rsidP="002F064C">
      <w:pPr>
        <w:pStyle w:val="ListParagraph"/>
      </w:pPr>
      <w:r>
        <w:t>Engage</w:t>
      </w:r>
      <w:r w:rsidRPr="002F064C">
        <w:t xml:space="preserve"> </w:t>
      </w:r>
      <w:r>
        <w:t>in</w:t>
      </w:r>
      <w:r w:rsidRPr="002F064C">
        <w:t xml:space="preserve"> </w:t>
      </w:r>
      <w:r>
        <w:t>proactive</w:t>
      </w:r>
      <w:r w:rsidRPr="002F064C">
        <w:t xml:space="preserve"> </w:t>
      </w:r>
      <w:r>
        <w:t>planning.</w:t>
      </w:r>
    </w:p>
    <w:p w:rsidR="002F064C" w:rsidRDefault="002F064C" w:rsidP="002F064C">
      <w:pPr>
        <w:pStyle w:val="ListParagraph"/>
      </w:pPr>
      <w:r>
        <w:t>Identify</w:t>
      </w:r>
      <w:r w:rsidRPr="002F064C">
        <w:t xml:space="preserve"> </w:t>
      </w:r>
      <w:r>
        <w:t>the</w:t>
      </w:r>
      <w:r w:rsidRPr="002F064C">
        <w:t xml:space="preserve"> </w:t>
      </w:r>
      <w:r>
        <w:t>reasons</w:t>
      </w:r>
      <w:r w:rsidRPr="002F064C">
        <w:t xml:space="preserve"> </w:t>
      </w:r>
      <w:r>
        <w:t>behind</w:t>
      </w:r>
      <w:r w:rsidRPr="002F064C">
        <w:t xml:space="preserve"> </w:t>
      </w:r>
      <w:r>
        <w:t>behaviors.</w:t>
      </w:r>
    </w:p>
    <w:p w:rsidR="002F064C" w:rsidRDefault="002F064C" w:rsidP="002F064C">
      <w:pPr>
        <w:pStyle w:val="ListParagraph"/>
      </w:pPr>
      <w:r>
        <w:t>Hold</w:t>
      </w:r>
      <w:r w:rsidRPr="002F064C">
        <w:t xml:space="preserve"> </w:t>
      </w:r>
      <w:r>
        <w:t>students</w:t>
      </w:r>
      <w:r w:rsidRPr="002F064C">
        <w:t xml:space="preserve"> </w:t>
      </w:r>
      <w:r>
        <w:t>accountable</w:t>
      </w:r>
      <w:r w:rsidRPr="002F064C">
        <w:t xml:space="preserve"> </w:t>
      </w:r>
      <w:r>
        <w:t>but</w:t>
      </w:r>
      <w:r w:rsidRPr="002F064C">
        <w:t xml:space="preserve"> </w:t>
      </w:r>
      <w:r>
        <w:t>in</w:t>
      </w:r>
      <w:r w:rsidRPr="002F064C">
        <w:t xml:space="preserve"> </w:t>
      </w:r>
      <w:r>
        <w:t>clear,</w:t>
      </w:r>
      <w:r w:rsidRPr="002F064C">
        <w:t xml:space="preserve"> </w:t>
      </w:r>
      <w:r>
        <w:t>understandable,</w:t>
      </w:r>
      <w:r w:rsidRPr="002F064C">
        <w:t xml:space="preserve"> </w:t>
      </w:r>
      <w:r>
        <w:t>and</w:t>
      </w:r>
      <w:r w:rsidRPr="002F064C">
        <w:t xml:space="preserve"> </w:t>
      </w:r>
      <w:r>
        <w:t>respectful</w:t>
      </w:r>
      <w:r w:rsidRPr="002F064C">
        <w:t xml:space="preserve"> </w:t>
      </w:r>
      <w:r>
        <w:t>ways.</w:t>
      </w:r>
    </w:p>
    <w:p w:rsidR="002F064C" w:rsidRDefault="002F064C" w:rsidP="002F064C">
      <w:pPr>
        <w:pStyle w:val="ListParagraph"/>
      </w:pPr>
      <w:r>
        <w:t>Implement</w:t>
      </w:r>
      <w:r w:rsidRPr="002F064C">
        <w:t xml:space="preserve"> </w:t>
      </w:r>
      <w:r>
        <w:t>positive</w:t>
      </w:r>
      <w:r w:rsidRPr="002F064C">
        <w:t xml:space="preserve"> </w:t>
      </w:r>
      <w:r>
        <w:t>behavioral</w:t>
      </w:r>
      <w:r w:rsidRPr="002F064C">
        <w:t xml:space="preserve"> </w:t>
      </w:r>
      <w:r>
        <w:t>supports.</w:t>
      </w:r>
    </w:p>
    <w:p w:rsidR="002F064C" w:rsidRDefault="002F064C" w:rsidP="002F064C">
      <w:pPr>
        <w:pStyle w:val="ListParagraph"/>
      </w:pPr>
      <w:r>
        <w:t>Minimize</w:t>
      </w:r>
      <w:r w:rsidRPr="002F064C">
        <w:t xml:space="preserve"> </w:t>
      </w:r>
      <w:r>
        <w:t>isolation</w:t>
      </w:r>
      <w:r w:rsidRPr="002F064C">
        <w:t xml:space="preserve"> </w:t>
      </w:r>
      <w:r>
        <w:t>and</w:t>
      </w:r>
      <w:r w:rsidRPr="002F064C">
        <w:t xml:space="preserve"> </w:t>
      </w:r>
      <w:r>
        <w:t>disconnection</w:t>
      </w:r>
      <w:r w:rsidRPr="002F064C">
        <w:t xml:space="preserve"> </w:t>
      </w:r>
      <w:r>
        <w:t>from</w:t>
      </w:r>
      <w:r w:rsidRPr="002F064C">
        <w:t xml:space="preserve"> </w:t>
      </w:r>
      <w:r>
        <w:t>the</w:t>
      </w:r>
      <w:r w:rsidRPr="002F064C">
        <w:t xml:space="preserve"> </w:t>
      </w:r>
      <w:r>
        <w:t>community.</w:t>
      </w:r>
    </w:p>
    <w:p w:rsidR="002F064C" w:rsidRDefault="002F064C" w:rsidP="002F064C">
      <w:pPr>
        <w:pStyle w:val="ListParagraph"/>
      </w:pPr>
      <w:r>
        <w:t>Use</w:t>
      </w:r>
      <w:r w:rsidRPr="002F064C">
        <w:t xml:space="preserve"> </w:t>
      </w:r>
      <w:r>
        <w:t>restorative</w:t>
      </w:r>
      <w:r w:rsidRPr="002F064C">
        <w:t xml:space="preserve"> </w:t>
      </w:r>
      <w:r>
        <w:t>approaches.</w:t>
      </w:r>
    </w:p>
    <w:p w:rsidR="002F064C" w:rsidRDefault="002F064C" w:rsidP="002F064C">
      <w:pPr>
        <w:pStyle w:val="ListParagraph"/>
      </w:pPr>
      <w:r>
        <w:t>Model</w:t>
      </w:r>
      <w:r w:rsidRPr="002F064C">
        <w:t xml:space="preserve"> </w:t>
      </w:r>
      <w:r>
        <w:t>respectful,</w:t>
      </w:r>
      <w:r w:rsidRPr="002F064C">
        <w:t xml:space="preserve"> </w:t>
      </w:r>
      <w:r>
        <w:t>nonviolent</w:t>
      </w:r>
      <w:r w:rsidRPr="002F064C">
        <w:t xml:space="preserve"> </w:t>
      </w:r>
      <w:r>
        <w:t>relationships</w:t>
      </w:r>
      <w:r w:rsidRPr="002F064C">
        <w:t xml:space="preserve"> </w:t>
      </w:r>
      <w:r>
        <w:t>and</w:t>
      </w:r>
      <w:r w:rsidRPr="002F064C">
        <w:t xml:space="preserve"> </w:t>
      </w:r>
      <w:r>
        <w:t>restorative</w:t>
      </w:r>
      <w:r w:rsidRPr="002F064C">
        <w:t xml:space="preserve"> </w:t>
      </w:r>
      <w:r>
        <w:t>practices.</w:t>
      </w:r>
    </w:p>
    <w:p w:rsidR="002F064C" w:rsidRDefault="002F064C" w:rsidP="002F064C">
      <w:pPr>
        <w:pStyle w:val="Heading2"/>
      </w:pPr>
      <w:bookmarkStart w:id="2" w:name="Communication"/>
      <w:bookmarkEnd w:id="2"/>
      <w:r w:rsidRPr="002F064C">
        <w:t>Communication</w:t>
      </w:r>
    </w:p>
    <w:p w:rsidR="002F064C" w:rsidRDefault="002F064C" w:rsidP="002F064C">
      <w:r>
        <w:t>Trauma-sensitive</w:t>
      </w:r>
      <w:r>
        <w:rPr>
          <w:spacing w:val="-4"/>
        </w:rPr>
        <w:t xml:space="preserve"> </w:t>
      </w:r>
      <w:r>
        <w:t>schools</w:t>
      </w:r>
      <w:r>
        <w:rPr>
          <w:spacing w:val="-3"/>
        </w:rPr>
        <w:t xml:space="preserve"> </w:t>
      </w:r>
      <w:r>
        <w:t>establish</w:t>
      </w:r>
      <w:r>
        <w:rPr>
          <w:spacing w:val="-6"/>
        </w:rPr>
        <w:t xml:space="preserve"> </w:t>
      </w:r>
      <w:r>
        <w:t>communication</w:t>
      </w:r>
      <w:r>
        <w:rPr>
          <w:spacing w:val="-4"/>
        </w:rPr>
        <w:t xml:space="preserve"> </w:t>
      </w:r>
      <w:r>
        <w:t>policies</w:t>
      </w:r>
      <w:r>
        <w:rPr>
          <w:spacing w:val="-3"/>
        </w:rPr>
        <w:t xml:space="preserve"> </w:t>
      </w:r>
      <w:r>
        <w:t>that</w:t>
      </w:r>
      <w:r>
        <w:rPr>
          <w:spacing w:val="-4"/>
        </w:rPr>
        <w:t xml:space="preserve"> </w:t>
      </w:r>
      <w:r>
        <w:t>consider</w:t>
      </w:r>
      <w:r>
        <w:rPr>
          <w:spacing w:val="-7"/>
        </w:rPr>
        <w:t xml:space="preserve"> </w:t>
      </w:r>
      <w:r>
        <w:t>the</w:t>
      </w:r>
      <w:r>
        <w:rPr>
          <w:spacing w:val="-4"/>
        </w:rPr>
        <w:t xml:space="preserve"> </w:t>
      </w:r>
      <w:r>
        <w:t>potential</w:t>
      </w:r>
      <w:r>
        <w:rPr>
          <w:spacing w:val="-4"/>
        </w:rPr>
        <w:t xml:space="preserve"> </w:t>
      </w:r>
      <w:r>
        <w:t>impact</w:t>
      </w:r>
      <w:r>
        <w:rPr>
          <w:spacing w:val="-3"/>
        </w:rPr>
        <w:t xml:space="preserve"> </w:t>
      </w:r>
      <w:r>
        <w:t>of</w:t>
      </w:r>
      <w:r>
        <w:rPr>
          <w:spacing w:val="-59"/>
        </w:rPr>
        <w:t xml:space="preserve"> </w:t>
      </w:r>
      <w:r>
        <w:t xml:space="preserve">trauma on students and families. In all cases, </w:t>
      </w:r>
      <w:r>
        <w:rPr>
          <w:i/>
        </w:rPr>
        <w:t xml:space="preserve">how </w:t>
      </w:r>
      <w:r>
        <w:t xml:space="preserve">information </w:t>
      </w:r>
      <w:proofErr w:type="gramStart"/>
      <w:r>
        <w:t>is communicated</w:t>
      </w:r>
      <w:proofErr w:type="gramEnd"/>
      <w:r>
        <w:t xml:space="preserve"> is as important</w:t>
      </w:r>
      <w:r>
        <w:rPr>
          <w:spacing w:val="1"/>
        </w:rPr>
        <w:t xml:space="preserve"> </w:t>
      </w:r>
      <w:r>
        <w:t xml:space="preserve">as </w:t>
      </w:r>
      <w:r>
        <w:rPr>
          <w:i/>
        </w:rPr>
        <w:t xml:space="preserve">what </w:t>
      </w:r>
      <w:r>
        <w:t>information is communicated and can make a critical difference in whether a situation</w:t>
      </w:r>
      <w:r>
        <w:rPr>
          <w:spacing w:val="1"/>
        </w:rPr>
        <w:t xml:space="preserve"> </w:t>
      </w:r>
      <w:r>
        <w:t>escalates or</w:t>
      </w:r>
      <w:r>
        <w:rPr>
          <w:spacing w:val="2"/>
        </w:rPr>
        <w:t xml:space="preserve"> </w:t>
      </w:r>
      <w:r>
        <w:t>becomes</w:t>
      </w:r>
      <w:r>
        <w:rPr>
          <w:spacing w:val="-2"/>
        </w:rPr>
        <w:t xml:space="preserve"> </w:t>
      </w:r>
      <w:r>
        <w:t>a learning</w:t>
      </w:r>
      <w:r>
        <w:rPr>
          <w:spacing w:val="-1"/>
        </w:rPr>
        <w:t xml:space="preserve"> </w:t>
      </w:r>
      <w:r>
        <w:t>opportunity.</w:t>
      </w:r>
    </w:p>
    <w:p w:rsidR="002F064C" w:rsidRPr="002F064C" w:rsidRDefault="002F064C" w:rsidP="002F064C">
      <w:pPr>
        <w:spacing w:before="120"/>
        <w:rPr>
          <w:b/>
          <w:szCs w:val="24"/>
        </w:rPr>
      </w:pPr>
      <w:r w:rsidRPr="002F064C">
        <w:rPr>
          <w:b/>
          <w:szCs w:val="24"/>
        </w:rPr>
        <w:t>Guiding questions</w:t>
      </w:r>
    </w:p>
    <w:p w:rsidR="002F064C" w:rsidRDefault="002F064C" w:rsidP="006F36D9">
      <w:pPr>
        <w:pStyle w:val="ListParagraph"/>
        <w:numPr>
          <w:ilvl w:val="0"/>
          <w:numId w:val="11"/>
        </w:numPr>
      </w:pPr>
      <w:r>
        <w:t>How do we currently consider trauma as it relates to our communication policies and</w:t>
      </w:r>
      <w:r w:rsidRPr="002F064C">
        <w:t xml:space="preserve"> </w:t>
      </w:r>
      <w:r>
        <w:t>procedures?</w:t>
      </w:r>
    </w:p>
    <w:p w:rsidR="002F064C" w:rsidRDefault="002F064C" w:rsidP="006F36D9">
      <w:pPr>
        <w:pStyle w:val="ListParagraph"/>
        <w:numPr>
          <w:ilvl w:val="0"/>
          <w:numId w:val="11"/>
        </w:numPr>
      </w:pPr>
      <w:r>
        <w:t>How does our approach to communication with students and families align with the core</w:t>
      </w:r>
      <w:r w:rsidRPr="002F064C">
        <w:t xml:space="preserve"> </w:t>
      </w:r>
      <w:r>
        <w:t>principles of trauma sensitivity (i.e., trauma awareness; safety; choice, control, and</w:t>
      </w:r>
      <w:r w:rsidRPr="002F064C">
        <w:t xml:space="preserve"> </w:t>
      </w:r>
      <w:r>
        <w:t>empowerment;</w:t>
      </w:r>
      <w:r w:rsidRPr="002F064C">
        <w:t xml:space="preserve"> </w:t>
      </w:r>
      <w:r>
        <w:t>relationship</w:t>
      </w:r>
      <w:r w:rsidRPr="002F064C">
        <w:t xml:space="preserve"> </w:t>
      </w:r>
      <w:r>
        <w:t>driven;</w:t>
      </w:r>
      <w:r w:rsidRPr="002F064C">
        <w:t xml:space="preserve"> </w:t>
      </w:r>
      <w:r>
        <w:t>culturally</w:t>
      </w:r>
      <w:r w:rsidRPr="002F064C">
        <w:t xml:space="preserve"> </w:t>
      </w:r>
      <w:r>
        <w:t>competent; collaborative;</w:t>
      </w:r>
      <w:r w:rsidRPr="002F064C">
        <w:t xml:space="preserve"> </w:t>
      </w:r>
      <w:r>
        <w:t>holistic)?</w:t>
      </w:r>
    </w:p>
    <w:p w:rsidR="002F064C" w:rsidRDefault="002F064C" w:rsidP="006F36D9">
      <w:pPr>
        <w:pStyle w:val="ListParagraph"/>
        <w:numPr>
          <w:ilvl w:val="0"/>
          <w:numId w:val="11"/>
        </w:numPr>
      </w:pPr>
      <w:r>
        <w:t>How do our communication policies and procedures facilitate or hinder student, family,</w:t>
      </w:r>
      <w:r w:rsidRPr="002F064C">
        <w:t xml:space="preserve"> </w:t>
      </w:r>
      <w:r>
        <w:t>and staff well-being? For example, are there practices that could be re-traumatizing to</w:t>
      </w:r>
      <w:r w:rsidRPr="002F064C">
        <w:t xml:space="preserve"> </w:t>
      </w:r>
      <w:r>
        <w:t>students</w:t>
      </w:r>
      <w:r w:rsidRPr="002F064C">
        <w:t xml:space="preserve"> </w:t>
      </w:r>
      <w:r>
        <w:t>and</w:t>
      </w:r>
      <w:r w:rsidRPr="002F064C">
        <w:t xml:space="preserve"> </w:t>
      </w:r>
      <w:r>
        <w:t>families?</w:t>
      </w:r>
    </w:p>
    <w:p w:rsidR="002F064C" w:rsidRDefault="002F064C" w:rsidP="006F36D9">
      <w:pPr>
        <w:pStyle w:val="ListParagraph"/>
        <w:numPr>
          <w:ilvl w:val="0"/>
          <w:numId w:val="11"/>
        </w:numPr>
      </w:pPr>
      <w:r>
        <w:t>Who</w:t>
      </w:r>
      <w:r w:rsidRPr="002F064C">
        <w:t xml:space="preserve"> </w:t>
      </w:r>
      <w:r>
        <w:t>is</w:t>
      </w:r>
      <w:r w:rsidRPr="002F064C">
        <w:t xml:space="preserve"> </w:t>
      </w:r>
      <w:r>
        <w:t>involved</w:t>
      </w:r>
      <w:r w:rsidRPr="002F064C">
        <w:t xml:space="preserve"> </w:t>
      </w:r>
      <w:r>
        <w:t>in</w:t>
      </w:r>
      <w:r w:rsidRPr="002F064C">
        <w:t xml:space="preserve"> </w:t>
      </w:r>
      <w:r>
        <w:t>developing communication</w:t>
      </w:r>
      <w:r w:rsidRPr="002F064C">
        <w:t xml:space="preserve"> </w:t>
      </w:r>
      <w:r>
        <w:t>policies</w:t>
      </w:r>
      <w:r w:rsidRPr="002F064C">
        <w:t xml:space="preserve"> </w:t>
      </w:r>
      <w:r>
        <w:t>and</w:t>
      </w:r>
      <w:r w:rsidRPr="002F064C">
        <w:t xml:space="preserve"> </w:t>
      </w:r>
      <w:r>
        <w:t>procedures?</w:t>
      </w:r>
    </w:p>
    <w:p w:rsidR="002F064C" w:rsidRDefault="002F064C" w:rsidP="006F36D9">
      <w:pPr>
        <w:pStyle w:val="ListParagraph"/>
        <w:numPr>
          <w:ilvl w:val="0"/>
          <w:numId w:val="11"/>
        </w:numPr>
      </w:pPr>
      <w:r>
        <w:t>What</w:t>
      </w:r>
      <w:r w:rsidRPr="002F064C">
        <w:t xml:space="preserve"> </w:t>
      </w:r>
      <w:r>
        <w:t>do</w:t>
      </w:r>
      <w:r w:rsidRPr="002F064C">
        <w:t xml:space="preserve"> </w:t>
      </w:r>
      <w:r>
        <w:t>we</w:t>
      </w:r>
      <w:r w:rsidRPr="002F064C">
        <w:t xml:space="preserve"> </w:t>
      </w:r>
      <w:r>
        <w:t>need</w:t>
      </w:r>
      <w:r w:rsidRPr="002F064C">
        <w:t xml:space="preserve"> </w:t>
      </w:r>
      <w:r>
        <w:t>to</w:t>
      </w:r>
      <w:r w:rsidRPr="002F064C">
        <w:t xml:space="preserve"> </w:t>
      </w:r>
      <w:r>
        <w:t>do</w:t>
      </w:r>
      <w:r w:rsidRPr="002F064C">
        <w:t xml:space="preserve"> </w:t>
      </w:r>
      <w:r>
        <w:t>differently</w:t>
      </w:r>
      <w:r w:rsidRPr="002F064C">
        <w:t xml:space="preserve"> </w:t>
      </w:r>
      <w:r>
        <w:t>to</w:t>
      </w:r>
      <w:r w:rsidRPr="002F064C">
        <w:t xml:space="preserve"> </w:t>
      </w:r>
      <w:r>
        <w:t>ensure</w:t>
      </w:r>
      <w:r w:rsidRPr="002F064C">
        <w:t xml:space="preserve"> </w:t>
      </w:r>
      <w:r>
        <w:t>a</w:t>
      </w:r>
      <w:r w:rsidRPr="002F064C">
        <w:t xml:space="preserve"> </w:t>
      </w:r>
      <w:r>
        <w:t>trauma-sensitive</w:t>
      </w:r>
      <w:r w:rsidRPr="002F064C">
        <w:t xml:space="preserve"> </w:t>
      </w:r>
      <w:r>
        <w:t>approach?</w:t>
      </w:r>
    </w:p>
    <w:p w:rsidR="00B020E4" w:rsidRDefault="00B020E4">
      <w:pPr>
        <w:spacing w:after="160" w:line="259" w:lineRule="auto"/>
        <w:rPr>
          <w:b/>
          <w:szCs w:val="24"/>
        </w:rPr>
      </w:pPr>
      <w:bookmarkStart w:id="3" w:name="Trauma-sensitive_communication_practices"/>
      <w:bookmarkEnd w:id="3"/>
      <w:r>
        <w:rPr>
          <w:b/>
          <w:szCs w:val="24"/>
        </w:rPr>
        <w:br w:type="page"/>
      </w:r>
    </w:p>
    <w:p w:rsidR="002F064C" w:rsidRPr="002F064C" w:rsidRDefault="002F064C" w:rsidP="002F064C">
      <w:pPr>
        <w:spacing w:before="120"/>
        <w:rPr>
          <w:b/>
          <w:szCs w:val="24"/>
        </w:rPr>
      </w:pPr>
      <w:r w:rsidRPr="002F064C">
        <w:rPr>
          <w:b/>
          <w:szCs w:val="24"/>
        </w:rPr>
        <w:lastRenderedPageBreak/>
        <w:t>Trauma-sensitive communication practices</w:t>
      </w:r>
    </w:p>
    <w:p w:rsidR="002F064C" w:rsidRDefault="002F064C" w:rsidP="002F064C">
      <w:pPr>
        <w:pStyle w:val="ListParagraph"/>
      </w:pPr>
      <w:r>
        <w:t>Maintain privacy and confidentiality in all communication with students, parents, and</w:t>
      </w:r>
      <w:r w:rsidRPr="002F064C">
        <w:t xml:space="preserve"> </w:t>
      </w:r>
      <w:r>
        <w:t>community</w:t>
      </w:r>
      <w:r w:rsidRPr="002F064C">
        <w:t xml:space="preserve"> </w:t>
      </w:r>
      <w:r>
        <w:t>partners.</w:t>
      </w:r>
    </w:p>
    <w:p w:rsidR="002F064C" w:rsidRDefault="002F064C" w:rsidP="002F064C">
      <w:pPr>
        <w:pStyle w:val="ListParagraph"/>
      </w:pPr>
      <w:r>
        <w:t>Communicate</w:t>
      </w:r>
      <w:r w:rsidRPr="002F064C">
        <w:t xml:space="preserve"> </w:t>
      </w:r>
      <w:r>
        <w:t>information</w:t>
      </w:r>
      <w:r w:rsidRPr="002F064C">
        <w:t xml:space="preserve"> </w:t>
      </w:r>
      <w:r>
        <w:t>in</w:t>
      </w:r>
      <w:r w:rsidRPr="002F064C">
        <w:t xml:space="preserve"> </w:t>
      </w:r>
      <w:r>
        <w:t>clear</w:t>
      </w:r>
      <w:r w:rsidRPr="002F064C">
        <w:t xml:space="preserve"> </w:t>
      </w:r>
      <w:r>
        <w:t>language.</w:t>
      </w:r>
    </w:p>
    <w:p w:rsidR="002F064C" w:rsidRDefault="002F064C" w:rsidP="002F064C">
      <w:pPr>
        <w:pStyle w:val="ListParagraph"/>
      </w:pPr>
      <w:r>
        <w:t>Communicate</w:t>
      </w:r>
      <w:r w:rsidRPr="002F064C">
        <w:t xml:space="preserve"> </w:t>
      </w:r>
      <w:r>
        <w:t>information</w:t>
      </w:r>
      <w:r w:rsidRPr="002F064C">
        <w:t xml:space="preserve"> </w:t>
      </w:r>
      <w:r>
        <w:t>in</w:t>
      </w:r>
      <w:r w:rsidRPr="002F064C">
        <w:t xml:space="preserve"> </w:t>
      </w:r>
      <w:r>
        <w:t>the</w:t>
      </w:r>
      <w:r w:rsidRPr="002F064C">
        <w:t xml:space="preserve"> </w:t>
      </w:r>
      <w:r>
        <w:t>family’s</w:t>
      </w:r>
      <w:r w:rsidRPr="002F064C">
        <w:t xml:space="preserve"> </w:t>
      </w:r>
      <w:r>
        <w:t>home</w:t>
      </w:r>
      <w:r w:rsidRPr="002F064C">
        <w:t xml:space="preserve"> </w:t>
      </w:r>
      <w:r>
        <w:t>language.</w:t>
      </w:r>
    </w:p>
    <w:p w:rsidR="002F064C" w:rsidRDefault="002F064C" w:rsidP="002F064C">
      <w:pPr>
        <w:pStyle w:val="ListParagraph"/>
      </w:pPr>
      <w:r>
        <w:t>Ensure</w:t>
      </w:r>
      <w:r w:rsidRPr="002F064C">
        <w:t xml:space="preserve"> </w:t>
      </w:r>
      <w:r>
        <w:t>all</w:t>
      </w:r>
      <w:r w:rsidRPr="002F064C">
        <w:t xml:space="preserve"> </w:t>
      </w:r>
      <w:r>
        <w:t>communication</w:t>
      </w:r>
      <w:r w:rsidRPr="002F064C">
        <w:t xml:space="preserve"> </w:t>
      </w:r>
      <w:r>
        <w:t>processes</w:t>
      </w:r>
      <w:r w:rsidRPr="002F064C">
        <w:t xml:space="preserve"> </w:t>
      </w:r>
      <w:r>
        <w:t>are</w:t>
      </w:r>
      <w:r w:rsidRPr="002F064C">
        <w:t xml:space="preserve"> </w:t>
      </w:r>
      <w:r>
        <w:t>respectful</w:t>
      </w:r>
      <w:r w:rsidRPr="002F064C">
        <w:t xml:space="preserve"> </w:t>
      </w:r>
      <w:r>
        <w:t>of</w:t>
      </w:r>
      <w:r w:rsidRPr="002F064C">
        <w:t xml:space="preserve"> </w:t>
      </w:r>
      <w:r>
        <w:t>students</w:t>
      </w:r>
      <w:r w:rsidRPr="002F064C">
        <w:t xml:space="preserve"> </w:t>
      </w:r>
      <w:r>
        <w:t>and</w:t>
      </w:r>
      <w:r w:rsidRPr="002F064C">
        <w:t xml:space="preserve"> </w:t>
      </w:r>
      <w:r>
        <w:t>families.</w:t>
      </w:r>
    </w:p>
    <w:p w:rsidR="002F064C" w:rsidRDefault="002F064C" w:rsidP="002F064C">
      <w:pPr>
        <w:pStyle w:val="ListParagraph"/>
      </w:pPr>
      <w:r>
        <w:t>Consider potential trauma triggers for families in all communication (e.g., letters home,</w:t>
      </w:r>
      <w:r w:rsidRPr="002F064C">
        <w:t xml:space="preserve"> </w:t>
      </w:r>
      <w:r>
        <w:t>calls,</w:t>
      </w:r>
      <w:r w:rsidRPr="002F064C">
        <w:t xml:space="preserve"> </w:t>
      </w:r>
      <w:proofErr w:type="gramStart"/>
      <w:r>
        <w:t>meetings</w:t>
      </w:r>
      <w:proofErr w:type="gramEnd"/>
      <w:r w:rsidRPr="002F064C">
        <w:t xml:space="preserve"> </w:t>
      </w:r>
      <w:r>
        <w:t>and</w:t>
      </w:r>
      <w:r w:rsidRPr="002F064C">
        <w:t xml:space="preserve"> </w:t>
      </w:r>
      <w:r>
        <w:t>conferences).</w:t>
      </w:r>
    </w:p>
    <w:p w:rsidR="002F064C" w:rsidRDefault="002F064C" w:rsidP="002F064C">
      <w:pPr>
        <w:pStyle w:val="ListParagraph"/>
      </w:pPr>
      <w:r>
        <w:t>Create</w:t>
      </w:r>
      <w:r w:rsidRPr="002F064C">
        <w:t xml:space="preserve"> </w:t>
      </w:r>
      <w:r>
        <w:t>formal</w:t>
      </w:r>
      <w:r w:rsidRPr="002F064C">
        <w:t xml:space="preserve"> </w:t>
      </w:r>
      <w:r>
        <w:t>structures</w:t>
      </w:r>
      <w:r w:rsidRPr="002F064C">
        <w:t xml:space="preserve"> </w:t>
      </w:r>
      <w:r>
        <w:t>for</w:t>
      </w:r>
      <w:r w:rsidRPr="002F064C">
        <w:t xml:space="preserve"> </w:t>
      </w:r>
      <w:r>
        <w:t>family</w:t>
      </w:r>
      <w:r w:rsidRPr="002F064C">
        <w:t xml:space="preserve"> </w:t>
      </w:r>
      <w:r>
        <w:t>feedback.</w:t>
      </w:r>
    </w:p>
    <w:p w:rsidR="002F064C" w:rsidRDefault="002F064C" w:rsidP="002F064C">
      <w:pPr>
        <w:pStyle w:val="ListParagraph"/>
      </w:pPr>
      <w:r>
        <w:t>Develop trauma-sensitive processes for communicating with families regarding difficult</w:t>
      </w:r>
      <w:r w:rsidRPr="002F064C">
        <w:t xml:space="preserve"> </w:t>
      </w:r>
      <w:r>
        <w:t>issues, such as filing abuse and neglect reports or discussing their child’s trauma-related</w:t>
      </w:r>
      <w:r w:rsidRPr="002F064C">
        <w:t xml:space="preserve"> </w:t>
      </w:r>
      <w:r>
        <w:t>difficulties.</w:t>
      </w:r>
    </w:p>
    <w:p w:rsidR="002F064C" w:rsidRDefault="002F064C" w:rsidP="002F064C">
      <w:pPr>
        <w:pStyle w:val="Heading2"/>
      </w:pPr>
      <w:bookmarkStart w:id="4" w:name="Safety"/>
      <w:bookmarkEnd w:id="4"/>
      <w:r w:rsidRPr="002F064C">
        <w:t>Safety</w:t>
      </w:r>
    </w:p>
    <w:p w:rsidR="002F064C" w:rsidRDefault="002F064C" w:rsidP="002F064C">
      <w:r>
        <w:t>In a trauma-sensitive school, policies and procedures are in place to ensure safety for students</w:t>
      </w:r>
      <w:r>
        <w:rPr>
          <w:spacing w:val="-59"/>
        </w:rPr>
        <w:t xml:space="preserve"> </w:t>
      </w:r>
      <w:r>
        <w:t>and families. Trauma-sensitive schools also ensure that staff members feel safe at their jobs</w:t>
      </w:r>
      <w:r>
        <w:rPr>
          <w:spacing w:val="1"/>
        </w:rPr>
        <w:t xml:space="preserve"> </w:t>
      </w:r>
      <w:r>
        <w:t>and</w:t>
      </w:r>
      <w:r>
        <w:rPr>
          <w:spacing w:val="-1"/>
        </w:rPr>
        <w:t xml:space="preserve"> </w:t>
      </w:r>
      <w:r>
        <w:t>that</w:t>
      </w:r>
      <w:r>
        <w:rPr>
          <w:spacing w:val="2"/>
        </w:rPr>
        <w:t xml:space="preserve"> </w:t>
      </w:r>
      <w:r>
        <w:t>emergency</w:t>
      </w:r>
      <w:r>
        <w:rPr>
          <w:spacing w:val="-2"/>
        </w:rPr>
        <w:t xml:space="preserve"> </w:t>
      </w:r>
      <w:r>
        <w:t>procedures</w:t>
      </w:r>
      <w:r>
        <w:rPr>
          <w:spacing w:val="-2"/>
        </w:rPr>
        <w:t xml:space="preserve"> </w:t>
      </w:r>
      <w:r>
        <w:t>take</w:t>
      </w:r>
      <w:r>
        <w:rPr>
          <w:spacing w:val="-2"/>
        </w:rPr>
        <w:t xml:space="preserve"> </w:t>
      </w:r>
      <w:r>
        <w:t>trauma</w:t>
      </w:r>
      <w:r>
        <w:rPr>
          <w:spacing w:val="-3"/>
        </w:rPr>
        <w:t xml:space="preserve"> </w:t>
      </w:r>
      <w:r>
        <w:t>into</w:t>
      </w:r>
      <w:r>
        <w:rPr>
          <w:spacing w:val="-2"/>
        </w:rPr>
        <w:t xml:space="preserve"> </w:t>
      </w:r>
      <w:r>
        <w:t>account.</w:t>
      </w:r>
    </w:p>
    <w:p w:rsidR="002F064C" w:rsidRPr="002F064C" w:rsidRDefault="002F064C" w:rsidP="002F064C">
      <w:pPr>
        <w:spacing w:before="120"/>
        <w:rPr>
          <w:b/>
          <w:szCs w:val="24"/>
        </w:rPr>
      </w:pPr>
      <w:bookmarkStart w:id="5" w:name="Guiding_questions"/>
      <w:bookmarkEnd w:id="5"/>
      <w:r w:rsidRPr="002F064C">
        <w:rPr>
          <w:b/>
          <w:szCs w:val="24"/>
        </w:rPr>
        <w:t>Guiding questions</w:t>
      </w:r>
    </w:p>
    <w:p w:rsidR="002F064C" w:rsidRDefault="002F064C" w:rsidP="006F36D9">
      <w:pPr>
        <w:pStyle w:val="ListParagraph"/>
        <w:numPr>
          <w:ilvl w:val="0"/>
          <w:numId w:val="12"/>
        </w:numPr>
      </w:pPr>
      <w:r>
        <w:t>How do we currently consider trauma in our policies and procedures related to school</w:t>
      </w:r>
      <w:r w:rsidRPr="002F064C">
        <w:t xml:space="preserve"> </w:t>
      </w:r>
      <w:r>
        <w:t>safety?</w:t>
      </w:r>
    </w:p>
    <w:p w:rsidR="002F064C" w:rsidRDefault="002F064C" w:rsidP="006F36D9">
      <w:pPr>
        <w:pStyle w:val="ListParagraph"/>
        <w:numPr>
          <w:ilvl w:val="0"/>
          <w:numId w:val="12"/>
        </w:numPr>
      </w:pPr>
      <w:r>
        <w:t>How do we currently consider trauma in our policies and practices related to emergency</w:t>
      </w:r>
      <w:r w:rsidRPr="002F064C">
        <w:t xml:space="preserve"> </w:t>
      </w:r>
      <w:r>
        <w:t>planning?</w:t>
      </w:r>
    </w:p>
    <w:p w:rsidR="002F064C" w:rsidRDefault="002F064C" w:rsidP="006F36D9">
      <w:pPr>
        <w:pStyle w:val="ListParagraph"/>
        <w:numPr>
          <w:ilvl w:val="0"/>
          <w:numId w:val="12"/>
        </w:numPr>
      </w:pPr>
      <w:r>
        <w:t>How</w:t>
      </w:r>
      <w:r w:rsidRPr="002F064C">
        <w:t xml:space="preserve"> </w:t>
      </w:r>
      <w:r>
        <w:t>does</w:t>
      </w:r>
      <w:r w:rsidRPr="002F064C">
        <w:t xml:space="preserve"> </w:t>
      </w:r>
      <w:r>
        <w:t>our approach</w:t>
      </w:r>
      <w:r w:rsidRPr="002F064C">
        <w:t xml:space="preserve"> </w:t>
      </w:r>
      <w:r>
        <w:t>to</w:t>
      </w:r>
      <w:r w:rsidRPr="002F064C">
        <w:t xml:space="preserve"> </w:t>
      </w:r>
      <w:r>
        <w:t>safety</w:t>
      </w:r>
      <w:r w:rsidRPr="002F064C">
        <w:t xml:space="preserve"> </w:t>
      </w:r>
      <w:r>
        <w:t>and</w:t>
      </w:r>
      <w:r w:rsidRPr="002F064C">
        <w:t xml:space="preserve"> </w:t>
      </w:r>
      <w:r>
        <w:t>emergency</w:t>
      </w:r>
      <w:r w:rsidRPr="002F064C">
        <w:t xml:space="preserve"> </w:t>
      </w:r>
      <w:r>
        <w:t>planning</w:t>
      </w:r>
      <w:r w:rsidRPr="002F064C">
        <w:t xml:space="preserve"> </w:t>
      </w:r>
      <w:r>
        <w:t>with</w:t>
      </w:r>
      <w:r w:rsidRPr="002F064C">
        <w:t xml:space="preserve"> </w:t>
      </w:r>
      <w:r>
        <w:t>students</w:t>
      </w:r>
      <w:r w:rsidRPr="002F064C">
        <w:t xml:space="preserve"> </w:t>
      </w:r>
      <w:r>
        <w:t>and</w:t>
      </w:r>
      <w:r w:rsidRPr="002F064C">
        <w:t xml:space="preserve"> </w:t>
      </w:r>
      <w:r>
        <w:t>families</w:t>
      </w:r>
      <w:r w:rsidRPr="002F064C">
        <w:t xml:space="preserve"> </w:t>
      </w:r>
      <w:r>
        <w:t>align with the core principles of trauma sensitivity (i.e., trauma awareness; safety;</w:t>
      </w:r>
      <w:r w:rsidRPr="002F064C">
        <w:t xml:space="preserve"> </w:t>
      </w:r>
      <w:r>
        <w:t>choice, control, and empowerment; relationship driven; culturally competent;</w:t>
      </w:r>
      <w:r w:rsidRPr="002F064C">
        <w:t xml:space="preserve"> </w:t>
      </w:r>
      <w:r>
        <w:t>collaborative;</w:t>
      </w:r>
      <w:r w:rsidRPr="002F064C">
        <w:t xml:space="preserve"> </w:t>
      </w:r>
      <w:r>
        <w:t>holistic)?</w:t>
      </w:r>
    </w:p>
    <w:p w:rsidR="002F064C" w:rsidRDefault="002F064C" w:rsidP="006F36D9">
      <w:pPr>
        <w:pStyle w:val="ListParagraph"/>
        <w:numPr>
          <w:ilvl w:val="0"/>
          <w:numId w:val="12"/>
        </w:numPr>
      </w:pPr>
      <w:r>
        <w:t>How do our safety procedures facilitate or hinder student, family, and staff well-being?</w:t>
      </w:r>
      <w:r w:rsidRPr="002F064C">
        <w:t xml:space="preserve"> </w:t>
      </w:r>
      <w:r>
        <w:t>For</w:t>
      </w:r>
      <w:r w:rsidRPr="002F064C">
        <w:t xml:space="preserve"> </w:t>
      </w:r>
      <w:r>
        <w:t>example,</w:t>
      </w:r>
      <w:r w:rsidRPr="002F064C">
        <w:t xml:space="preserve"> </w:t>
      </w:r>
      <w:r>
        <w:t>are</w:t>
      </w:r>
      <w:r w:rsidRPr="002F064C">
        <w:t xml:space="preserve"> </w:t>
      </w:r>
      <w:r>
        <w:t>there</w:t>
      </w:r>
      <w:r w:rsidRPr="002F064C">
        <w:t xml:space="preserve"> </w:t>
      </w:r>
      <w:r>
        <w:t>practices</w:t>
      </w:r>
      <w:r w:rsidRPr="002F064C">
        <w:t xml:space="preserve"> </w:t>
      </w:r>
      <w:r>
        <w:t>that could</w:t>
      </w:r>
      <w:r w:rsidRPr="002F064C">
        <w:t xml:space="preserve"> </w:t>
      </w:r>
      <w:r>
        <w:t>be</w:t>
      </w:r>
      <w:r w:rsidRPr="002F064C">
        <w:t xml:space="preserve"> </w:t>
      </w:r>
      <w:r>
        <w:t>re-traumatizing</w:t>
      </w:r>
      <w:r w:rsidRPr="002F064C">
        <w:t xml:space="preserve"> </w:t>
      </w:r>
      <w:r>
        <w:t>to</w:t>
      </w:r>
      <w:r w:rsidRPr="002F064C">
        <w:t xml:space="preserve"> </w:t>
      </w:r>
      <w:r>
        <w:t>students</w:t>
      </w:r>
      <w:r w:rsidRPr="002F064C">
        <w:t xml:space="preserve"> </w:t>
      </w:r>
      <w:r>
        <w:t>and</w:t>
      </w:r>
      <w:r w:rsidRPr="002F064C">
        <w:t xml:space="preserve"> </w:t>
      </w:r>
      <w:r>
        <w:t>families?</w:t>
      </w:r>
    </w:p>
    <w:p w:rsidR="002F064C" w:rsidRDefault="002F064C" w:rsidP="006F36D9">
      <w:pPr>
        <w:pStyle w:val="ListParagraph"/>
        <w:numPr>
          <w:ilvl w:val="0"/>
          <w:numId w:val="12"/>
        </w:numPr>
      </w:pPr>
      <w:r>
        <w:t>Who</w:t>
      </w:r>
      <w:r w:rsidRPr="002F064C">
        <w:t xml:space="preserve"> </w:t>
      </w:r>
      <w:r>
        <w:t>is</w:t>
      </w:r>
      <w:r w:rsidRPr="002F064C">
        <w:t xml:space="preserve"> </w:t>
      </w:r>
      <w:r>
        <w:t>involved</w:t>
      </w:r>
      <w:r w:rsidRPr="002F064C">
        <w:t xml:space="preserve"> </w:t>
      </w:r>
      <w:r>
        <w:t>in</w:t>
      </w:r>
      <w:r w:rsidRPr="002F064C">
        <w:t xml:space="preserve"> </w:t>
      </w:r>
      <w:r>
        <w:t>developing</w:t>
      </w:r>
      <w:r w:rsidRPr="002F064C">
        <w:t xml:space="preserve"> </w:t>
      </w:r>
      <w:r>
        <w:t>safety</w:t>
      </w:r>
      <w:r w:rsidRPr="002F064C">
        <w:t xml:space="preserve"> </w:t>
      </w:r>
      <w:r>
        <w:t>procedures?</w:t>
      </w:r>
    </w:p>
    <w:p w:rsidR="002F064C" w:rsidRDefault="002F064C" w:rsidP="006F36D9">
      <w:pPr>
        <w:pStyle w:val="ListParagraph"/>
        <w:numPr>
          <w:ilvl w:val="0"/>
          <w:numId w:val="12"/>
        </w:numPr>
      </w:pPr>
      <w:r>
        <w:t>What</w:t>
      </w:r>
      <w:r w:rsidRPr="002F064C">
        <w:t xml:space="preserve"> </w:t>
      </w:r>
      <w:r>
        <w:t>do</w:t>
      </w:r>
      <w:r w:rsidRPr="002F064C">
        <w:t xml:space="preserve"> </w:t>
      </w:r>
      <w:r>
        <w:t>we</w:t>
      </w:r>
      <w:r w:rsidRPr="002F064C">
        <w:t xml:space="preserve"> </w:t>
      </w:r>
      <w:r>
        <w:t>need</w:t>
      </w:r>
      <w:r w:rsidRPr="002F064C">
        <w:t xml:space="preserve"> </w:t>
      </w:r>
      <w:r>
        <w:t>to</w:t>
      </w:r>
      <w:r w:rsidRPr="002F064C">
        <w:t xml:space="preserve"> </w:t>
      </w:r>
      <w:r>
        <w:t>do</w:t>
      </w:r>
      <w:r w:rsidRPr="002F064C">
        <w:t xml:space="preserve"> </w:t>
      </w:r>
      <w:r>
        <w:t>differently</w:t>
      </w:r>
      <w:r w:rsidRPr="002F064C">
        <w:t xml:space="preserve"> </w:t>
      </w:r>
      <w:r>
        <w:t>to</w:t>
      </w:r>
      <w:r w:rsidRPr="002F064C">
        <w:t xml:space="preserve"> </w:t>
      </w:r>
      <w:r>
        <w:t>ensure</w:t>
      </w:r>
      <w:r w:rsidRPr="002F064C">
        <w:t xml:space="preserve"> </w:t>
      </w:r>
      <w:r>
        <w:t>a</w:t>
      </w:r>
      <w:r w:rsidRPr="002F064C">
        <w:t xml:space="preserve"> </w:t>
      </w:r>
      <w:r>
        <w:t>trauma-sensitive</w:t>
      </w:r>
      <w:r w:rsidRPr="002F064C">
        <w:t xml:space="preserve"> </w:t>
      </w:r>
      <w:r>
        <w:t>approach?</w:t>
      </w:r>
    </w:p>
    <w:p w:rsidR="00B020E4" w:rsidRDefault="00B020E4">
      <w:pPr>
        <w:spacing w:after="160" w:line="259" w:lineRule="auto"/>
        <w:rPr>
          <w:b/>
          <w:szCs w:val="24"/>
        </w:rPr>
      </w:pPr>
      <w:bookmarkStart w:id="6" w:name="Trauma-sensitive_safety_practices"/>
      <w:bookmarkEnd w:id="6"/>
      <w:r>
        <w:rPr>
          <w:b/>
          <w:szCs w:val="24"/>
        </w:rPr>
        <w:br w:type="page"/>
      </w:r>
    </w:p>
    <w:p w:rsidR="002F064C" w:rsidRDefault="002F064C" w:rsidP="002F064C">
      <w:pPr>
        <w:spacing w:before="120"/>
      </w:pPr>
      <w:bookmarkStart w:id="7" w:name="_GoBack"/>
      <w:bookmarkEnd w:id="7"/>
      <w:r w:rsidRPr="002F064C">
        <w:rPr>
          <w:b/>
          <w:szCs w:val="24"/>
        </w:rPr>
        <w:lastRenderedPageBreak/>
        <w:t>Trauma-sensitive safety practices</w:t>
      </w:r>
    </w:p>
    <w:p w:rsidR="002F064C" w:rsidRDefault="002F064C" w:rsidP="002F064C">
      <w:pPr>
        <w:pStyle w:val="ListParagraph"/>
      </w:pPr>
      <w:r>
        <w:t>Create</w:t>
      </w:r>
      <w:r w:rsidRPr="002F064C">
        <w:t xml:space="preserve"> </w:t>
      </w:r>
      <w:r>
        <w:t>procedures</w:t>
      </w:r>
      <w:r w:rsidRPr="002F064C">
        <w:t xml:space="preserve"> </w:t>
      </w:r>
      <w:r>
        <w:t>for</w:t>
      </w:r>
      <w:r w:rsidRPr="002F064C">
        <w:t xml:space="preserve"> </w:t>
      </w:r>
      <w:r>
        <w:t>ensuring</w:t>
      </w:r>
      <w:r w:rsidRPr="002F064C">
        <w:t xml:space="preserve"> </w:t>
      </w:r>
      <w:r>
        <w:t>physical</w:t>
      </w:r>
      <w:r w:rsidRPr="002F064C">
        <w:t xml:space="preserve"> </w:t>
      </w:r>
      <w:r>
        <w:t>and</w:t>
      </w:r>
      <w:r w:rsidRPr="002F064C">
        <w:t xml:space="preserve"> </w:t>
      </w:r>
      <w:r>
        <w:t>emotional</w:t>
      </w:r>
      <w:r w:rsidRPr="002F064C">
        <w:t xml:space="preserve"> </w:t>
      </w:r>
      <w:r>
        <w:t>safety</w:t>
      </w:r>
      <w:r w:rsidRPr="002F064C">
        <w:t xml:space="preserve"> </w:t>
      </w:r>
      <w:r>
        <w:t>for all</w:t>
      </w:r>
      <w:r w:rsidRPr="002F064C">
        <w:t xml:space="preserve"> </w:t>
      </w:r>
      <w:r>
        <w:t>students.</w:t>
      </w:r>
    </w:p>
    <w:p w:rsidR="002F064C" w:rsidRDefault="002F064C" w:rsidP="002F064C">
      <w:pPr>
        <w:pStyle w:val="ListParagraph"/>
      </w:pPr>
      <w:r>
        <w:t>Create</w:t>
      </w:r>
      <w:r w:rsidRPr="002F064C">
        <w:t xml:space="preserve"> </w:t>
      </w:r>
      <w:r>
        <w:t>procedures</w:t>
      </w:r>
      <w:r w:rsidRPr="002F064C">
        <w:t xml:space="preserve"> </w:t>
      </w:r>
      <w:r>
        <w:t>for</w:t>
      </w:r>
      <w:r w:rsidRPr="002F064C">
        <w:t xml:space="preserve"> </w:t>
      </w:r>
      <w:r>
        <w:t>ensuring</w:t>
      </w:r>
      <w:r w:rsidRPr="002F064C">
        <w:t xml:space="preserve"> </w:t>
      </w:r>
      <w:r>
        <w:t>physical</w:t>
      </w:r>
      <w:r w:rsidRPr="002F064C">
        <w:t xml:space="preserve"> </w:t>
      </w:r>
      <w:r>
        <w:t>and</w:t>
      </w:r>
      <w:r w:rsidRPr="002F064C">
        <w:t xml:space="preserve"> </w:t>
      </w:r>
      <w:r>
        <w:t>emotional</w:t>
      </w:r>
      <w:r w:rsidRPr="002F064C">
        <w:t xml:space="preserve"> </w:t>
      </w:r>
      <w:r>
        <w:t>safety</w:t>
      </w:r>
      <w:r w:rsidRPr="002F064C">
        <w:t xml:space="preserve"> </w:t>
      </w:r>
      <w:r>
        <w:t>for all</w:t>
      </w:r>
      <w:r w:rsidRPr="002F064C">
        <w:t xml:space="preserve"> </w:t>
      </w:r>
      <w:r>
        <w:t>staff.</w:t>
      </w:r>
    </w:p>
    <w:p w:rsidR="002F064C" w:rsidRDefault="002F064C" w:rsidP="002F064C">
      <w:pPr>
        <w:pStyle w:val="ListParagraph"/>
      </w:pPr>
      <w:r>
        <w:t>Develop policies related to maintaining confidentiality and privacy as it relates to student,</w:t>
      </w:r>
      <w:r w:rsidRPr="002F064C">
        <w:t xml:space="preserve"> </w:t>
      </w:r>
      <w:r>
        <w:t>family, and staff safety issues (e.g., custody issues, experiences of domestic violence,</w:t>
      </w:r>
      <w:r w:rsidRPr="002F064C">
        <w:t xml:space="preserve"> </w:t>
      </w:r>
      <w:r>
        <w:t>restraining</w:t>
      </w:r>
      <w:r w:rsidRPr="002F064C">
        <w:t xml:space="preserve"> </w:t>
      </w:r>
      <w:r>
        <w:t>orders).</w:t>
      </w:r>
    </w:p>
    <w:p w:rsidR="002F064C" w:rsidRDefault="002F064C" w:rsidP="002F064C">
      <w:pPr>
        <w:pStyle w:val="ListParagraph"/>
      </w:pPr>
      <w:r>
        <w:t>Develop and uphold policies related to bullying, harassment, and other forms of violence</w:t>
      </w:r>
      <w:r w:rsidRPr="002F064C">
        <w:t xml:space="preserve"> </w:t>
      </w:r>
      <w:r>
        <w:t>in</w:t>
      </w:r>
      <w:r w:rsidRPr="002F064C">
        <w:t xml:space="preserve"> </w:t>
      </w:r>
      <w:r>
        <w:t>the school.</w:t>
      </w:r>
    </w:p>
    <w:p w:rsidR="002F064C" w:rsidRDefault="002F064C" w:rsidP="002F064C">
      <w:pPr>
        <w:pStyle w:val="ListParagraph"/>
      </w:pPr>
      <w:r>
        <w:t>Incorporate trauma-sensitive practices into emergency procedures to address and</w:t>
      </w:r>
      <w:r w:rsidRPr="002F064C">
        <w:t xml:space="preserve"> </w:t>
      </w:r>
      <w:r>
        <w:t>mitigate</w:t>
      </w:r>
      <w:r w:rsidRPr="002F064C">
        <w:t xml:space="preserve"> </w:t>
      </w:r>
      <w:r>
        <w:t>the</w:t>
      </w:r>
      <w:r w:rsidRPr="002F064C">
        <w:t xml:space="preserve"> </w:t>
      </w:r>
      <w:r>
        <w:t>impact</w:t>
      </w:r>
      <w:r w:rsidRPr="002F064C">
        <w:t xml:space="preserve"> </w:t>
      </w:r>
      <w:r>
        <w:t>of</w:t>
      </w:r>
      <w:r w:rsidRPr="002F064C">
        <w:t xml:space="preserve"> </w:t>
      </w:r>
      <w:r>
        <w:t>acute</w:t>
      </w:r>
      <w:r w:rsidRPr="002F064C">
        <w:t xml:space="preserve"> </w:t>
      </w:r>
      <w:r>
        <w:t>traumatic</w:t>
      </w:r>
      <w:r w:rsidRPr="002F064C">
        <w:t xml:space="preserve"> </w:t>
      </w:r>
      <w:r>
        <w:t>events on</w:t>
      </w:r>
      <w:r w:rsidRPr="002F064C">
        <w:t xml:space="preserve"> </w:t>
      </w:r>
      <w:r>
        <w:t>students</w:t>
      </w:r>
      <w:r w:rsidRPr="002F064C">
        <w:t xml:space="preserve"> </w:t>
      </w:r>
      <w:r>
        <w:t>and</w:t>
      </w:r>
      <w:r w:rsidRPr="002F064C">
        <w:t xml:space="preserve"> </w:t>
      </w:r>
      <w:r>
        <w:t>staff.</w:t>
      </w:r>
    </w:p>
    <w:p w:rsidR="002F064C" w:rsidRDefault="002F064C" w:rsidP="002F064C">
      <w:pPr>
        <w:spacing w:line="300" w:lineRule="auto"/>
      </w:pPr>
    </w:p>
    <w:p w:rsidR="002F064C" w:rsidRDefault="002F064C" w:rsidP="002F064C">
      <w:pPr>
        <w:pStyle w:val="Subtitle"/>
      </w:pPr>
      <w:bookmarkStart w:id="8" w:name="References"/>
      <w:bookmarkEnd w:id="8"/>
      <w:r w:rsidRPr="002F064C">
        <w:t>References</w:t>
      </w:r>
    </w:p>
    <w:p w:rsidR="0095186F" w:rsidRDefault="002F064C" w:rsidP="002F064C">
      <w:r>
        <w:t xml:space="preserve">Cole, S. F., Eisner, A., Gregory, M., &amp; </w:t>
      </w:r>
      <w:proofErr w:type="spellStart"/>
      <w:r>
        <w:t>Ristuccia</w:t>
      </w:r>
      <w:proofErr w:type="spellEnd"/>
      <w:r>
        <w:t xml:space="preserve">, J. (2013). </w:t>
      </w:r>
      <w:r>
        <w:rPr>
          <w:i/>
        </w:rPr>
        <w:t>Creating and advocating for trauma-</w:t>
      </w:r>
      <w:r>
        <w:rPr>
          <w:i/>
          <w:spacing w:val="-59"/>
        </w:rPr>
        <w:t xml:space="preserve"> </w:t>
      </w:r>
      <w:r>
        <w:rPr>
          <w:i/>
        </w:rPr>
        <w:t>sensitive</w:t>
      </w:r>
      <w:r>
        <w:rPr>
          <w:i/>
          <w:spacing w:val="-1"/>
        </w:rPr>
        <w:t xml:space="preserve"> </w:t>
      </w:r>
      <w:r>
        <w:rPr>
          <w:i/>
        </w:rPr>
        <w:t>schools.</w:t>
      </w:r>
      <w:r>
        <w:rPr>
          <w:i/>
          <w:spacing w:val="1"/>
        </w:rPr>
        <w:t xml:space="preserve"> </w:t>
      </w:r>
      <w:r>
        <w:t>Massachusetts Advocates</w:t>
      </w:r>
      <w:r>
        <w:rPr>
          <w:spacing w:val="-4"/>
        </w:rPr>
        <w:t xml:space="preserve"> </w:t>
      </w:r>
      <w:r>
        <w:t>for</w:t>
      </w:r>
      <w:r>
        <w:rPr>
          <w:spacing w:val="1"/>
        </w:rPr>
        <w:t xml:space="preserve"> </w:t>
      </w:r>
      <w:r>
        <w:t>Children.</w:t>
      </w:r>
      <w:r>
        <w:rPr>
          <w:spacing w:val="1"/>
        </w:rPr>
        <w:t xml:space="preserve"> </w:t>
      </w:r>
      <w:r>
        <w:t>Retrieved</w:t>
      </w:r>
    </w:p>
    <w:p w:rsidR="002F064C" w:rsidRDefault="002F064C" w:rsidP="002F064C">
      <w:proofErr w:type="gramStart"/>
      <w:r>
        <w:rPr>
          <w:spacing w:val="-1"/>
        </w:rPr>
        <w:t>from</w:t>
      </w:r>
      <w:proofErr w:type="gramEnd"/>
      <w:r w:rsidRPr="0095186F">
        <w:t xml:space="preserve"> </w:t>
      </w:r>
      <w:hyperlink r:id="rId31" w:history="1">
        <w:r w:rsidRPr="0095186F">
          <w:rPr>
            <w:rStyle w:val="Hyperlink"/>
          </w:rPr>
          <w:t>Trauma and Learning Policy Initiative (TLPI)</w:t>
        </w:r>
      </w:hyperlink>
    </w:p>
    <w:p w:rsidR="002F064C" w:rsidRDefault="002F064C" w:rsidP="002F064C">
      <w:r>
        <w:t xml:space="preserve">Cole, S. F., Greenwald O’Brien, J., Gadd, M. G., </w:t>
      </w:r>
      <w:proofErr w:type="spellStart"/>
      <w:r>
        <w:t>Ristuccia</w:t>
      </w:r>
      <w:proofErr w:type="spellEnd"/>
      <w:r>
        <w:t>, J., Wallace, D. L., &amp; Gregory, M.</w:t>
      </w:r>
      <w:r>
        <w:rPr>
          <w:spacing w:val="-59"/>
        </w:rPr>
        <w:t xml:space="preserve"> </w:t>
      </w:r>
      <w:r>
        <w:t>(2005).</w:t>
      </w:r>
      <w:r>
        <w:rPr>
          <w:spacing w:val="-1"/>
        </w:rPr>
        <w:t xml:space="preserve"> </w:t>
      </w:r>
      <w:r>
        <w:rPr>
          <w:i/>
        </w:rPr>
        <w:t>Helping</w:t>
      </w:r>
      <w:r>
        <w:rPr>
          <w:i/>
          <w:spacing w:val="-2"/>
        </w:rPr>
        <w:t xml:space="preserve"> </w:t>
      </w:r>
      <w:r>
        <w:rPr>
          <w:i/>
        </w:rPr>
        <w:t>traumatized</w:t>
      </w:r>
      <w:r>
        <w:rPr>
          <w:i/>
          <w:spacing w:val="-3"/>
        </w:rPr>
        <w:t xml:space="preserve"> </w:t>
      </w:r>
      <w:r>
        <w:rPr>
          <w:i/>
        </w:rPr>
        <w:t>children</w:t>
      </w:r>
      <w:r>
        <w:rPr>
          <w:i/>
          <w:spacing w:val="-2"/>
        </w:rPr>
        <w:t xml:space="preserve"> </w:t>
      </w:r>
      <w:r>
        <w:rPr>
          <w:i/>
        </w:rPr>
        <w:t xml:space="preserve">learn. </w:t>
      </w:r>
      <w:r>
        <w:t>Massachusetts</w:t>
      </w:r>
      <w:r>
        <w:rPr>
          <w:spacing w:val="-2"/>
        </w:rPr>
        <w:t xml:space="preserve"> </w:t>
      </w:r>
      <w:r>
        <w:t>Advocates</w:t>
      </w:r>
      <w:r>
        <w:rPr>
          <w:spacing w:val="-6"/>
        </w:rPr>
        <w:t xml:space="preserve"> </w:t>
      </w:r>
      <w:r>
        <w:t>for</w:t>
      </w:r>
      <w:r>
        <w:rPr>
          <w:spacing w:val="-3"/>
        </w:rPr>
        <w:t xml:space="preserve"> </w:t>
      </w:r>
      <w:r>
        <w:t>Children.</w:t>
      </w:r>
      <w:r w:rsidR="0095186F">
        <w:t xml:space="preserve"> </w:t>
      </w:r>
      <w:r>
        <w:rPr>
          <w:spacing w:val="-1"/>
        </w:rPr>
        <w:t xml:space="preserve">Retrieved </w:t>
      </w:r>
      <w:r w:rsidR="0095186F">
        <w:rPr>
          <w:spacing w:val="-1"/>
        </w:rPr>
        <w:t>from</w:t>
      </w:r>
      <w:r w:rsidR="0095186F" w:rsidRPr="0095186F">
        <w:t xml:space="preserve"> </w:t>
      </w:r>
      <w:hyperlink r:id="rId32" w:history="1">
        <w:r w:rsidR="0095186F" w:rsidRPr="0095186F">
          <w:rPr>
            <w:rStyle w:val="Hyperlink"/>
          </w:rPr>
          <w:t>Trauma and Learning Policy Initiative (TLPI)</w:t>
        </w:r>
      </w:hyperlink>
    </w:p>
    <w:p w:rsidR="002F064C" w:rsidRDefault="002F064C" w:rsidP="002F064C">
      <w:proofErr w:type="spellStart"/>
      <w:r>
        <w:t>Guarino</w:t>
      </w:r>
      <w:proofErr w:type="spellEnd"/>
      <w:r>
        <w:t xml:space="preserve">, K., </w:t>
      </w:r>
      <w:proofErr w:type="spellStart"/>
      <w:r>
        <w:t>Soares</w:t>
      </w:r>
      <w:proofErr w:type="spellEnd"/>
      <w:r>
        <w:t xml:space="preserve">, P., </w:t>
      </w:r>
      <w:proofErr w:type="spellStart"/>
      <w:r>
        <w:t>Konnath</w:t>
      </w:r>
      <w:proofErr w:type="spellEnd"/>
      <w:r>
        <w:t xml:space="preserve">, K., </w:t>
      </w:r>
      <w:proofErr w:type="spellStart"/>
      <w:r>
        <w:t>Clervil</w:t>
      </w:r>
      <w:proofErr w:type="spellEnd"/>
      <w:r>
        <w:t xml:space="preserve">, R., &amp; </w:t>
      </w:r>
      <w:proofErr w:type="spellStart"/>
      <w:r>
        <w:t>Bassuk</w:t>
      </w:r>
      <w:proofErr w:type="spellEnd"/>
      <w:r>
        <w:t xml:space="preserve">, E. (2009). </w:t>
      </w:r>
      <w:r>
        <w:rPr>
          <w:i/>
        </w:rPr>
        <w:t>Trauma-informed</w:t>
      </w:r>
      <w:r>
        <w:rPr>
          <w:i/>
          <w:spacing w:val="-59"/>
        </w:rPr>
        <w:t xml:space="preserve"> </w:t>
      </w:r>
      <w:r>
        <w:rPr>
          <w:i/>
        </w:rPr>
        <w:t xml:space="preserve">organizational toolkit for homeless services. </w:t>
      </w:r>
      <w:r>
        <w:t>Rockville, MD: Center for Mental Health</w:t>
      </w:r>
      <w:r>
        <w:rPr>
          <w:spacing w:val="-59"/>
        </w:rPr>
        <w:t xml:space="preserve"> </w:t>
      </w:r>
      <w:r>
        <w:t>Services,</w:t>
      </w:r>
      <w:r>
        <w:rPr>
          <w:spacing w:val="1"/>
        </w:rPr>
        <w:t xml:space="preserve"> </w:t>
      </w:r>
      <w:r>
        <w:t>SAMHSA.</w:t>
      </w:r>
    </w:p>
    <w:p w:rsidR="002F064C" w:rsidRPr="002F064C" w:rsidRDefault="002F064C" w:rsidP="002F064C">
      <w:pPr>
        <w:spacing w:before="120"/>
        <w:rPr>
          <w:b/>
          <w:szCs w:val="24"/>
        </w:rPr>
      </w:pPr>
    </w:p>
    <w:p w:rsidR="007D0E85" w:rsidRPr="00FB4683" w:rsidRDefault="007D0E85" w:rsidP="00FB4683">
      <w:pPr>
        <w:spacing w:before="120"/>
        <w:rPr>
          <w:b/>
          <w:szCs w:val="24"/>
        </w:rPr>
      </w:pPr>
    </w:p>
    <w:sectPr w:rsidR="007D0E85" w:rsidRPr="00FB4683" w:rsidSect="00214A05">
      <w:pgSz w:w="12240" w:h="15840" w:code="1"/>
      <w:pgMar w:top="1008" w:right="1008" w:bottom="720" w:left="1008"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6D9" w:rsidRDefault="006F36D9" w:rsidP="00394992">
      <w:pPr>
        <w:spacing w:after="0" w:line="240" w:lineRule="auto"/>
      </w:pPr>
      <w:r>
        <w:separator/>
      </w:r>
    </w:p>
  </w:endnote>
  <w:endnote w:type="continuationSeparator" w:id="0">
    <w:p w:rsidR="006F36D9" w:rsidRDefault="006F36D9" w:rsidP="00394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794028"/>
      <w:docPartObj>
        <w:docPartGallery w:val="Page Numbers (Bottom of Page)"/>
        <w:docPartUnique/>
      </w:docPartObj>
    </w:sdtPr>
    <w:sdtEndPr>
      <w:rPr>
        <w:noProof/>
      </w:rPr>
    </w:sdtEndPr>
    <w:sdtContent>
      <w:p w:rsidR="00FB5248" w:rsidRDefault="00FB5248" w:rsidP="00FB5248">
        <w:pPr>
          <w:pStyle w:val="Footer"/>
          <w:tabs>
            <w:tab w:val="clear" w:pos="4680"/>
            <w:tab w:val="clear" w:pos="9360"/>
            <w:tab w:val="left" w:pos="9900"/>
          </w:tabs>
          <w:spacing w:after="120"/>
        </w:pPr>
        <w:r w:rsidRPr="00394992">
          <w:rPr>
            <w:color w:val="026C8A"/>
            <w:szCs w:val="24"/>
          </w:rPr>
          <w:t>BUILDING TRAUMA-SENSITIVE SCHOOLS: HANDOUTS</w:t>
        </w:r>
        <w:r>
          <w:t xml:space="preserve"> </w:t>
        </w:r>
        <w:r>
          <w:tab/>
        </w:r>
        <w:r>
          <w:fldChar w:fldCharType="begin"/>
        </w:r>
        <w:r>
          <w:instrText xml:space="preserve"> PAGE   \* MERGEFORMAT </w:instrText>
        </w:r>
        <w:r>
          <w:fldChar w:fldCharType="separate"/>
        </w:r>
        <w:r w:rsidR="00B020E4">
          <w:rPr>
            <w:noProof/>
          </w:rPr>
          <w:t>64</w:t>
        </w:r>
        <w:r>
          <w:rPr>
            <w:noProof/>
          </w:rPr>
          <w:fldChar w:fldCharType="end"/>
        </w:r>
      </w:p>
    </w:sdtContent>
  </w:sdt>
  <w:p w:rsidR="00FB5248" w:rsidRPr="00FB5248" w:rsidRDefault="00FB5248" w:rsidP="00FB5248">
    <w:pPr>
      <w:jc w:val="center"/>
      <w:rPr>
        <w:szCs w:val="24"/>
      </w:rPr>
    </w:pPr>
    <w:r w:rsidRPr="00394992">
      <w:rPr>
        <w:b/>
        <w:bCs/>
        <w:color w:val="026C8A"/>
        <w:szCs w:val="24"/>
      </w:rPr>
      <w:t>DOCUMENT RELEASED FOR PILOT PURPOSES ONLY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248" w:rsidRDefault="00FB5248" w:rsidP="00E7388F">
    <w:pPr>
      <w:tabs>
        <w:tab w:val="left" w:pos="9900"/>
      </w:tabs>
    </w:pPr>
    <w:r w:rsidRPr="00394992">
      <w:rPr>
        <w:color w:val="026C8A"/>
        <w:szCs w:val="24"/>
      </w:rPr>
      <w:t>BUILDING TRAUMA-SENSITIVE SCHOOLS: HANDOUTS</w:t>
    </w:r>
    <w:r>
      <w:rPr>
        <w:color w:val="026C8A"/>
        <w:szCs w:val="24"/>
      </w:rPr>
      <w:tab/>
    </w:r>
    <w:sdt>
      <w:sdtPr>
        <w:id w:val="-8656824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020E4">
          <w:rPr>
            <w:noProof/>
          </w:rPr>
          <w:t>ii</w:t>
        </w:r>
        <w:r>
          <w:rPr>
            <w:noProof/>
          </w:rPr>
          <w:fldChar w:fldCharType="end"/>
        </w:r>
      </w:sdtContent>
    </w:sdt>
  </w:p>
  <w:p w:rsidR="00FB5248" w:rsidRPr="00394992" w:rsidRDefault="00FB5248" w:rsidP="00394992">
    <w:pPr>
      <w:jc w:val="center"/>
      <w:rPr>
        <w:szCs w:val="24"/>
      </w:rPr>
    </w:pPr>
    <w:r w:rsidRPr="00394992">
      <w:rPr>
        <w:b/>
        <w:bCs/>
        <w:color w:val="026C8A"/>
        <w:szCs w:val="24"/>
      </w:rPr>
      <w:t>DOCUMENT RELEASED FOR PILOT PURPOSES ONLY</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076518"/>
      <w:docPartObj>
        <w:docPartGallery w:val="Page Numbers (Bottom of Page)"/>
        <w:docPartUnique/>
      </w:docPartObj>
    </w:sdtPr>
    <w:sdtEndPr>
      <w:rPr>
        <w:noProof/>
      </w:rPr>
    </w:sdtEndPr>
    <w:sdtContent>
      <w:p w:rsidR="00FB5248" w:rsidRDefault="00FB5248" w:rsidP="00E87CD3">
        <w:pPr>
          <w:tabs>
            <w:tab w:val="left" w:pos="9900"/>
          </w:tabs>
        </w:pPr>
        <w:r w:rsidRPr="00E87CD3">
          <w:rPr>
            <w:color w:val="026C8A"/>
          </w:rPr>
          <w:t xml:space="preserve"> </w:t>
        </w:r>
        <w:r w:rsidRPr="00394992">
          <w:rPr>
            <w:color w:val="026C8A"/>
            <w:szCs w:val="24"/>
          </w:rPr>
          <w:t>BUILDING TRAUMA-SENSITIVE SCHOOLS: HANDOUTS</w:t>
        </w:r>
        <w:r>
          <w:rPr>
            <w:color w:val="026C8A"/>
            <w:szCs w:val="24"/>
          </w:rPr>
          <w:tab/>
        </w:r>
        <w:r w:rsidRPr="00E87CD3">
          <w:rPr>
            <w:smallCaps/>
            <w:noProof/>
          </w:rPr>
          <w:fldChar w:fldCharType="begin"/>
        </w:r>
        <w:r w:rsidRPr="00E87CD3">
          <w:rPr>
            <w:smallCaps/>
            <w:noProof/>
          </w:rPr>
          <w:instrText xml:space="preserve"> PAGE   \* MERGEFORMAT </w:instrText>
        </w:r>
        <w:r w:rsidRPr="00E87CD3">
          <w:rPr>
            <w:smallCaps/>
            <w:noProof/>
          </w:rPr>
          <w:fldChar w:fldCharType="separate"/>
        </w:r>
        <w:r w:rsidR="00B020E4">
          <w:rPr>
            <w:smallCaps/>
            <w:noProof/>
          </w:rPr>
          <w:t>52</w:t>
        </w:r>
        <w:r w:rsidRPr="00E87CD3">
          <w:rPr>
            <w:smallCaps/>
            <w:noProof/>
          </w:rPr>
          <w:fldChar w:fldCharType="end"/>
        </w:r>
      </w:p>
    </w:sdtContent>
  </w:sdt>
  <w:p w:rsidR="00FB5248" w:rsidRPr="00394992" w:rsidRDefault="00FB5248" w:rsidP="00394992">
    <w:pPr>
      <w:jc w:val="center"/>
      <w:rPr>
        <w:szCs w:val="24"/>
      </w:rPr>
    </w:pPr>
    <w:r w:rsidRPr="00394992">
      <w:rPr>
        <w:b/>
        <w:bCs/>
        <w:color w:val="026C8A"/>
        <w:szCs w:val="24"/>
      </w:rPr>
      <w:t>DOCUMENT RELEASED FOR PILOT PURPOSES ONLY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6D9" w:rsidRDefault="006F36D9" w:rsidP="00394992">
      <w:pPr>
        <w:spacing w:after="0" w:line="240" w:lineRule="auto"/>
      </w:pPr>
      <w:r>
        <w:separator/>
      </w:r>
    </w:p>
  </w:footnote>
  <w:footnote w:type="continuationSeparator" w:id="0">
    <w:p w:rsidR="006F36D9" w:rsidRDefault="006F36D9" w:rsidP="003949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135C"/>
    <w:multiLevelType w:val="hybridMultilevel"/>
    <w:tmpl w:val="EA86C2B8"/>
    <w:lvl w:ilvl="0" w:tplc="10C476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D0BE0"/>
    <w:multiLevelType w:val="hybridMultilevel"/>
    <w:tmpl w:val="EA86C2B8"/>
    <w:lvl w:ilvl="0" w:tplc="10C476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F43230"/>
    <w:multiLevelType w:val="hybridMultilevel"/>
    <w:tmpl w:val="1016944E"/>
    <w:lvl w:ilvl="0" w:tplc="FDEAA6FC">
      <w:start w:val="1"/>
      <w:numFmt w:val="bullet"/>
      <w:pStyle w:val="ListParagraph"/>
      <w:lvlText w:val=""/>
      <w:lvlJc w:val="left"/>
      <w:pPr>
        <w:ind w:left="720" w:hanging="360"/>
      </w:pPr>
      <w:rPr>
        <w:rFonts w:ascii="Webdings" w:hAnsi="Webdings" w:hint="default"/>
        <w:color w:val="00636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433AFF"/>
    <w:multiLevelType w:val="hybridMultilevel"/>
    <w:tmpl w:val="0B04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31671"/>
    <w:multiLevelType w:val="hybridMultilevel"/>
    <w:tmpl w:val="2DAC6FE4"/>
    <w:lvl w:ilvl="0" w:tplc="D7D0DCE4">
      <w:start w:val="1"/>
      <w:numFmt w:val="decimal"/>
      <w:pStyle w:val="NumberedList"/>
      <w:lvlText w:val="%1."/>
      <w:lvlJc w:val="left"/>
      <w:pPr>
        <w:ind w:left="360" w:hanging="360"/>
      </w:pPr>
      <w:rPr>
        <w:rFonts w:hint="default"/>
        <w:kern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A20257"/>
    <w:multiLevelType w:val="hybridMultilevel"/>
    <w:tmpl w:val="EA86C2B8"/>
    <w:lvl w:ilvl="0" w:tplc="10C476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CD160E"/>
    <w:multiLevelType w:val="hybridMultilevel"/>
    <w:tmpl w:val="21FC0E52"/>
    <w:lvl w:ilvl="0" w:tplc="BD945612">
      <w:start w:val="1"/>
      <w:numFmt w:val="decimal"/>
      <w:pStyle w:val="Heading1"/>
      <w:lvlText w:val="%1."/>
      <w:lvlJc w:val="left"/>
      <w:pPr>
        <w:ind w:left="720" w:hanging="360"/>
      </w:pPr>
      <w:rPr>
        <w:rFonts w:hint="default"/>
        <w:caps w:val="0"/>
        <w:strike w:val="0"/>
        <w:dstrike w:val="0"/>
        <w:vanish w:val="0"/>
        <w:color w:val="026C8A"/>
        <w:kern w:val="1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44549C"/>
    <w:multiLevelType w:val="hybridMultilevel"/>
    <w:tmpl w:val="84F66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4"/>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3"/>
  </w:num>
  <w:num w:numId="10">
    <w:abstractNumId w:val="0"/>
  </w:num>
  <w:num w:numId="11">
    <w:abstractNumId w:val="1"/>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28E"/>
    <w:rsid w:val="00007C70"/>
    <w:rsid w:val="000C6740"/>
    <w:rsid w:val="001025BC"/>
    <w:rsid w:val="00115AA9"/>
    <w:rsid w:val="00141236"/>
    <w:rsid w:val="001E1E43"/>
    <w:rsid w:val="001E2531"/>
    <w:rsid w:val="00214A05"/>
    <w:rsid w:val="002318AA"/>
    <w:rsid w:val="00274C1E"/>
    <w:rsid w:val="00291A9B"/>
    <w:rsid w:val="002B4B5F"/>
    <w:rsid w:val="002F064C"/>
    <w:rsid w:val="00370244"/>
    <w:rsid w:val="00394992"/>
    <w:rsid w:val="003B66F7"/>
    <w:rsid w:val="003D7553"/>
    <w:rsid w:val="003F5CB8"/>
    <w:rsid w:val="004C5452"/>
    <w:rsid w:val="004E7452"/>
    <w:rsid w:val="004F0EBB"/>
    <w:rsid w:val="004F3BFD"/>
    <w:rsid w:val="004F49D2"/>
    <w:rsid w:val="00546C5A"/>
    <w:rsid w:val="00567C5D"/>
    <w:rsid w:val="005B000C"/>
    <w:rsid w:val="005B296F"/>
    <w:rsid w:val="005C6255"/>
    <w:rsid w:val="005D1697"/>
    <w:rsid w:val="005E3C8C"/>
    <w:rsid w:val="005F2D42"/>
    <w:rsid w:val="005F362F"/>
    <w:rsid w:val="00604FC1"/>
    <w:rsid w:val="0065228E"/>
    <w:rsid w:val="00682E3D"/>
    <w:rsid w:val="006E5406"/>
    <w:rsid w:val="006F36D9"/>
    <w:rsid w:val="00703B1D"/>
    <w:rsid w:val="007204F9"/>
    <w:rsid w:val="0073137D"/>
    <w:rsid w:val="007A4469"/>
    <w:rsid w:val="007D0E85"/>
    <w:rsid w:val="007E10B1"/>
    <w:rsid w:val="008579DB"/>
    <w:rsid w:val="008F4A93"/>
    <w:rsid w:val="009125A9"/>
    <w:rsid w:val="00916479"/>
    <w:rsid w:val="00925677"/>
    <w:rsid w:val="00942D4D"/>
    <w:rsid w:val="00946ECC"/>
    <w:rsid w:val="0095186F"/>
    <w:rsid w:val="00982440"/>
    <w:rsid w:val="00A153B3"/>
    <w:rsid w:val="00A26392"/>
    <w:rsid w:val="00AA4388"/>
    <w:rsid w:val="00AE4793"/>
    <w:rsid w:val="00B020E4"/>
    <w:rsid w:val="00B14298"/>
    <w:rsid w:val="00B478F5"/>
    <w:rsid w:val="00C437B2"/>
    <w:rsid w:val="00C97407"/>
    <w:rsid w:val="00CE0469"/>
    <w:rsid w:val="00CF39B7"/>
    <w:rsid w:val="00D214E7"/>
    <w:rsid w:val="00D71046"/>
    <w:rsid w:val="00DD4237"/>
    <w:rsid w:val="00E7388F"/>
    <w:rsid w:val="00E87CD3"/>
    <w:rsid w:val="00F06FA1"/>
    <w:rsid w:val="00F15F7E"/>
    <w:rsid w:val="00F42483"/>
    <w:rsid w:val="00F64664"/>
    <w:rsid w:val="00F71E93"/>
    <w:rsid w:val="00FB4683"/>
    <w:rsid w:val="00FB5248"/>
    <w:rsid w:val="00FD35C5"/>
    <w:rsid w:val="00FE5F15"/>
    <w:rsid w:val="00FF2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740F9"/>
  <w15:chartTrackingRefBased/>
  <w15:docId w15:val="{8B5CD92C-5B8C-4B95-BF83-F40A091E1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AA9"/>
    <w:pPr>
      <w:spacing w:after="120" w:line="276" w:lineRule="auto"/>
    </w:pPr>
    <w:rPr>
      <w:rFonts w:ascii="Verdana" w:hAnsi="Verdana"/>
      <w:sz w:val="24"/>
    </w:rPr>
  </w:style>
  <w:style w:type="paragraph" w:styleId="Heading1">
    <w:name w:val="heading 1"/>
    <w:basedOn w:val="Normal"/>
    <w:next w:val="Normal"/>
    <w:link w:val="Heading1Char"/>
    <w:uiPriority w:val="9"/>
    <w:qFormat/>
    <w:rsid w:val="00E87CD3"/>
    <w:pPr>
      <w:numPr>
        <w:numId w:val="1"/>
      </w:numPr>
      <w:ind w:left="360"/>
      <w:outlineLvl w:val="0"/>
    </w:pPr>
    <w:rPr>
      <w:smallCaps/>
      <w:color w:val="026C8A"/>
      <w:sz w:val="44"/>
      <w:szCs w:val="44"/>
    </w:rPr>
  </w:style>
  <w:style w:type="paragraph" w:styleId="Heading2">
    <w:name w:val="heading 2"/>
    <w:basedOn w:val="Normal"/>
    <w:next w:val="Normal"/>
    <w:link w:val="Heading2Char"/>
    <w:uiPriority w:val="9"/>
    <w:unhideWhenUsed/>
    <w:rsid w:val="005E3C8C"/>
    <w:pPr>
      <w:spacing w:before="120"/>
      <w:outlineLvl w:val="1"/>
    </w:pPr>
    <w:rPr>
      <w:b/>
      <w:color w:val="006368"/>
    </w:rPr>
  </w:style>
  <w:style w:type="paragraph" w:styleId="Heading3">
    <w:name w:val="heading 3"/>
    <w:basedOn w:val="Heading2"/>
    <w:next w:val="Normal"/>
    <w:link w:val="Heading3Char"/>
    <w:uiPriority w:val="9"/>
    <w:unhideWhenUsed/>
    <w:qFormat/>
    <w:rsid w:val="00B478F5"/>
    <w:pPr>
      <w:outlineLvl w:val="2"/>
    </w:pPr>
  </w:style>
  <w:style w:type="paragraph" w:styleId="Heading4">
    <w:name w:val="heading 4"/>
    <w:basedOn w:val="Normal"/>
    <w:next w:val="Normal"/>
    <w:link w:val="Heading4Char"/>
    <w:uiPriority w:val="9"/>
    <w:semiHidden/>
    <w:unhideWhenUsed/>
    <w:qFormat/>
    <w:rsid w:val="00D214E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291A9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5228E"/>
    <w:pPr>
      <w:spacing w:after="0" w:line="240" w:lineRule="auto"/>
    </w:pPr>
    <w:rPr>
      <w:rFonts w:eastAsiaTheme="minorEastAsia"/>
    </w:rPr>
  </w:style>
  <w:style w:type="character" w:customStyle="1" w:styleId="NoSpacingChar">
    <w:name w:val="No Spacing Char"/>
    <w:basedOn w:val="DefaultParagraphFont"/>
    <w:link w:val="NoSpacing"/>
    <w:uiPriority w:val="1"/>
    <w:rsid w:val="0065228E"/>
    <w:rPr>
      <w:rFonts w:eastAsiaTheme="minorEastAsia"/>
    </w:rPr>
  </w:style>
  <w:style w:type="character" w:customStyle="1" w:styleId="Heading1Char">
    <w:name w:val="Heading 1 Char"/>
    <w:basedOn w:val="DefaultParagraphFont"/>
    <w:link w:val="Heading1"/>
    <w:uiPriority w:val="9"/>
    <w:rsid w:val="00E87CD3"/>
    <w:rPr>
      <w:rFonts w:ascii="Verdana" w:hAnsi="Verdana"/>
      <w:smallCaps/>
      <w:color w:val="026C8A"/>
      <w:sz w:val="44"/>
      <w:szCs w:val="44"/>
    </w:rPr>
  </w:style>
  <w:style w:type="table" w:styleId="TableGrid">
    <w:name w:val="Table Grid"/>
    <w:basedOn w:val="TableNormal"/>
    <w:uiPriority w:val="39"/>
    <w:rsid w:val="00115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15AA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5F362F"/>
    <w:pPr>
      <w:spacing w:after="0" w:line="240" w:lineRule="auto"/>
    </w:pPr>
    <w:tblPr>
      <w:tblStyleRowBandSize w:val="1"/>
      <w:tblStyleColBandSize w:val="1"/>
      <w:tblBorders>
        <w:top w:val="single" w:sz="4" w:space="0" w:color="00B0BB"/>
        <w:left w:val="single" w:sz="4" w:space="0" w:color="00B0BB"/>
        <w:bottom w:val="single" w:sz="4" w:space="0" w:color="00B0BB"/>
        <w:right w:val="single" w:sz="4" w:space="0" w:color="00B0BB"/>
        <w:insideH w:val="single" w:sz="4" w:space="0" w:color="00B0BB"/>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tyle1">
    <w:name w:val="Style1"/>
    <w:basedOn w:val="TableNormal"/>
    <w:uiPriority w:val="99"/>
    <w:rsid w:val="005F362F"/>
    <w:pPr>
      <w:spacing w:after="0" w:line="240" w:lineRule="auto"/>
    </w:pPr>
    <w:tblPr/>
  </w:style>
  <w:style w:type="table" w:customStyle="1" w:styleId="Green">
    <w:name w:val="Green"/>
    <w:basedOn w:val="TableNormal"/>
    <w:uiPriority w:val="99"/>
    <w:rsid w:val="005F362F"/>
    <w:pPr>
      <w:spacing w:after="0" w:line="240" w:lineRule="auto"/>
    </w:pPr>
    <w:rPr>
      <w:rFonts w:ascii="Verdana" w:hAnsi="Verdana"/>
      <w:sz w:val="24"/>
    </w:rPr>
    <w:tblPr>
      <w:tblStyleRowBandSize w:val="3"/>
    </w:tblPr>
    <w:tcPr>
      <w:shd w:val="clear" w:color="auto" w:fill="00B0BB"/>
    </w:tcPr>
  </w:style>
  <w:style w:type="paragraph" w:styleId="Header">
    <w:name w:val="header"/>
    <w:basedOn w:val="Normal"/>
    <w:link w:val="HeaderChar"/>
    <w:uiPriority w:val="99"/>
    <w:unhideWhenUsed/>
    <w:rsid w:val="003949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992"/>
    <w:rPr>
      <w:rFonts w:ascii="Verdana" w:hAnsi="Verdana"/>
      <w:sz w:val="24"/>
    </w:rPr>
  </w:style>
  <w:style w:type="paragraph" w:styleId="Footer">
    <w:name w:val="footer"/>
    <w:basedOn w:val="Normal"/>
    <w:link w:val="FooterChar"/>
    <w:uiPriority w:val="99"/>
    <w:unhideWhenUsed/>
    <w:rsid w:val="003949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992"/>
    <w:rPr>
      <w:rFonts w:ascii="Verdana" w:hAnsi="Verdana"/>
      <w:sz w:val="24"/>
    </w:rPr>
  </w:style>
  <w:style w:type="paragraph" w:styleId="Subtitle">
    <w:name w:val="Subtitle"/>
    <w:basedOn w:val="Title"/>
    <w:next w:val="Normal"/>
    <w:link w:val="SubtitleChar"/>
    <w:uiPriority w:val="11"/>
    <w:qFormat/>
    <w:rsid w:val="00214A05"/>
    <w:pPr>
      <w:spacing w:before="120"/>
    </w:pPr>
    <w:rPr>
      <w:sz w:val="36"/>
    </w:rPr>
  </w:style>
  <w:style w:type="character" w:customStyle="1" w:styleId="SubtitleChar">
    <w:name w:val="Subtitle Char"/>
    <w:basedOn w:val="DefaultParagraphFont"/>
    <w:link w:val="Subtitle"/>
    <w:uiPriority w:val="11"/>
    <w:rsid w:val="00214A05"/>
    <w:rPr>
      <w:rFonts w:ascii="Verdana" w:hAnsi="Verdana"/>
      <w:b/>
      <w:smallCaps/>
      <w:color w:val="026C8A"/>
      <w:sz w:val="36"/>
      <w:szCs w:val="44"/>
    </w:rPr>
  </w:style>
  <w:style w:type="paragraph" w:customStyle="1" w:styleId="Default">
    <w:name w:val="Default"/>
    <w:rsid w:val="003D7553"/>
    <w:pPr>
      <w:autoSpaceDE w:val="0"/>
      <w:autoSpaceDN w:val="0"/>
      <w:adjustRightInd w:val="0"/>
      <w:spacing w:after="0" w:line="240" w:lineRule="auto"/>
    </w:pPr>
    <w:rPr>
      <w:rFonts w:ascii="Arial" w:hAnsi="Arial" w:cs="Arial"/>
      <w:color w:val="000000"/>
      <w:sz w:val="24"/>
      <w:szCs w:val="24"/>
    </w:rPr>
  </w:style>
  <w:style w:type="paragraph" w:styleId="Title">
    <w:name w:val="Title"/>
    <w:basedOn w:val="Heading1"/>
    <w:next w:val="Normal"/>
    <w:link w:val="TitleChar"/>
    <w:uiPriority w:val="10"/>
    <w:qFormat/>
    <w:rsid w:val="005B296F"/>
    <w:pPr>
      <w:numPr>
        <w:numId w:val="0"/>
      </w:numPr>
    </w:pPr>
    <w:rPr>
      <w:b/>
      <w:sz w:val="40"/>
    </w:rPr>
  </w:style>
  <w:style w:type="character" w:customStyle="1" w:styleId="TitleChar">
    <w:name w:val="Title Char"/>
    <w:basedOn w:val="DefaultParagraphFont"/>
    <w:link w:val="Title"/>
    <w:uiPriority w:val="10"/>
    <w:rsid w:val="005B296F"/>
    <w:rPr>
      <w:rFonts w:ascii="Verdana" w:hAnsi="Verdana"/>
      <w:b/>
      <w:smallCaps/>
      <w:color w:val="026C8A"/>
      <w:sz w:val="40"/>
      <w:szCs w:val="44"/>
    </w:rPr>
  </w:style>
  <w:style w:type="paragraph" w:styleId="ListParagraph">
    <w:name w:val="List Paragraph"/>
    <w:basedOn w:val="Normal"/>
    <w:uiPriority w:val="1"/>
    <w:qFormat/>
    <w:rsid w:val="005C6255"/>
    <w:pPr>
      <w:numPr>
        <w:numId w:val="2"/>
      </w:numPr>
      <w:spacing w:before="120"/>
    </w:pPr>
    <w:rPr>
      <w:rFonts w:cs="Arial"/>
      <w:color w:val="000000" w:themeColor="text1"/>
    </w:rPr>
  </w:style>
  <w:style w:type="character" w:customStyle="1" w:styleId="Heading2Char">
    <w:name w:val="Heading 2 Char"/>
    <w:basedOn w:val="DefaultParagraphFont"/>
    <w:link w:val="Heading2"/>
    <w:uiPriority w:val="9"/>
    <w:rsid w:val="005E3C8C"/>
    <w:rPr>
      <w:rFonts w:ascii="Verdana" w:hAnsi="Verdana"/>
      <w:b/>
      <w:color w:val="006368"/>
      <w:sz w:val="24"/>
    </w:rPr>
  </w:style>
  <w:style w:type="character" w:styleId="PlaceholderText">
    <w:name w:val="Placeholder Text"/>
    <w:basedOn w:val="DefaultParagraphFont"/>
    <w:uiPriority w:val="99"/>
    <w:semiHidden/>
    <w:rsid w:val="00546C5A"/>
    <w:rPr>
      <w:color w:val="808080"/>
    </w:rPr>
  </w:style>
  <w:style w:type="character" w:styleId="Emphasis">
    <w:name w:val="Emphasis"/>
    <w:basedOn w:val="DefaultParagraphFont"/>
    <w:uiPriority w:val="20"/>
    <w:qFormat/>
    <w:rsid w:val="005C6255"/>
    <w:rPr>
      <w:i/>
      <w:iCs/>
    </w:rPr>
  </w:style>
  <w:style w:type="character" w:styleId="Hyperlink">
    <w:name w:val="Hyperlink"/>
    <w:basedOn w:val="DefaultParagraphFont"/>
    <w:uiPriority w:val="99"/>
    <w:unhideWhenUsed/>
    <w:rsid w:val="003F5CB8"/>
    <w:rPr>
      <w:color w:val="0563C1" w:themeColor="hyperlink"/>
      <w:u w:val="single"/>
    </w:rPr>
  </w:style>
  <w:style w:type="character" w:customStyle="1" w:styleId="Heading3Char">
    <w:name w:val="Heading 3 Char"/>
    <w:basedOn w:val="DefaultParagraphFont"/>
    <w:link w:val="Heading3"/>
    <w:uiPriority w:val="9"/>
    <w:rsid w:val="00B478F5"/>
    <w:rPr>
      <w:rFonts w:ascii="Verdana" w:hAnsi="Verdana" w:cs="Arial"/>
      <w:b/>
      <w:color w:val="006368"/>
      <w:sz w:val="24"/>
    </w:rPr>
  </w:style>
  <w:style w:type="paragraph" w:customStyle="1" w:styleId="NumberedList">
    <w:name w:val="Numbered List"/>
    <w:basedOn w:val="Normal"/>
    <w:qFormat/>
    <w:rsid w:val="005E3C8C"/>
    <w:pPr>
      <w:numPr>
        <w:numId w:val="4"/>
      </w:numPr>
      <w:spacing w:before="120"/>
    </w:pPr>
    <w:rPr>
      <w:b/>
      <w:color w:val="026C8A"/>
    </w:rPr>
  </w:style>
  <w:style w:type="paragraph" w:styleId="BodyText">
    <w:name w:val="Body Text"/>
    <w:basedOn w:val="Normal"/>
    <w:link w:val="BodyTextChar"/>
    <w:uiPriority w:val="1"/>
    <w:qFormat/>
    <w:rsid w:val="004F3BFD"/>
    <w:pPr>
      <w:widowControl w:val="0"/>
      <w:autoSpaceDE w:val="0"/>
      <w:autoSpaceDN w:val="0"/>
      <w:spacing w:after="0" w:line="240" w:lineRule="auto"/>
    </w:pPr>
    <w:rPr>
      <w:rFonts w:ascii="Arial" w:eastAsia="Arial" w:hAnsi="Arial" w:cs="Arial"/>
      <w:sz w:val="22"/>
    </w:rPr>
  </w:style>
  <w:style w:type="character" w:customStyle="1" w:styleId="BodyTextChar">
    <w:name w:val="Body Text Char"/>
    <w:basedOn w:val="DefaultParagraphFont"/>
    <w:link w:val="BodyText"/>
    <w:uiPriority w:val="1"/>
    <w:rsid w:val="004F3BFD"/>
    <w:rPr>
      <w:rFonts w:ascii="Arial" w:eastAsia="Arial" w:hAnsi="Arial" w:cs="Arial"/>
    </w:rPr>
  </w:style>
  <w:style w:type="character" w:customStyle="1" w:styleId="Heading4Char">
    <w:name w:val="Heading 4 Char"/>
    <w:basedOn w:val="DefaultParagraphFont"/>
    <w:link w:val="Heading4"/>
    <w:uiPriority w:val="9"/>
    <w:semiHidden/>
    <w:rsid w:val="00D214E7"/>
    <w:rPr>
      <w:rFonts w:asciiTheme="majorHAnsi" w:eastAsiaTheme="majorEastAsia" w:hAnsiTheme="majorHAnsi" w:cstheme="majorBidi"/>
      <w:i/>
      <w:iCs/>
      <w:color w:val="2E74B5" w:themeColor="accent1" w:themeShade="BF"/>
      <w:sz w:val="24"/>
    </w:rPr>
  </w:style>
  <w:style w:type="paragraph" w:customStyle="1" w:styleId="TableParagraph">
    <w:name w:val="Table Paragraph"/>
    <w:basedOn w:val="Normal"/>
    <w:uiPriority w:val="1"/>
    <w:qFormat/>
    <w:rsid w:val="00D214E7"/>
    <w:pPr>
      <w:widowControl w:val="0"/>
      <w:autoSpaceDE w:val="0"/>
      <w:autoSpaceDN w:val="0"/>
      <w:spacing w:after="0" w:line="240" w:lineRule="auto"/>
    </w:pPr>
    <w:rPr>
      <w:rFonts w:ascii="Arial" w:eastAsia="Arial" w:hAnsi="Arial" w:cs="Arial"/>
      <w:sz w:val="22"/>
    </w:rPr>
  </w:style>
  <w:style w:type="character" w:customStyle="1" w:styleId="Heading6Char">
    <w:name w:val="Heading 6 Char"/>
    <w:basedOn w:val="DefaultParagraphFont"/>
    <w:link w:val="Heading6"/>
    <w:uiPriority w:val="9"/>
    <w:semiHidden/>
    <w:rsid w:val="00291A9B"/>
    <w:rPr>
      <w:rFonts w:asciiTheme="majorHAnsi" w:eastAsiaTheme="majorEastAsia" w:hAnsiTheme="majorHAnsi" w:cstheme="majorBidi"/>
      <w:color w:val="1F4D78" w:themeColor="accent1" w:themeShade="7F"/>
      <w:sz w:val="24"/>
    </w:rPr>
  </w:style>
  <w:style w:type="character" w:styleId="Strong">
    <w:name w:val="Strong"/>
    <w:basedOn w:val="DefaultParagraphFont"/>
    <w:uiPriority w:val="22"/>
    <w:qFormat/>
    <w:rsid w:val="002F06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75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qol.org/ProQol_Test.html" TargetMode="External"/><Relationship Id="rId18" Type="http://schemas.openxmlformats.org/officeDocument/2006/relationships/hyperlink" Target="http://fcsn.org/rtsc/wp-content/uploads/sites/2/2013/11/Trauma-Sensitivity-During-the-IEP-Process.pdf"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hyperlink" Target="https://www.ptsdsupport.net/compassion_fatugue-selftest.html" TargetMode="External"/><Relationship Id="rId17" Type="http://schemas.openxmlformats.org/officeDocument/2006/relationships/image" Target="media/image3.emf"/><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tccl.rit.albany.edu/knilt/index.php/Therapeutic_Crisis_Intervention_Strategies" TargetMode="External"/><Relationship Id="rId20" Type="http://schemas.openxmlformats.org/officeDocument/2006/relationships/hyperlink" Target="http://www.nctsn.org/trauma-types/complex-trauma/assessment" TargetMode="External"/><Relationship Id="rId29" Type="http://schemas.openxmlformats.org/officeDocument/2006/relationships/hyperlink" Target="https://www.childwelfare.gov/FE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tlcenter.org/sites/default/files/docs/MarylandPDEvaluationGuide.pdf" TargetMode="External"/><Relationship Id="rId24" Type="http://schemas.openxmlformats.org/officeDocument/2006/relationships/hyperlink" Target="https://www.istss.org" TargetMode="External"/><Relationship Id="rId32" Type="http://schemas.openxmlformats.org/officeDocument/2006/relationships/hyperlink" Target="https://traumasensitiveschools.org/about-tlpi/" TargetMode="Externa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www.ptsd.va.gov" TargetMode="External"/><Relationship Id="rId28" Type="http://schemas.openxmlformats.org/officeDocument/2006/relationships/hyperlink" Target="http://www.nea.org/" TargetMode="External"/><Relationship Id="rId10" Type="http://schemas.openxmlformats.org/officeDocument/2006/relationships/hyperlink" Target="https://gtlcenter.org/sites/default/files/docs/MarylandPDPlanningGuid.pdf" TargetMode="External"/><Relationship Id="rId19" Type="http://schemas.openxmlformats.org/officeDocument/2006/relationships/hyperlink" Target="https://www.pbis.org/resource/practical-functional-behavioral-assessment-training-manual-for-school-based-personnel" TargetMode="External"/><Relationship Id="rId31" Type="http://schemas.openxmlformats.org/officeDocument/2006/relationships/hyperlink" Target="https://traumasensitiveschools.org/about-tlpi/"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file:///C:\Users\mgmiles\AppData\Roaming\Microsoft\Word\The%20National%20%20Child%20Traumatic%20Stress%20Network" TargetMode="External"/><Relationship Id="rId22" Type="http://schemas.openxmlformats.org/officeDocument/2006/relationships/hyperlink" Target="http://www.nctsn.org/trauma-types/complex-trauma/assessment" TargetMode="External"/><Relationship Id="rId27" Type="http://schemas.openxmlformats.org/officeDocument/2006/relationships/hyperlink" Target="http://www.casel.org/" TargetMode="External"/><Relationship Id="rId30" Type="http://schemas.openxmlformats.org/officeDocument/2006/relationships/hyperlink" Target="https://www2.ed.gov/" TargetMode="External"/><Relationship Id="rId35" Type="http://schemas.openxmlformats.org/officeDocument/2006/relationships/theme" Target="theme/theme1.xml"/><Relationship Id="rId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CC850020-86EF-4681-8771-D64598A9DCE0}"/>
      </w:docPartPr>
      <w:docPartBody>
        <w:p w:rsidR="003A1FC6" w:rsidRDefault="003A1FC6">
          <w:r w:rsidRPr="0056548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FC6"/>
    <w:rsid w:val="00313A5C"/>
    <w:rsid w:val="003A1FC6"/>
    <w:rsid w:val="00493496"/>
    <w:rsid w:val="00E54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1F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4394</TotalTime>
  <Pages>65</Pages>
  <Words>14005</Words>
  <Characters>79831</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Marguerite Miles</dc:creator>
  <cp:keywords/>
  <dc:description/>
  <cp:lastModifiedBy>Marguerite Miles</cp:lastModifiedBy>
  <cp:revision>7</cp:revision>
  <dcterms:created xsi:type="dcterms:W3CDTF">2021-03-22T16:45:00Z</dcterms:created>
  <dcterms:modified xsi:type="dcterms:W3CDTF">2021-03-28T20:56:00Z</dcterms:modified>
</cp:coreProperties>
</file>