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5030" w:type="dxa"/>
        <w:tblInd w:w="-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000"/>
        <w:gridCol w:w="6390"/>
        <w:gridCol w:w="6640"/>
      </w:tblGrid>
      <w:tr w:rsidR="00B37543" w14:paraId="33E79A4A" w14:textId="77777777" w:rsidTr="008A26FC">
        <w:trPr>
          <w:trHeight w:val="150"/>
          <w:tblHeader/>
        </w:trPr>
        <w:tc>
          <w:tcPr>
            <w:tcW w:w="2000" w:type="dxa"/>
            <w:shd w:val="clear" w:color="auto" w:fill="999999"/>
            <w:tcMar>
              <w:top w:w="100" w:type="dxa"/>
              <w:left w:w="100" w:type="dxa"/>
              <w:bottom w:w="100" w:type="dxa"/>
              <w:right w:w="100" w:type="dxa"/>
            </w:tcMar>
          </w:tcPr>
          <w:p w14:paraId="613B4F7D" w14:textId="77777777" w:rsidR="00B37543" w:rsidRDefault="00B37543" w:rsidP="00CD7601">
            <w:pPr>
              <w:widowControl w:val="0"/>
              <w:pBdr>
                <w:top w:val="nil"/>
                <w:left w:val="nil"/>
                <w:bottom w:val="nil"/>
                <w:right w:val="nil"/>
                <w:between w:val="nil"/>
              </w:pBdr>
              <w:spacing w:line="240" w:lineRule="auto"/>
              <w:rPr>
                <w:b/>
                <w:color w:val="000000"/>
                <w:sz w:val="20"/>
                <w:szCs w:val="20"/>
              </w:rPr>
            </w:pPr>
            <w:bookmarkStart w:id="0" w:name="_GoBack"/>
            <w:bookmarkEnd w:id="0"/>
            <w:r>
              <w:rPr>
                <w:b/>
                <w:color w:val="000000"/>
                <w:sz w:val="20"/>
                <w:szCs w:val="20"/>
              </w:rPr>
              <w:t>VTSS 10 Practices Are Trauma Informed</w:t>
            </w:r>
          </w:p>
        </w:tc>
        <w:tc>
          <w:tcPr>
            <w:tcW w:w="6390" w:type="dxa"/>
            <w:shd w:val="clear" w:color="auto" w:fill="999999"/>
          </w:tcPr>
          <w:p w14:paraId="3B656998" w14:textId="77777777" w:rsidR="00B37543" w:rsidRDefault="00B37543" w:rsidP="00CD7601">
            <w:pPr>
              <w:widowControl w:val="0"/>
              <w:pBdr>
                <w:top w:val="nil"/>
                <w:left w:val="nil"/>
                <w:bottom w:val="nil"/>
                <w:right w:val="nil"/>
                <w:between w:val="nil"/>
              </w:pBdr>
              <w:spacing w:line="240" w:lineRule="auto"/>
              <w:rPr>
                <w:b/>
                <w:color w:val="000000"/>
                <w:sz w:val="20"/>
                <w:szCs w:val="20"/>
              </w:rPr>
            </w:pPr>
          </w:p>
        </w:tc>
        <w:tc>
          <w:tcPr>
            <w:tcW w:w="6640" w:type="dxa"/>
            <w:shd w:val="clear" w:color="auto" w:fill="999999"/>
          </w:tcPr>
          <w:p w14:paraId="6004D18B" w14:textId="17B04B09" w:rsidR="00B37543" w:rsidRDefault="00B37543" w:rsidP="00CD7601">
            <w:pPr>
              <w:widowControl w:val="0"/>
              <w:pBdr>
                <w:top w:val="nil"/>
                <w:left w:val="nil"/>
                <w:bottom w:val="nil"/>
                <w:right w:val="nil"/>
                <w:between w:val="nil"/>
              </w:pBdr>
              <w:spacing w:line="240" w:lineRule="auto"/>
              <w:rPr>
                <w:b/>
                <w:color w:val="000000"/>
                <w:sz w:val="20"/>
                <w:szCs w:val="20"/>
              </w:rPr>
            </w:pPr>
          </w:p>
        </w:tc>
      </w:tr>
      <w:tr w:rsidR="00961227" w14:paraId="78DDF2BD" w14:textId="77777777" w:rsidTr="008A26FC">
        <w:tc>
          <w:tcPr>
            <w:tcW w:w="2000" w:type="dxa"/>
            <w:shd w:val="clear" w:color="auto" w:fill="D9D9D9"/>
            <w:tcMar>
              <w:top w:w="100" w:type="dxa"/>
              <w:left w:w="100" w:type="dxa"/>
              <w:bottom w:w="100" w:type="dxa"/>
              <w:right w:w="100" w:type="dxa"/>
            </w:tcMar>
          </w:tcPr>
          <w:p w14:paraId="5716C5B9" w14:textId="77777777" w:rsidR="00961227" w:rsidRDefault="00BA1467">
            <w:pPr>
              <w:widowControl w:val="0"/>
              <w:pBdr>
                <w:top w:val="nil"/>
                <w:left w:val="nil"/>
                <w:bottom w:val="nil"/>
                <w:right w:val="nil"/>
                <w:between w:val="nil"/>
              </w:pBdr>
              <w:spacing w:line="240" w:lineRule="auto"/>
              <w:jc w:val="center"/>
              <w:rPr>
                <w:b/>
                <w:color w:val="000000"/>
                <w:sz w:val="20"/>
                <w:szCs w:val="20"/>
              </w:rPr>
            </w:pPr>
            <w:r>
              <w:rPr>
                <w:b/>
                <w:color w:val="000000"/>
                <w:sz w:val="20"/>
                <w:szCs w:val="20"/>
              </w:rPr>
              <w:t>VTSS 10</w:t>
            </w:r>
          </w:p>
        </w:tc>
        <w:tc>
          <w:tcPr>
            <w:tcW w:w="6390" w:type="dxa"/>
            <w:shd w:val="clear" w:color="auto" w:fill="D9D9D9"/>
            <w:tcMar>
              <w:top w:w="100" w:type="dxa"/>
              <w:left w:w="100" w:type="dxa"/>
              <w:bottom w:w="100" w:type="dxa"/>
              <w:right w:w="100" w:type="dxa"/>
            </w:tcMar>
          </w:tcPr>
          <w:p w14:paraId="1FAC36EE" w14:textId="77777777" w:rsidR="00961227" w:rsidRDefault="00BA1467">
            <w:pPr>
              <w:widowControl w:val="0"/>
              <w:pBdr>
                <w:top w:val="nil"/>
                <w:left w:val="nil"/>
                <w:bottom w:val="nil"/>
                <w:right w:val="nil"/>
                <w:between w:val="nil"/>
              </w:pBdr>
              <w:spacing w:line="240" w:lineRule="auto"/>
              <w:jc w:val="center"/>
              <w:rPr>
                <w:b/>
                <w:color w:val="000000"/>
                <w:sz w:val="20"/>
                <w:szCs w:val="20"/>
              </w:rPr>
            </w:pPr>
            <w:r>
              <w:rPr>
                <w:b/>
                <w:color w:val="000000"/>
                <w:sz w:val="20"/>
                <w:szCs w:val="20"/>
              </w:rPr>
              <w:t>What is the strategy</w:t>
            </w:r>
          </w:p>
        </w:tc>
        <w:tc>
          <w:tcPr>
            <w:tcW w:w="6640" w:type="dxa"/>
            <w:shd w:val="clear" w:color="auto" w:fill="D9D9D9"/>
            <w:tcMar>
              <w:top w:w="100" w:type="dxa"/>
              <w:left w:w="100" w:type="dxa"/>
              <w:bottom w:w="100" w:type="dxa"/>
              <w:right w:w="100" w:type="dxa"/>
            </w:tcMar>
          </w:tcPr>
          <w:p w14:paraId="2CC41171" w14:textId="77777777" w:rsidR="00961227" w:rsidRDefault="00BA1467">
            <w:pPr>
              <w:widowControl w:val="0"/>
              <w:pBdr>
                <w:top w:val="nil"/>
                <w:left w:val="nil"/>
                <w:bottom w:val="nil"/>
                <w:right w:val="nil"/>
                <w:between w:val="nil"/>
              </w:pBdr>
              <w:spacing w:line="240" w:lineRule="auto"/>
              <w:jc w:val="center"/>
              <w:rPr>
                <w:b/>
                <w:color w:val="000000"/>
                <w:sz w:val="20"/>
                <w:szCs w:val="20"/>
              </w:rPr>
            </w:pPr>
            <w:r>
              <w:rPr>
                <w:b/>
                <w:i/>
                <w:color w:val="000000"/>
                <w:sz w:val="20"/>
                <w:szCs w:val="20"/>
              </w:rPr>
              <w:t>WHY</w:t>
            </w:r>
            <w:r>
              <w:rPr>
                <w:b/>
                <w:color w:val="000000"/>
                <w:sz w:val="20"/>
                <w:szCs w:val="20"/>
              </w:rPr>
              <w:t xml:space="preserve"> this practice supports students impacted by trauma</w:t>
            </w:r>
          </w:p>
        </w:tc>
      </w:tr>
      <w:tr w:rsidR="00961227" w14:paraId="24747FCA" w14:textId="77777777" w:rsidTr="008A26FC">
        <w:tc>
          <w:tcPr>
            <w:tcW w:w="2000" w:type="dxa"/>
            <w:tcMar>
              <w:top w:w="100" w:type="dxa"/>
              <w:left w:w="100" w:type="dxa"/>
              <w:bottom w:w="100" w:type="dxa"/>
              <w:right w:w="100" w:type="dxa"/>
            </w:tcMar>
          </w:tcPr>
          <w:p w14:paraId="75B642EE" w14:textId="77777777" w:rsidR="00961227" w:rsidRDefault="00BA1467" w:rsidP="007443B0">
            <w:pPr>
              <w:widowControl w:val="0"/>
              <w:pBdr>
                <w:top w:val="nil"/>
                <w:left w:val="nil"/>
                <w:bottom w:val="nil"/>
                <w:right w:val="nil"/>
                <w:between w:val="nil"/>
              </w:pBdr>
              <w:spacing w:line="240" w:lineRule="auto"/>
              <w:rPr>
                <w:b/>
                <w:color w:val="000000"/>
                <w:sz w:val="20"/>
                <w:szCs w:val="20"/>
              </w:rPr>
            </w:pPr>
            <w:r>
              <w:rPr>
                <w:b/>
                <w:color w:val="000000"/>
                <w:sz w:val="20"/>
                <w:szCs w:val="20"/>
              </w:rPr>
              <w:t>1. Arrange the Physical Environment</w:t>
            </w:r>
          </w:p>
        </w:tc>
        <w:tc>
          <w:tcPr>
            <w:tcW w:w="6390" w:type="dxa"/>
            <w:tcMar>
              <w:top w:w="100" w:type="dxa"/>
              <w:left w:w="100" w:type="dxa"/>
              <w:bottom w:w="100" w:type="dxa"/>
              <w:right w:w="100" w:type="dxa"/>
            </w:tcMar>
          </w:tcPr>
          <w:p w14:paraId="6C32917B" w14:textId="77777777" w:rsidR="00961227" w:rsidRDefault="00BA1467">
            <w:pPr>
              <w:widowControl w:val="0"/>
              <w:numPr>
                <w:ilvl w:val="0"/>
                <w:numId w:val="1"/>
              </w:numPr>
              <w:pBdr>
                <w:top w:val="nil"/>
                <w:left w:val="nil"/>
                <w:bottom w:val="nil"/>
                <w:right w:val="nil"/>
                <w:between w:val="nil"/>
              </w:pBdr>
              <w:spacing w:after="200" w:line="240" w:lineRule="auto"/>
              <w:ind w:left="315" w:hanging="360"/>
              <w:rPr>
                <w:color w:val="000000"/>
                <w:sz w:val="20"/>
                <w:szCs w:val="20"/>
              </w:rPr>
            </w:pPr>
            <w:r>
              <w:rPr>
                <w:color w:val="000000"/>
                <w:sz w:val="20"/>
                <w:szCs w:val="20"/>
              </w:rPr>
              <w:t>Traffic patterns are clearly defined and allow movement without disrupting others.</w:t>
            </w:r>
          </w:p>
          <w:p w14:paraId="6B04009C" w14:textId="77777777" w:rsidR="00961227" w:rsidRDefault="00BA1467">
            <w:pPr>
              <w:widowControl w:val="0"/>
              <w:numPr>
                <w:ilvl w:val="0"/>
                <w:numId w:val="1"/>
              </w:numPr>
              <w:pBdr>
                <w:top w:val="nil"/>
                <w:left w:val="nil"/>
                <w:bottom w:val="nil"/>
                <w:right w:val="nil"/>
                <w:between w:val="nil"/>
              </w:pBdr>
              <w:spacing w:after="200" w:line="240" w:lineRule="auto"/>
              <w:ind w:left="315" w:hanging="360"/>
              <w:rPr>
                <w:color w:val="000000"/>
                <w:sz w:val="20"/>
                <w:szCs w:val="20"/>
              </w:rPr>
            </w:pPr>
            <w:r>
              <w:rPr>
                <w:color w:val="000000"/>
                <w:sz w:val="20"/>
                <w:szCs w:val="20"/>
              </w:rPr>
              <w:t>Desks and furniture arrangement are built around the types of instructional activities and are arranged for maximum student and teacher visibility and access.</w:t>
            </w:r>
          </w:p>
          <w:p w14:paraId="1398544A" w14:textId="77777777" w:rsidR="00961227" w:rsidRDefault="00BA1467">
            <w:pPr>
              <w:widowControl w:val="0"/>
              <w:numPr>
                <w:ilvl w:val="0"/>
                <w:numId w:val="1"/>
              </w:numPr>
              <w:pBdr>
                <w:top w:val="nil"/>
                <w:left w:val="nil"/>
                <w:bottom w:val="nil"/>
                <w:right w:val="nil"/>
                <w:between w:val="nil"/>
              </w:pBdr>
              <w:spacing w:line="240" w:lineRule="auto"/>
              <w:ind w:left="315" w:hanging="360"/>
              <w:rPr>
                <w:color w:val="000000"/>
                <w:sz w:val="20"/>
                <w:szCs w:val="20"/>
              </w:rPr>
            </w:pPr>
            <w:r>
              <w:rPr>
                <w:color w:val="000000"/>
                <w:sz w:val="20"/>
                <w:szCs w:val="20"/>
              </w:rPr>
              <w:t>Materials are clearly labeled, easily accessible, and organized for ease of use.</w:t>
            </w:r>
          </w:p>
        </w:tc>
        <w:tc>
          <w:tcPr>
            <w:tcW w:w="6640" w:type="dxa"/>
            <w:tcMar>
              <w:top w:w="100" w:type="dxa"/>
              <w:left w:w="100" w:type="dxa"/>
              <w:bottom w:w="100" w:type="dxa"/>
              <w:right w:w="100" w:type="dxa"/>
            </w:tcMar>
          </w:tcPr>
          <w:p w14:paraId="55E658D9" w14:textId="77777777" w:rsidR="00961227" w:rsidRDefault="00BA1467">
            <w:pPr>
              <w:widowControl w:val="0"/>
              <w:pBdr>
                <w:top w:val="nil"/>
                <w:left w:val="nil"/>
                <w:bottom w:val="nil"/>
                <w:right w:val="nil"/>
                <w:between w:val="nil"/>
              </w:pBdr>
              <w:spacing w:line="240" w:lineRule="auto"/>
              <w:rPr>
                <w:color w:val="000000"/>
                <w:sz w:val="20"/>
                <w:szCs w:val="20"/>
              </w:rPr>
            </w:pPr>
            <w:r>
              <w:rPr>
                <w:color w:val="000000"/>
                <w:sz w:val="20"/>
                <w:szCs w:val="20"/>
              </w:rPr>
              <w:t xml:space="preserve">Setting up a physical environment to allow teacher to monitor all students and activities promotes feeling of safety and predictability for students.  </w:t>
            </w:r>
          </w:p>
          <w:p w14:paraId="00EB5EFE" w14:textId="77777777" w:rsidR="00961227" w:rsidRDefault="00961227">
            <w:pPr>
              <w:widowControl w:val="0"/>
              <w:pBdr>
                <w:top w:val="nil"/>
                <w:left w:val="nil"/>
                <w:bottom w:val="nil"/>
                <w:right w:val="nil"/>
                <w:between w:val="nil"/>
              </w:pBdr>
              <w:spacing w:line="240" w:lineRule="auto"/>
              <w:rPr>
                <w:color w:val="000000"/>
                <w:sz w:val="20"/>
                <w:szCs w:val="20"/>
              </w:rPr>
            </w:pPr>
          </w:p>
          <w:p w14:paraId="60A7E7CD" w14:textId="77777777" w:rsidR="00961227" w:rsidRDefault="00BA1467">
            <w:pPr>
              <w:widowControl w:val="0"/>
              <w:pBdr>
                <w:top w:val="nil"/>
                <w:left w:val="nil"/>
                <w:bottom w:val="nil"/>
                <w:right w:val="nil"/>
                <w:between w:val="nil"/>
              </w:pBdr>
              <w:spacing w:line="240" w:lineRule="auto"/>
              <w:rPr>
                <w:color w:val="000000"/>
                <w:sz w:val="20"/>
                <w:szCs w:val="20"/>
              </w:rPr>
            </w:pPr>
            <w:r>
              <w:rPr>
                <w:color w:val="000000"/>
                <w:sz w:val="20"/>
                <w:szCs w:val="20"/>
              </w:rPr>
              <w:t xml:space="preserve">Considering traffic patterns to avoid disruption supports students to respect personal space of others.  </w:t>
            </w:r>
          </w:p>
        </w:tc>
      </w:tr>
      <w:tr w:rsidR="00961227" w14:paraId="3F45513D" w14:textId="77777777" w:rsidTr="008A26FC">
        <w:tc>
          <w:tcPr>
            <w:tcW w:w="2000" w:type="dxa"/>
            <w:tcMar>
              <w:top w:w="100" w:type="dxa"/>
              <w:left w:w="100" w:type="dxa"/>
              <w:bottom w:w="100" w:type="dxa"/>
              <w:right w:w="100" w:type="dxa"/>
            </w:tcMar>
          </w:tcPr>
          <w:p w14:paraId="24571EEF" w14:textId="77777777" w:rsidR="00961227" w:rsidRDefault="00BA1467" w:rsidP="007443B0">
            <w:pPr>
              <w:widowControl w:val="0"/>
              <w:pBdr>
                <w:top w:val="nil"/>
                <w:left w:val="nil"/>
                <w:bottom w:val="nil"/>
                <w:right w:val="nil"/>
                <w:between w:val="nil"/>
              </w:pBdr>
              <w:spacing w:line="240" w:lineRule="auto"/>
              <w:rPr>
                <w:b/>
                <w:color w:val="000000"/>
                <w:sz w:val="20"/>
                <w:szCs w:val="20"/>
              </w:rPr>
            </w:pPr>
            <w:r>
              <w:rPr>
                <w:b/>
                <w:color w:val="000000"/>
                <w:sz w:val="20"/>
                <w:szCs w:val="20"/>
              </w:rPr>
              <w:t>2. Active Supervision</w:t>
            </w:r>
          </w:p>
        </w:tc>
        <w:tc>
          <w:tcPr>
            <w:tcW w:w="6390" w:type="dxa"/>
            <w:tcMar>
              <w:top w:w="100" w:type="dxa"/>
              <w:left w:w="100" w:type="dxa"/>
              <w:bottom w:w="100" w:type="dxa"/>
              <w:right w:w="100" w:type="dxa"/>
            </w:tcMar>
          </w:tcPr>
          <w:p w14:paraId="3D4A734B" w14:textId="590929F7" w:rsidR="00961227" w:rsidRDefault="00BA1467">
            <w:pPr>
              <w:widowControl w:val="0"/>
              <w:numPr>
                <w:ilvl w:val="0"/>
                <w:numId w:val="5"/>
              </w:numPr>
              <w:pBdr>
                <w:top w:val="nil"/>
                <w:left w:val="nil"/>
                <w:bottom w:val="nil"/>
                <w:right w:val="nil"/>
                <w:between w:val="nil"/>
              </w:pBdr>
              <w:spacing w:after="200" w:line="240" w:lineRule="auto"/>
              <w:ind w:left="315" w:hanging="360"/>
              <w:rPr>
                <w:color w:val="000000"/>
                <w:sz w:val="20"/>
                <w:szCs w:val="20"/>
              </w:rPr>
            </w:pPr>
            <w:r>
              <w:rPr>
                <w:color w:val="000000"/>
                <w:sz w:val="20"/>
                <w:szCs w:val="20"/>
              </w:rPr>
              <w:t>Movement:</w:t>
            </w:r>
            <w:r w:rsidR="007A7815">
              <w:rPr>
                <w:color w:val="000000"/>
                <w:sz w:val="20"/>
                <w:szCs w:val="20"/>
              </w:rPr>
              <w:t xml:space="preserve"> </w:t>
            </w:r>
            <w:r>
              <w:rPr>
                <w:color w:val="000000"/>
                <w:sz w:val="20"/>
                <w:szCs w:val="20"/>
              </w:rPr>
              <w:t>Constant, random, target predictable problems, proximity.</w:t>
            </w:r>
          </w:p>
          <w:p w14:paraId="6C35CE1F" w14:textId="4F9BC531" w:rsidR="00961227" w:rsidRDefault="00BA1467">
            <w:pPr>
              <w:widowControl w:val="0"/>
              <w:numPr>
                <w:ilvl w:val="0"/>
                <w:numId w:val="5"/>
              </w:numPr>
              <w:pBdr>
                <w:top w:val="nil"/>
                <w:left w:val="nil"/>
                <w:bottom w:val="nil"/>
                <w:right w:val="nil"/>
                <w:between w:val="nil"/>
              </w:pBdr>
              <w:spacing w:after="200" w:line="240" w:lineRule="auto"/>
              <w:ind w:left="315" w:hanging="360"/>
              <w:rPr>
                <w:color w:val="000000"/>
                <w:sz w:val="20"/>
                <w:szCs w:val="20"/>
              </w:rPr>
            </w:pPr>
            <w:r>
              <w:rPr>
                <w:color w:val="000000"/>
                <w:sz w:val="20"/>
                <w:szCs w:val="20"/>
              </w:rPr>
              <w:t>Scan: Look and listen to all students, look for appropriate and inappropriate behaviors, make eye contact.</w:t>
            </w:r>
          </w:p>
          <w:p w14:paraId="67317F35" w14:textId="25E8C830" w:rsidR="00961227" w:rsidRDefault="00BA1467">
            <w:pPr>
              <w:widowControl w:val="0"/>
              <w:numPr>
                <w:ilvl w:val="0"/>
                <w:numId w:val="5"/>
              </w:numPr>
              <w:pBdr>
                <w:top w:val="nil"/>
                <w:left w:val="nil"/>
                <w:bottom w:val="nil"/>
                <w:right w:val="nil"/>
                <w:between w:val="nil"/>
              </w:pBdr>
              <w:spacing w:line="240" w:lineRule="auto"/>
              <w:ind w:left="315" w:hanging="360"/>
              <w:rPr>
                <w:color w:val="000000"/>
                <w:sz w:val="20"/>
                <w:szCs w:val="20"/>
              </w:rPr>
            </w:pPr>
            <w:r>
              <w:rPr>
                <w:color w:val="000000"/>
                <w:sz w:val="20"/>
                <w:szCs w:val="20"/>
              </w:rPr>
              <w:t>Interact: Frequent and positive feedback and interactions to encourage, reinforce, and correct.  Identify opportunities to pre-correct and provide additional instruction on appropriate behaviors.</w:t>
            </w:r>
          </w:p>
        </w:tc>
        <w:tc>
          <w:tcPr>
            <w:tcW w:w="6640" w:type="dxa"/>
            <w:tcMar>
              <w:top w:w="100" w:type="dxa"/>
              <w:left w:w="100" w:type="dxa"/>
              <w:bottom w:w="100" w:type="dxa"/>
              <w:right w:w="100" w:type="dxa"/>
            </w:tcMar>
          </w:tcPr>
          <w:p w14:paraId="70EA0F82" w14:textId="3DFF0F8D" w:rsidR="00961227" w:rsidRDefault="00BA1467">
            <w:pPr>
              <w:widowControl w:val="0"/>
              <w:pBdr>
                <w:top w:val="nil"/>
                <w:left w:val="nil"/>
                <w:bottom w:val="nil"/>
                <w:right w:val="nil"/>
                <w:between w:val="nil"/>
              </w:pBdr>
              <w:spacing w:line="240" w:lineRule="auto"/>
              <w:rPr>
                <w:color w:val="000000"/>
                <w:sz w:val="20"/>
                <w:szCs w:val="20"/>
              </w:rPr>
            </w:pPr>
            <w:r>
              <w:rPr>
                <w:color w:val="000000"/>
                <w:sz w:val="20"/>
                <w:szCs w:val="20"/>
              </w:rPr>
              <w:t xml:space="preserve">Maintaining active supervision provides a sense of safety for students.  When adult is constantly scanning the environment, it is more likely they will predict or identify a trigger to a problem prior </w:t>
            </w:r>
            <w:r>
              <w:rPr>
                <w:sz w:val="20"/>
                <w:szCs w:val="20"/>
              </w:rPr>
              <w:t xml:space="preserve">in order </w:t>
            </w:r>
            <w:r w:rsidR="00532699">
              <w:rPr>
                <w:sz w:val="20"/>
                <w:szCs w:val="20"/>
              </w:rPr>
              <w:t xml:space="preserve">to </w:t>
            </w:r>
            <w:r w:rsidR="00532699">
              <w:rPr>
                <w:color w:val="000000"/>
                <w:sz w:val="20"/>
                <w:szCs w:val="20"/>
              </w:rPr>
              <w:t>prevent</w:t>
            </w:r>
            <w:r>
              <w:rPr>
                <w:color w:val="000000"/>
                <w:sz w:val="20"/>
                <w:szCs w:val="20"/>
              </w:rPr>
              <w:t xml:space="preserve"> the problem behavior from occurring</w:t>
            </w:r>
            <w:r>
              <w:rPr>
                <w:sz w:val="20"/>
                <w:szCs w:val="20"/>
              </w:rPr>
              <w:t>. This</w:t>
            </w:r>
            <w:r>
              <w:rPr>
                <w:color w:val="000000"/>
                <w:sz w:val="20"/>
                <w:szCs w:val="20"/>
              </w:rPr>
              <w:t xml:space="preserve"> especially </w:t>
            </w:r>
            <w:r>
              <w:rPr>
                <w:sz w:val="20"/>
                <w:szCs w:val="20"/>
              </w:rPr>
              <w:t>important</w:t>
            </w:r>
            <w:r>
              <w:rPr>
                <w:color w:val="000000"/>
                <w:sz w:val="20"/>
                <w:szCs w:val="20"/>
              </w:rPr>
              <w:t xml:space="preserve"> regarding known triggers for a student who may be impacted by trauma.    </w:t>
            </w:r>
          </w:p>
          <w:p w14:paraId="5E61E6B6" w14:textId="77777777" w:rsidR="00961227" w:rsidRDefault="00961227">
            <w:pPr>
              <w:widowControl w:val="0"/>
              <w:pBdr>
                <w:top w:val="nil"/>
                <w:left w:val="nil"/>
                <w:bottom w:val="nil"/>
                <w:right w:val="nil"/>
                <w:between w:val="nil"/>
              </w:pBdr>
              <w:spacing w:line="240" w:lineRule="auto"/>
              <w:rPr>
                <w:color w:val="000000"/>
                <w:sz w:val="20"/>
                <w:szCs w:val="20"/>
              </w:rPr>
            </w:pPr>
          </w:p>
          <w:p w14:paraId="697D5C80" w14:textId="7D0457E1" w:rsidR="00961227" w:rsidRDefault="00BA1467">
            <w:pPr>
              <w:widowControl w:val="0"/>
              <w:pBdr>
                <w:top w:val="nil"/>
                <w:left w:val="nil"/>
                <w:bottom w:val="nil"/>
                <w:right w:val="nil"/>
                <w:between w:val="nil"/>
              </w:pBdr>
              <w:spacing w:line="240" w:lineRule="auto"/>
              <w:rPr>
                <w:color w:val="000000"/>
                <w:sz w:val="20"/>
                <w:szCs w:val="20"/>
              </w:rPr>
            </w:pPr>
            <w:r>
              <w:rPr>
                <w:color w:val="000000"/>
                <w:sz w:val="20"/>
                <w:szCs w:val="20"/>
              </w:rPr>
              <w:t>Active supervision creates frequent opportunities to interact with students to</w:t>
            </w:r>
            <w:r w:rsidR="007A7815">
              <w:rPr>
                <w:color w:val="000000"/>
                <w:sz w:val="20"/>
                <w:szCs w:val="20"/>
              </w:rPr>
              <w:t xml:space="preserve"> </w:t>
            </w:r>
            <w:r>
              <w:rPr>
                <w:color w:val="000000"/>
                <w:sz w:val="20"/>
                <w:szCs w:val="20"/>
              </w:rPr>
              <w:t xml:space="preserve">develop, strengthen, and maintain relationships. </w:t>
            </w:r>
          </w:p>
          <w:p w14:paraId="09528F04" w14:textId="77777777" w:rsidR="00961227" w:rsidRDefault="00961227">
            <w:pPr>
              <w:widowControl w:val="0"/>
              <w:pBdr>
                <w:top w:val="nil"/>
                <w:left w:val="nil"/>
                <w:bottom w:val="nil"/>
                <w:right w:val="nil"/>
                <w:between w:val="nil"/>
              </w:pBdr>
              <w:spacing w:line="240" w:lineRule="auto"/>
              <w:rPr>
                <w:color w:val="000000"/>
                <w:sz w:val="20"/>
                <w:szCs w:val="20"/>
              </w:rPr>
            </w:pPr>
          </w:p>
        </w:tc>
      </w:tr>
      <w:tr w:rsidR="00961227" w14:paraId="38075797" w14:textId="77777777" w:rsidTr="008A26FC">
        <w:tc>
          <w:tcPr>
            <w:tcW w:w="2000" w:type="dxa"/>
            <w:tcMar>
              <w:top w:w="100" w:type="dxa"/>
              <w:left w:w="100" w:type="dxa"/>
              <w:bottom w:w="100" w:type="dxa"/>
              <w:right w:w="100" w:type="dxa"/>
            </w:tcMar>
          </w:tcPr>
          <w:p w14:paraId="614A6142" w14:textId="77777777" w:rsidR="00961227" w:rsidRDefault="00BA1467" w:rsidP="007443B0">
            <w:pPr>
              <w:widowControl w:val="0"/>
              <w:pBdr>
                <w:top w:val="nil"/>
                <w:left w:val="nil"/>
                <w:bottom w:val="nil"/>
                <w:right w:val="nil"/>
                <w:between w:val="nil"/>
              </w:pBdr>
              <w:spacing w:line="240" w:lineRule="auto"/>
              <w:rPr>
                <w:b/>
                <w:color w:val="000000"/>
                <w:sz w:val="20"/>
                <w:szCs w:val="20"/>
              </w:rPr>
            </w:pPr>
            <w:r>
              <w:rPr>
                <w:b/>
                <w:color w:val="000000"/>
                <w:sz w:val="20"/>
                <w:szCs w:val="20"/>
              </w:rPr>
              <w:t>3. Defining Classroom Expectations</w:t>
            </w:r>
          </w:p>
        </w:tc>
        <w:tc>
          <w:tcPr>
            <w:tcW w:w="6390" w:type="dxa"/>
            <w:tcMar>
              <w:top w:w="100" w:type="dxa"/>
              <w:left w:w="100" w:type="dxa"/>
              <w:bottom w:w="100" w:type="dxa"/>
              <w:right w:w="100" w:type="dxa"/>
            </w:tcMar>
          </w:tcPr>
          <w:p w14:paraId="7D82017B" w14:textId="77777777" w:rsidR="00961227" w:rsidRDefault="00BA1467">
            <w:pPr>
              <w:widowControl w:val="0"/>
              <w:numPr>
                <w:ilvl w:val="0"/>
                <w:numId w:val="2"/>
              </w:numPr>
              <w:pBdr>
                <w:top w:val="nil"/>
                <w:left w:val="nil"/>
                <w:bottom w:val="nil"/>
                <w:right w:val="nil"/>
                <w:between w:val="nil"/>
              </w:pBdr>
              <w:spacing w:after="200" w:line="240" w:lineRule="auto"/>
              <w:ind w:left="315" w:hanging="360"/>
              <w:rPr>
                <w:color w:val="000000"/>
                <w:sz w:val="20"/>
                <w:szCs w:val="20"/>
              </w:rPr>
            </w:pPr>
            <w:r>
              <w:rPr>
                <w:color w:val="000000"/>
                <w:sz w:val="20"/>
                <w:szCs w:val="20"/>
              </w:rPr>
              <w:t>Classroom rules are aligned with school-wide expectations.</w:t>
            </w:r>
          </w:p>
          <w:p w14:paraId="7F7FCA16" w14:textId="77777777" w:rsidR="00961227" w:rsidRDefault="00BA1467">
            <w:pPr>
              <w:widowControl w:val="0"/>
              <w:numPr>
                <w:ilvl w:val="0"/>
                <w:numId w:val="2"/>
              </w:numPr>
              <w:pBdr>
                <w:top w:val="nil"/>
                <w:left w:val="nil"/>
                <w:bottom w:val="nil"/>
                <w:right w:val="nil"/>
                <w:between w:val="nil"/>
              </w:pBdr>
              <w:spacing w:after="200" w:line="240" w:lineRule="auto"/>
              <w:ind w:left="315" w:hanging="360"/>
              <w:rPr>
                <w:color w:val="000000"/>
                <w:sz w:val="20"/>
                <w:szCs w:val="20"/>
              </w:rPr>
            </w:pPr>
            <w:r>
              <w:rPr>
                <w:color w:val="000000"/>
                <w:sz w:val="20"/>
                <w:szCs w:val="20"/>
              </w:rPr>
              <w:t>Classroom rules are observable, measurable, positively stated, clearly defined, and prominently posted.</w:t>
            </w:r>
          </w:p>
          <w:p w14:paraId="64789850" w14:textId="77777777" w:rsidR="00961227" w:rsidRDefault="00BA1467">
            <w:pPr>
              <w:widowControl w:val="0"/>
              <w:numPr>
                <w:ilvl w:val="0"/>
                <w:numId w:val="2"/>
              </w:numPr>
              <w:pBdr>
                <w:top w:val="nil"/>
                <w:left w:val="nil"/>
                <w:bottom w:val="nil"/>
                <w:right w:val="nil"/>
                <w:between w:val="nil"/>
              </w:pBdr>
              <w:spacing w:line="240" w:lineRule="auto"/>
              <w:ind w:left="315" w:hanging="360"/>
              <w:rPr>
                <w:color w:val="000000"/>
                <w:sz w:val="20"/>
                <w:szCs w:val="20"/>
              </w:rPr>
            </w:pPr>
            <w:r>
              <w:rPr>
                <w:color w:val="000000"/>
                <w:sz w:val="20"/>
                <w:szCs w:val="20"/>
              </w:rPr>
              <w:t xml:space="preserve">Teacher has a plan and </w:t>
            </w:r>
            <w:r w:rsidR="007A7815">
              <w:rPr>
                <w:color w:val="000000"/>
                <w:sz w:val="20"/>
                <w:szCs w:val="20"/>
              </w:rPr>
              <w:t xml:space="preserve">a </w:t>
            </w:r>
            <w:r>
              <w:rPr>
                <w:color w:val="000000"/>
                <w:sz w:val="20"/>
                <w:szCs w:val="20"/>
              </w:rPr>
              <w:t>schedule to actively teach classroom rules and expectations several times throughout the year.</w:t>
            </w:r>
          </w:p>
        </w:tc>
        <w:tc>
          <w:tcPr>
            <w:tcW w:w="6640" w:type="dxa"/>
            <w:tcMar>
              <w:top w:w="100" w:type="dxa"/>
              <w:left w:w="100" w:type="dxa"/>
              <w:bottom w:w="100" w:type="dxa"/>
              <w:right w:w="100" w:type="dxa"/>
            </w:tcMar>
          </w:tcPr>
          <w:p w14:paraId="01782BAE" w14:textId="2AAC53C4" w:rsidR="00961227" w:rsidRDefault="00BA1467">
            <w:pPr>
              <w:widowControl w:val="0"/>
              <w:pBdr>
                <w:top w:val="nil"/>
                <w:left w:val="nil"/>
                <w:bottom w:val="nil"/>
                <w:right w:val="nil"/>
                <w:between w:val="nil"/>
              </w:pBdr>
              <w:spacing w:line="240" w:lineRule="auto"/>
              <w:rPr>
                <w:color w:val="000000"/>
                <w:sz w:val="20"/>
                <w:szCs w:val="20"/>
              </w:rPr>
            </w:pPr>
            <w:r>
              <w:rPr>
                <w:color w:val="000000"/>
                <w:sz w:val="20"/>
                <w:szCs w:val="20"/>
              </w:rPr>
              <w:t>All students,</w:t>
            </w:r>
            <w:r>
              <w:rPr>
                <w:sz w:val="20"/>
                <w:szCs w:val="20"/>
              </w:rPr>
              <w:t xml:space="preserve"> </w:t>
            </w:r>
            <w:r>
              <w:rPr>
                <w:color w:val="000000"/>
                <w:sz w:val="20"/>
                <w:szCs w:val="20"/>
              </w:rPr>
              <w:t xml:space="preserve">especially students impacted by trauma, thrive from established expectations. For students impacted by trauma, high expectations show the student they are capable and worthy. </w:t>
            </w:r>
          </w:p>
          <w:p w14:paraId="7A3053ED" w14:textId="77777777" w:rsidR="00961227" w:rsidRDefault="00961227">
            <w:pPr>
              <w:widowControl w:val="0"/>
              <w:pBdr>
                <w:top w:val="nil"/>
                <w:left w:val="nil"/>
                <w:bottom w:val="nil"/>
                <w:right w:val="nil"/>
                <w:between w:val="nil"/>
              </w:pBdr>
              <w:spacing w:line="240" w:lineRule="auto"/>
              <w:rPr>
                <w:color w:val="000000"/>
                <w:sz w:val="20"/>
                <w:szCs w:val="20"/>
              </w:rPr>
            </w:pPr>
          </w:p>
          <w:p w14:paraId="2B10A143" w14:textId="301657F4" w:rsidR="00961227" w:rsidRDefault="00BA1467">
            <w:pPr>
              <w:widowControl w:val="0"/>
              <w:pBdr>
                <w:top w:val="nil"/>
                <w:left w:val="nil"/>
                <w:bottom w:val="nil"/>
                <w:right w:val="nil"/>
                <w:between w:val="nil"/>
              </w:pBdr>
              <w:spacing w:line="240" w:lineRule="auto"/>
              <w:rPr>
                <w:color w:val="000000"/>
                <w:sz w:val="20"/>
                <w:szCs w:val="20"/>
              </w:rPr>
            </w:pPr>
            <w:r>
              <w:rPr>
                <w:color w:val="000000"/>
                <w:sz w:val="20"/>
                <w:szCs w:val="20"/>
              </w:rPr>
              <w:t>Consistent classroom rules and expectations help students differentiate purposeful rules from unpredictable rules that may occur in other areas of their lives.  Consistent classroom expectations also create predictable adult behavior across the school for all students.</w:t>
            </w:r>
            <w:r w:rsidR="007A7815">
              <w:rPr>
                <w:color w:val="000000"/>
                <w:sz w:val="20"/>
                <w:szCs w:val="20"/>
              </w:rPr>
              <w:t xml:space="preserve"> </w:t>
            </w:r>
            <w:r>
              <w:rPr>
                <w:color w:val="000000"/>
                <w:sz w:val="20"/>
                <w:szCs w:val="20"/>
              </w:rPr>
              <w:t xml:space="preserve">When established upfront, it may help students establish a sense of security. </w:t>
            </w:r>
          </w:p>
        </w:tc>
      </w:tr>
      <w:tr w:rsidR="00961227" w14:paraId="26B1E206" w14:textId="77777777" w:rsidTr="008A26FC">
        <w:tc>
          <w:tcPr>
            <w:tcW w:w="2000" w:type="dxa"/>
            <w:tcMar>
              <w:top w:w="100" w:type="dxa"/>
              <w:left w:w="100" w:type="dxa"/>
              <w:bottom w:w="100" w:type="dxa"/>
              <w:right w:w="100" w:type="dxa"/>
            </w:tcMar>
          </w:tcPr>
          <w:p w14:paraId="0CB803F1" w14:textId="77777777" w:rsidR="00961227" w:rsidRDefault="00BA1467" w:rsidP="007443B0">
            <w:pPr>
              <w:widowControl w:val="0"/>
              <w:pBdr>
                <w:top w:val="nil"/>
                <w:left w:val="nil"/>
                <w:bottom w:val="nil"/>
                <w:right w:val="nil"/>
                <w:between w:val="nil"/>
              </w:pBdr>
              <w:spacing w:line="240" w:lineRule="auto"/>
              <w:rPr>
                <w:b/>
                <w:color w:val="000000"/>
                <w:sz w:val="20"/>
                <w:szCs w:val="20"/>
              </w:rPr>
            </w:pPr>
            <w:r>
              <w:rPr>
                <w:b/>
                <w:color w:val="000000"/>
                <w:sz w:val="20"/>
                <w:szCs w:val="20"/>
              </w:rPr>
              <w:t>4.  Routines and Procedures</w:t>
            </w:r>
          </w:p>
        </w:tc>
        <w:tc>
          <w:tcPr>
            <w:tcW w:w="6390" w:type="dxa"/>
            <w:tcMar>
              <w:top w:w="100" w:type="dxa"/>
              <w:left w:w="100" w:type="dxa"/>
              <w:bottom w:w="100" w:type="dxa"/>
              <w:right w:w="100" w:type="dxa"/>
            </w:tcMar>
          </w:tcPr>
          <w:p w14:paraId="0A7BDDFD" w14:textId="77777777" w:rsidR="00961227" w:rsidRDefault="00BA1467">
            <w:pPr>
              <w:widowControl w:val="0"/>
              <w:numPr>
                <w:ilvl w:val="0"/>
                <w:numId w:val="7"/>
              </w:numPr>
              <w:pBdr>
                <w:top w:val="nil"/>
                <w:left w:val="nil"/>
                <w:bottom w:val="nil"/>
                <w:right w:val="nil"/>
                <w:between w:val="nil"/>
              </w:pBdr>
              <w:spacing w:after="200" w:line="240" w:lineRule="auto"/>
              <w:ind w:left="315" w:hanging="360"/>
              <w:rPr>
                <w:color w:val="000000"/>
                <w:sz w:val="20"/>
                <w:szCs w:val="20"/>
              </w:rPr>
            </w:pPr>
            <w:r>
              <w:rPr>
                <w:color w:val="000000"/>
                <w:sz w:val="20"/>
                <w:szCs w:val="20"/>
              </w:rPr>
              <w:t>Routines and procedures are aligned with school-wide expectations.</w:t>
            </w:r>
          </w:p>
          <w:p w14:paraId="4CFFF78B" w14:textId="77777777" w:rsidR="00961227" w:rsidRDefault="00BA1467">
            <w:pPr>
              <w:widowControl w:val="0"/>
              <w:numPr>
                <w:ilvl w:val="0"/>
                <w:numId w:val="7"/>
              </w:numPr>
              <w:pBdr>
                <w:top w:val="nil"/>
                <w:left w:val="nil"/>
                <w:bottom w:val="nil"/>
                <w:right w:val="nil"/>
                <w:between w:val="nil"/>
              </w:pBdr>
              <w:spacing w:after="200" w:line="240" w:lineRule="auto"/>
              <w:ind w:left="315" w:hanging="360"/>
              <w:rPr>
                <w:color w:val="000000"/>
                <w:sz w:val="20"/>
                <w:szCs w:val="20"/>
              </w:rPr>
            </w:pPr>
            <w:r>
              <w:rPr>
                <w:color w:val="000000"/>
                <w:sz w:val="20"/>
                <w:szCs w:val="20"/>
              </w:rPr>
              <w:t>Routines and procedures are succinct, positively stated, and in age-appropriate language.</w:t>
            </w:r>
          </w:p>
          <w:p w14:paraId="12C87806" w14:textId="77777777" w:rsidR="00961227" w:rsidRDefault="00BA1467">
            <w:pPr>
              <w:widowControl w:val="0"/>
              <w:numPr>
                <w:ilvl w:val="0"/>
                <w:numId w:val="7"/>
              </w:numPr>
              <w:pBdr>
                <w:top w:val="nil"/>
                <w:left w:val="nil"/>
                <w:bottom w:val="nil"/>
                <w:right w:val="nil"/>
                <w:between w:val="nil"/>
              </w:pBdr>
              <w:spacing w:line="240" w:lineRule="auto"/>
              <w:ind w:left="315" w:hanging="360"/>
              <w:rPr>
                <w:color w:val="000000"/>
                <w:sz w:val="20"/>
                <w:szCs w:val="20"/>
              </w:rPr>
            </w:pPr>
            <w:r>
              <w:rPr>
                <w:color w:val="000000"/>
                <w:sz w:val="20"/>
                <w:szCs w:val="20"/>
              </w:rPr>
              <w:t xml:space="preserve">Routines and procedures are taught and practiced several times </w:t>
            </w:r>
            <w:r>
              <w:rPr>
                <w:color w:val="000000"/>
                <w:sz w:val="20"/>
                <w:szCs w:val="20"/>
              </w:rPr>
              <w:lastRenderedPageBreak/>
              <w:t>throughout the year.</w:t>
            </w:r>
          </w:p>
        </w:tc>
        <w:tc>
          <w:tcPr>
            <w:tcW w:w="6640" w:type="dxa"/>
            <w:tcMar>
              <w:top w:w="100" w:type="dxa"/>
              <w:left w:w="100" w:type="dxa"/>
              <w:bottom w:w="100" w:type="dxa"/>
              <w:right w:w="100" w:type="dxa"/>
            </w:tcMar>
          </w:tcPr>
          <w:p w14:paraId="2FB14091" w14:textId="264248D4" w:rsidR="00961227" w:rsidRDefault="00BA1467">
            <w:pPr>
              <w:widowControl w:val="0"/>
              <w:pBdr>
                <w:top w:val="nil"/>
                <w:left w:val="nil"/>
                <w:bottom w:val="nil"/>
                <w:right w:val="nil"/>
                <w:between w:val="nil"/>
              </w:pBdr>
              <w:spacing w:line="240" w:lineRule="auto"/>
              <w:rPr>
                <w:color w:val="000000"/>
                <w:sz w:val="20"/>
                <w:szCs w:val="20"/>
              </w:rPr>
            </w:pPr>
            <w:r>
              <w:rPr>
                <w:color w:val="000000"/>
                <w:sz w:val="20"/>
                <w:szCs w:val="20"/>
              </w:rPr>
              <w:lastRenderedPageBreak/>
              <w:t>When we provide clearly defined routines and procedures, students know what to expect. Reducing the stress of the unknown helps students to operate in a state of calm. Clearly established routines also increase</w:t>
            </w:r>
            <w:r>
              <w:rPr>
                <w:sz w:val="20"/>
                <w:szCs w:val="20"/>
              </w:rPr>
              <w:t xml:space="preserve"> </w:t>
            </w:r>
            <w:r w:rsidR="007A7815">
              <w:rPr>
                <w:sz w:val="20"/>
                <w:szCs w:val="20"/>
              </w:rPr>
              <w:t xml:space="preserve">the </w:t>
            </w:r>
            <w:r w:rsidR="007A7815">
              <w:rPr>
                <w:color w:val="000000"/>
                <w:sz w:val="20"/>
                <w:szCs w:val="20"/>
              </w:rPr>
              <w:t>likelihood</w:t>
            </w:r>
            <w:r>
              <w:rPr>
                <w:color w:val="000000"/>
                <w:sz w:val="20"/>
                <w:szCs w:val="20"/>
              </w:rPr>
              <w:t xml:space="preserve"> of adults identifying and prompting students of possible changes, which is likely to prevent or reduce impact the change may have on student behavior.  </w:t>
            </w:r>
          </w:p>
          <w:p w14:paraId="3E06D1F8" w14:textId="57F0B94B" w:rsidR="00961227" w:rsidRDefault="00BA1467">
            <w:pPr>
              <w:widowControl w:val="0"/>
              <w:pBdr>
                <w:top w:val="nil"/>
                <w:left w:val="nil"/>
                <w:bottom w:val="nil"/>
                <w:right w:val="nil"/>
                <w:between w:val="nil"/>
              </w:pBdr>
              <w:spacing w:line="240" w:lineRule="auto"/>
              <w:rPr>
                <w:color w:val="333333"/>
                <w:sz w:val="20"/>
                <w:szCs w:val="20"/>
              </w:rPr>
            </w:pPr>
            <w:r w:rsidRPr="007443B0">
              <w:rPr>
                <w:sz w:val="20"/>
                <w:szCs w:val="20"/>
              </w:rPr>
              <w:t xml:space="preserve">Regular routines create the opportunity for </w:t>
            </w:r>
            <w:r w:rsidR="007A7815" w:rsidRPr="007443B0">
              <w:rPr>
                <w:sz w:val="20"/>
                <w:szCs w:val="20"/>
              </w:rPr>
              <w:t>incorporating intentional</w:t>
            </w:r>
            <w:r w:rsidRPr="007443B0">
              <w:rPr>
                <w:sz w:val="20"/>
                <w:szCs w:val="20"/>
              </w:rPr>
              <w:t xml:space="preserve"> </w:t>
            </w:r>
            <w:r w:rsidRPr="007443B0">
              <w:rPr>
                <w:sz w:val="20"/>
                <w:szCs w:val="20"/>
              </w:rPr>
              <w:lastRenderedPageBreak/>
              <w:t>regulation activities.</w:t>
            </w:r>
          </w:p>
        </w:tc>
      </w:tr>
      <w:tr w:rsidR="00961227" w14:paraId="55334650" w14:textId="77777777" w:rsidTr="008A26FC">
        <w:tc>
          <w:tcPr>
            <w:tcW w:w="2000" w:type="dxa"/>
            <w:tcMar>
              <w:top w:w="100" w:type="dxa"/>
              <w:left w:w="100" w:type="dxa"/>
              <w:bottom w:w="100" w:type="dxa"/>
              <w:right w:w="100" w:type="dxa"/>
            </w:tcMar>
          </w:tcPr>
          <w:p w14:paraId="1138CC3C" w14:textId="77777777" w:rsidR="00961227" w:rsidRDefault="00BA1467" w:rsidP="007443B0">
            <w:pPr>
              <w:widowControl w:val="0"/>
              <w:pBdr>
                <w:top w:val="nil"/>
                <w:left w:val="nil"/>
                <w:bottom w:val="nil"/>
                <w:right w:val="nil"/>
                <w:between w:val="nil"/>
              </w:pBdr>
              <w:spacing w:line="240" w:lineRule="auto"/>
              <w:rPr>
                <w:b/>
                <w:color w:val="000000"/>
                <w:sz w:val="20"/>
                <w:szCs w:val="20"/>
              </w:rPr>
            </w:pPr>
            <w:r>
              <w:rPr>
                <w:b/>
                <w:color w:val="000000"/>
                <w:sz w:val="20"/>
                <w:szCs w:val="20"/>
              </w:rPr>
              <w:lastRenderedPageBreak/>
              <w:t>5.</w:t>
            </w:r>
            <w:r w:rsidR="007A7815">
              <w:rPr>
                <w:b/>
                <w:color w:val="000000"/>
                <w:sz w:val="20"/>
                <w:szCs w:val="20"/>
              </w:rPr>
              <w:t xml:space="preserve"> </w:t>
            </w:r>
            <w:r>
              <w:rPr>
                <w:b/>
                <w:color w:val="000000"/>
                <w:sz w:val="20"/>
                <w:szCs w:val="20"/>
              </w:rPr>
              <w:t>Opportunities to Respond</w:t>
            </w:r>
          </w:p>
        </w:tc>
        <w:tc>
          <w:tcPr>
            <w:tcW w:w="6390" w:type="dxa"/>
            <w:tcMar>
              <w:top w:w="100" w:type="dxa"/>
              <w:left w:w="100" w:type="dxa"/>
              <w:bottom w:w="100" w:type="dxa"/>
              <w:right w:w="100" w:type="dxa"/>
            </w:tcMar>
          </w:tcPr>
          <w:p w14:paraId="4AFFDB49" w14:textId="77777777" w:rsidR="00961227" w:rsidRDefault="00BA1467">
            <w:pPr>
              <w:widowControl w:val="0"/>
              <w:numPr>
                <w:ilvl w:val="0"/>
                <w:numId w:val="6"/>
              </w:numPr>
              <w:pBdr>
                <w:top w:val="nil"/>
                <w:left w:val="nil"/>
                <w:bottom w:val="nil"/>
                <w:right w:val="nil"/>
                <w:between w:val="nil"/>
              </w:pBdr>
              <w:spacing w:after="200" w:line="240" w:lineRule="auto"/>
              <w:ind w:left="405" w:hanging="360"/>
              <w:rPr>
                <w:color w:val="000000"/>
                <w:sz w:val="20"/>
                <w:szCs w:val="20"/>
              </w:rPr>
            </w:pPr>
            <w:r>
              <w:rPr>
                <w:color w:val="000000"/>
                <w:sz w:val="20"/>
                <w:szCs w:val="20"/>
              </w:rPr>
              <w:t>Identify opportunities within your lesson plans to increase opportunities for students to respond.</w:t>
            </w:r>
          </w:p>
          <w:p w14:paraId="548C4FEB" w14:textId="77777777" w:rsidR="00961227" w:rsidRDefault="00BA1467">
            <w:pPr>
              <w:widowControl w:val="0"/>
              <w:numPr>
                <w:ilvl w:val="0"/>
                <w:numId w:val="6"/>
              </w:numPr>
              <w:pBdr>
                <w:top w:val="nil"/>
                <w:left w:val="nil"/>
                <w:bottom w:val="nil"/>
                <w:right w:val="nil"/>
                <w:between w:val="nil"/>
              </w:pBdr>
              <w:spacing w:line="240" w:lineRule="auto"/>
              <w:ind w:left="405" w:hanging="360"/>
              <w:rPr>
                <w:color w:val="000000"/>
                <w:sz w:val="20"/>
                <w:szCs w:val="20"/>
              </w:rPr>
            </w:pPr>
            <w:r>
              <w:rPr>
                <w:color w:val="000000"/>
                <w:sz w:val="20"/>
                <w:szCs w:val="20"/>
              </w:rPr>
              <w:t xml:space="preserve">Identify opportunities to replace single responding through hand-raising with multiple students responding through the use of response cards, dry erase boards, electronic </w:t>
            </w:r>
            <w:r>
              <w:rPr>
                <w:sz w:val="20"/>
                <w:szCs w:val="20"/>
              </w:rPr>
              <w:t>whiteboard</w:t>
            </w:r>
            <w:r>
              <w:rPr>
                <w:color w:val="000000"/>
                <w:sz w:val="20"/>
                <w:szCs w:val="20"/>
              </w:rPr>
              <w:t xml:space="preserve"> and response clickers, and choral response.</w:t>
            </w:r>
          </w:p>
        </w:tc>
        <w:tc>
          <w:tcPr>
            <w:tcW w:w="6640" w:type="dxa"/>
            <w:tcMar>
              <w:top w:w="100" w:type="dxa"/>
              <w:left w:w="100" w:type="dxa"/>
              <w:bottom w:w="100" w:type="dxa"/>
              <w:right w:w="100" w:type="dxa"/>
            </w:tcMar>
          </w:tcPr>
          <w:p w14:paraId="25E2C064" w14:textId="77777777" w:rsidR="00961227" w:rsidRDefault="00BA1467">
            <w:pPr>
              <w:widowControl w:val="0"/>
              <w:pBdr>
                <w:top w:val="nil"/>
                <w:left w:val="nil"/>
                <w:bottom w:val="nil"/>
                <w:right w:val="nil"/>
                <w:between w:val="nil"/>
              </w:pBdr>
              <w:spacing w:line="240" w:lineRule="auto"/>
              <w:rPr>
                <w:color w:val="000000"/>
                <w:sz w:val="20"/>
                <w:szCs w:val="20"/>
              </w:rPr>
            </w:pPr>
            <w:r>
              <w:rPr>
                <w:sz w:val="20"/>
                <w:szCs w:val="20"/>
              </w:rPr>
              <w:t>Providing m</w:t>
            </w:r>
            <w:r>
              <w:rPr>
                <w:color w:val="000000"/>
                <w:sz w:val="20"/>
                <w:szCs w:val="20"/>
              </w:rPr>
              <w:t>ultiple opportunities to respond is a way to conduct formative assessments in the classroom</w:t>
            </w:r>
            <w:r>
              <w:rPr>
                <w:sz w:val="20"/>
                <w:szCs w:val="20"/>
              </w:rPr>
              <w:t>. Allowing</w:t>
            </w:r>
            <w:r>
              <w:rPr>
                <w:color w:val="000000"/>
                <w:sz w:val="20"/>
                <w:szCs w:val="20"/>
              </w:rPr>
              <w:t xml:space="preserve"> for differentiated responses</w:t>
            </w:r>
            <w:r>
              <w:rPr>
                <w:sz w:val="20"/>
                <w:szCs w:val="20"/>
              </w:rPr>
              <w:t xml:space="preserve"> enables</w:t>
            </w:r>
            <w:r>
              <w:rPr>
                <w:color w:val="000000"/>
                <w:sz w:val="20"/>
                <w:szCs w:val="20"/>
              </w:rPr>
              <w:t xml:space="preserve"> students who </w:t>
            </w:r>
            <w:r>
              <w:rPr>
                <w:sz w:val="20"/>
                <w:szCs w:val="20"/>
              </w:rPr>
              <w:t xml:space="preserve">prefer less </w:t>
            </w:r>
            <w:r>
              <w:rPr>
                <w:color w:val="000000"/>
                <w:sz w:val="20"/>
                <w:szCs w:val="20"/>
              </w:rPr>
              <w:t xml:space="preserve">attention a way to engage as well.  </w:t>
            </w:r>
          </w:p>
          <w:p w14:paraId="06FB83E3" w14:textId="77777777" w:rsidR="00961227" w:rsidRDefault="00961227">
            <w:pPr>
              <w:widowControl w:val="0"/>
              <w:pBdr>
                <w:top w:val="nil"/>
                <w:left w:val="nil"/>
                <w:bottom w:val="nil"/>
                <w:right w:val="nil"/>
                <w:between w:val="nil"/>
              </w:pBdr>
              <w:spacing w:line="240" w:lineRule="auto"/>
              <w:rPr>
                <w:color w:val="000000"/>
                <w:sz w:val="20"/>
                <w:szCs w:val="20"/>
              </w:rPr>
            </w:pPr>
          </w:p>
          <w:p w14:paraId="79FF60D8" w14:textId="514C7F9D" w:rsidR="00961227" w:rsidRDefault="00BA1467">
            <w:pPr>
              <w:widowControl w:val="0"/>
              <w:pBdr>
                <w:top w:val="nil"/>
                <w:left w:val="nil"/>
                <w:bottom w:val="nil"/>
                <w:right w:val="nil"/>
                <w:between w:val="nil"/>
              </w:pBdr>
              <w:spacing w:line="240" w:lineRule="auto"/>
              <w:rPr>
                <w:color w:val="000000"/>
                <w:sz w:val="20"/>
                <w:szCs w:val="20"/>
              </w:rPr>
            </w:pPr>
            <w:r>
              <w:rPr>
                <w:color w:val="000000"/>
                <w:sz w:val="20"/>
                <w:szCs w:val="20"/>
              </w:rPr>
              <w:t>Allowing frequent opportunities for students to respond provides time to process or apply what they are learning.</w:t>
            </w:r>
            <w:r w:rsidR="007A7815">
              <w:rPr>
                <w:color w:val="000000"/>
                <w:sz w:val="20"/>
                <w:szCs w:val="20"/>
              </w:rPr>
              <w:t xml:space="preserve"> </w:t>
            </w:r>
            <w:r>
              <w:rPr>
                <w:color w:val="000000"/>
                <w:sz w:val="20"/>
                <w:szCs w:val="20"/>
              </w:rPr>
              <w:t xml:space="preserve">This opportunity to process and apply allows neural networks to be strengthened. (Craig, S.E., 2016)  </w:t>
            </w:r>
          </w:p>
        </w:tc>
      </w:tr>
      <w:tr w:rsidR="00961227" w14:paraId="120278E4" w14:textId="77777777" w:rsidTr="008A26FC">
        <w:tc>
          <w:tcPr>
            <w:tcW w:w="2000" w:type="dxa"/>
            <w:tcMar>
              <w:top w:w="100" w:type="dxa"/>
              <w:left w:w="100" w:type="dxa"/>
              <w:bottom w:w="100" w:type="dxa"/>
              <w:right w:w="100" w:type="dxa"/>
            </w:tcMar>
          </w:tcPr>
          <w:p w14:paraId="2B1D510B" w14:textId="77777777" w:rsidR="00961227" w:rsidRDefault="00BA1467" w:rsidP="007443B0">
            <w:pPr>
              <w:widowControl w:val="0"/>
              <w:pBdr>
                <w:top w:val="nil"/>
                <w:left w:val="nil"/>
                <w:bottom w:val="nil"/>
                <w:right w:val="nil"/>
                <w:between w:val="nil"/>
              </w:pBdr>
              <w:spacing w:line="240" w:lineRule="auto"/>
              <w:rPr>
                <w:b/>
                <w:color w:val="000000"/>
                <w:sz w:val="20"/>
                <w:szCs w:val="20"/>
              </w:rPr>
            </w:pPr>
            <w:r>
              <w:rPr>
                <w:b/>
                <w:color w:val="000000"/>
                <w:sz w:val="20"/>
                <w:szCs w:val="20"/>
              </w:rPr>
              <w:t>6. Ensuring Academic Success</w:t>
            </w:r>
          </w:p>
        </w:tc>
        <w:tc>
          <w:tcPr>
            <w:tcW w:w="6390" w:type="dxa"/>
            <w:tcMar>
              <w:top w:w="100" w:type="dxa"/>
              <w:left w:w="100" w:type="dxa"/>
              <w:bottom w:w="100" w:type="dxa"/>
              <w:right w:w="100" w:type="dxa"/>
            </w:tcMar>
          </w:tcPr>
          <w:p w14:paraId="1EBACEA4" w14:textId="77777777" w:rsidR="00961227" w:rsidRDefault="00BA1467">
            <w:pPr>
              <w:widowControl w:val="0"/>
              <w:numPr>
                <w:ilvl w:val="0"/>
                <w:numId w:val="7"/>
              </w:numPr>
              <w:pBdr>
                <w:top w:val="nil"/>
                <w:left w:val="nil"/>
                <w:bottom w:val="nil"/>
                <w:right w:val="nil"/>
                <w:between w:val="nil"/>
              </w:pBdr>
              <w:spacing w:after="200" w:line="240" w:lineRule="auto"/>
              <w:ind w:left="315" w:hanging="360"/>
              <w:rPr>
                <w:color w:val="000000"/>
                <w:sz w:val="20"/>
                <w:szCs w:val="20"/>
              </w:rPr>
            </w:pPr>
            <w:r>
              <w:rPr>
                <w:color w:val="000000"/>
                <w:sz w:val="20"/>
                <w:szCs w:val="20"/>
              </w:rPr>
              <w:t>Students need to experience academic success in order to be authentically engaged.</w:t>
            </w:r>
          </w:p>
          <w:p w14:paraId="7F963387" w14:textId="77777777" w:rsidR="00961227" w:rsidRDefault="00BA1467">
            <w:pPr>
              <w:widowControl w:val="0"/>
              <w:numPr>
                <w:ilvl w:val="0"/>
                <w:numId w:val="7"/>
              </w:numPr>
              <w:pBdr>
                <w:top w:val="nil"/>
                <w:left w:val="nil"/>
                <w:bottom w:val="nil"/>
                <w:right w:val="nil"/>
                <w:between w:val="nil"/>
              </w:pBdr>
              <w:spacing w:after="200" w:line="240" w:lineRule="auto"/>
              <w:ind w:left="315" w:hanging="360"/>
              <w:rPr>
                <w:color w:val="000000"/>
                <w:sz w:val="20"/>
                <w:szCs w:val="20"/>
              </w:rPr>
            </w:pPr>
            <w:r>
              <w:rPr>
                <w:color w:val="000000"/>
                <w:sz w:val="20"/>
                <w:szCs w:val="20"/>
              </w:rPr>
              <w:t>Optimal rates of correct responding should be about 80% during initial instruction and approximately 90-95% when students are engaged in independent practice.</w:t>
            </w:r>
          </w:p>
          <w:p w14:paraId="4043CCF6" w14:textId="77777777" w:rsidR="00961227" w:rsidRDefault="00BA1467">
            <w:pPr>
              <w:widowControl w:val="0"/>
              <w:numPr>
                <w:ilvl w:val="0"/>
                <w:numId w:val="7"/>
              </w:numPr>
              <w:pBdr>
                <w:top w:val="nil"/>
                <w:left w:val="nil"/>
                <w:bottom w:val="nil"/>
                <w:right w:val="nil"/>
                <w:between w:val="nil"/>
              </w:pBdr>
              <w:spacing w:after="200" w:line="240" w:lineRule="auto"/>
              <w:ind w:left="315" w:hanging="360"/>
              <w:rPr>
                <w:color w:val="000000"/>
                <w:sz w:val="20"/>
                <w:szCs w:val="20"/>
              </w:rPr>
            </w:pPr>
            <w:r>
              <w:rPr>
                <w:color w:val="000000"/>
                <w:sz w:val="20"/>
                <w:szCs w:val="20"/>
              </w:rPr>
              <w:t>Ensuring academic success requires frequent formative assessment and lesson adjustment.</w:t>
            </w:r>
          </w:p>
          <w:p w14:paraId="041ACA38" w14:textId="2FED4F49" w:rsidR="00961227" w:rsidRDefault="00BA1467">
            <w:pPr>
              <w:widowControl w:val="0"/>
              <w:numPr>
                <w:ilvl w:val="0"/>
                <w:numId w:val="7"/>
              </w:numPr>
              <w:pBdr>
                <w:top w:val="nil"/>
                <w:left w:val="nil"/>
                <w:bottom w:val="nil"/>
                <w:right w:val="nil"/>
                <w:between w:val="nil"/>
              </w:pBdr>
              <w:spacing w:line="240" w:lineRule="auto"/>
              <w:ind w:left="315" w:hanging="360"/>
              <w:rPr>
                <w:color w:val="000000"/>
                <w:sz w:val="20"/>
                <w:szCs w:val="20"/>
              </w:rPr>
            </w:pPr>
            <w:r>
              <w:rPr>
                <w:color w:val="000000"/>
                <w:sz w:val="20"/>
                <w:szCs w:val="20"/>
              </w:rPr>
              <w:t xml:space="preserve">Practices that increase the level of success: </w:t>
            </w:r>
            <w:r w:rsidR="00EB329F">
              <w:rPr>
                <w:color w:val="000000"/>
                <w:sz w:val="20"/>
                <w:szCs w:val="20"/>
              </w:rPr>
              <w:t xml:space="preserve">teaching </w:t>
            </w:r>
            <w:r>
              <w:rPr>
                <w:color w:val="000000"/>
                <w:sz w:val="20"/>
                <w:szCs w:val="20"/>
              </w:rPr>
              <w:t xml:space="preserve">prerequisite skill; </w:t>
            </w:r>
            <w:r w:rsidR="00EB329F">
              <w:rPr>
                <w:color w:val="000000"/>
                <w:sz w:val="20"/>
                <w:szCs w:val="20"/>
              </w:rPr>
              <w:t xml:space="preserve">modeling </w:t>
            </w:r>
            <w:r>
              <w:rPr>
                <w:color w:val="000000"/>
                <w:sz w:val="20"/>
                <w:szCs w:val="20"/>
              </w:rPr>
              <w:t xml:space="preserve">the skill, strategy, or rule; </w:t>
            </w:r>
            <w:r w:rsidR="00EB329F">
              <w:rPr>
                <w:color w:val="000000"/>
                <w:sz w:val="20"/>
                <w:szCs w:val="20"/>
              </w:rPr>
              <w:t xml:space="preserve">making </w:t>
            </w:r>
            <w:r>
              <w:rPr>
                <w:color w:val="000000"/>
                <w:sz w:val="20"/>
                <w:szCs w:val="20"/>
              </w:rPr>
              <w:t xml:space="preserve">sure the question and correct answer </w:t>
            </w:r>
            <w:r>
              <w:rPr>
                <w:sz w:val="20"/>
                <w:szCs w:val="20"/>
              </w:rPr>
              <w:t xml:space="preserve">is </w:t>
            </w:r>
            <w:r>
              <w:rPr>
                <w:color w:val="000000"/>
                <w:sz w:val="20"/>
                <w:szCs w:val="20"/>
              </w:rPr>
              <w:t xml:space="preserve">clear; </w:t>
            </w:r>
            <w:r w:rsidR="00EB329F">
              <w:rPr>
                <w:color w:val="000000"/>
                <w:sz w:val="20"/>
                <w:szCs w:val="20"/>
              </w:rPr>
              <w:t xml:space="preserve">anticipating </w:t>
            </w:r>
            <w:r>
              <w:rPr>
                <w:color w:val="000000"/>
                <w:sz w:val="20"/>
                <w:szCs w:val="20"/>
              </w:rPr>
              <w:t>likely errors and pre</w:t>
            </w:r>
            <w:r w:rsidR="00CD7601">
              <w:rPr>
                <w:color w:val="000000"/>
                <w:sz w:val="20"/>
                <w:szCs w:val="20"/>
              </w:rPr>
              <w:t>-</w:t>
            </w:r>
            <w:r>
              <w:rPr>
                <w:color w:val="000000"/>
                <w:sz w:val="20"/>
                <w:szCs w:val="20"/>
              </w:rPr>
              <w:t xml:space="preserve">correcting; </w:t>
            </w:r>
            <w:r w:rsidR="00EB329F">
              <w:rPr>
                <w:color w:val="000000"/>
                <w:sz w:val="20"/>
                <w:szCs w:val="20"/>
              </w:rPr>
              <w:t xml:space="preserve">teaching </w:t>
            </w:r>
            <w:r>
              <w:rPr>
                <w:color w:val="000000"/>
                <w:sz w:val="20"/>
                <w:szCs w:val="20"/>
              </w:rPr>
              <w:t xml:space="preserve">at the appropriate level of difficulty; </w:t>
            </w:r>
            <w:r w:rsidR="00EB329F">
              <w:rPr>
                <w:color w:val="000000"/>
                <w:sz w:val="20"/>
                <w:szCs w:val="20"/>
              </w:rPr>
              <w:t xml:space="preserve">careful </w:t>
            </w:r>
            <w:r>
              <w:rPr>
                <w:color w:val="000000"/>
                <w:sz w:val="20"/>
                <w:szCs w:val="20"/>
              </w:rPr>
              <w:t xml:space="preserve">monitoring of responses; </w:t>
            </w:r>
            <w:r w:rsidR="00EB329F">
              <w:rPr>
                <w:color w:val="000000"/>
                <w:sz w:val="20"/>
                <w:szCs w:val="20"/>
              </w:rPr>
              <w:t xml:space="preserve">providing </w:t>
            </w:r>
            <w:r>
              <w:rPr>
                <w:color w:val="000000"/>
                <w:sz w:val="20"/>
                <w:szCs w:val="20"/>
              </w:rPr>
              <w:t xml:space="preserve">immediate corrective feedback; </w:t>
            </w:r>
            <w:r w:rsidR="00EB329F">
              <w:rPr>
                <w:color w:val="000000"/>
                <w:sz w:val="20"/>
                <w:szCs w:val="20"/>
              </w:rPr>
              <w:t xml:space="preserve">conducting </w:t>
            </w:r>
            <w:r>
              <w:rPr>
                <w:color w:val="000000"/>
                <w:sz w:val="20"/>
                <w:szCs w:val="20"/>
              </w:rPr>
              <w:t>an interactive review.</w:t>
            </w:r>
          </w:p>
        </w:tc>
        <w:tc>
          <w:tcPr>
            <w:tcW w:w="6640" w:type="dxa"/>
            <w:tcMar>
              <w:top w:w="100" w:type="dxa"/>
              <w:left w:w="100" w:type="dxa"/>
              <w:bottom w:w="100" w:type="dxa"/>
              <w:right w:w="100" w:type="dxa"/>
            </w:tcMar>
          </w:tcPr>
          <w:p w14:paraId="12CC7973" w14:textId="77777777" w:rsidR="00961227" w:rsidRDefault="00BA1467">
            <w:pPr>
              <w:widowControl w:val="0"/>
              <w:pBdr>
                <w:top w:val="nil"/>
                <w:left w:val="nil"/>
                <w:bottom w:val="nil"/>
                <w:right w:val="nil"/>
                <w:between w:val="nil"/>
              </w:pBdr>
              <w:spacing w:line="240" w:lineRule="auto"/>
              <w:rPr>
                <w:color w:val="000000"/>
                <w:sz w:val="20"/>
                <w:szCs w:val="20"/>
              </w:rPr>
            </w:pPr>
            <w:r>
              <w:rPr>
                <w:color w:val="000000"/>
                <w:sz w:val="20"/>
                <w:szCs w:val="20"/>
              </w:rPr>
              <w:t xml:space="preserve">Academic success helps promote a sense self-confidence and accomplishment. This helps to build resiliency as the student experience success and builds academic skills. </w:t>
            </w:r>
          </w:p>
          <w:p w14:paraId="495BDF9B" w14:textId="77777777" w:rsidR="00961227" w:rsidRDefault="00961227">
            <w:pPr>
              <w:widowControl w:val="0"/>
              <w:pBdr>
                <w:top w:val="nil"/>
                <w:left w:val="nil"/>
                <w:bottom w:val="nil"/>
                <w:right w:val="nil"/>
                <w:between w:val="nil"/>
              </w:pBdr>
              <w:spacing w:line="240" w:lineRule="auto"/>
              <w:rPr>
                <w:color w:val="000000"/>
                <w:sz w:val="20"/>
                <w:szCs w:val="20"/>
              </w:rPr>
            </w:pPr>
          </w:p>
          <w:p w14:paraId="649E2B4D" w14:textId="77777777" w:rsidR="00961227" w:rsidRDefault="00BA1467">
            <w:pPr>
              <w:widowControl w:val="0"/>
              <w:pBdr>
                <w:top w:val="nil"/>
                <w:left w:val="nil"/>
                <w:bottom w:val="nil"/>
                <w:right w:val="nil"/>
                <w:between w:val="nil"/>
              </w:pBdr>
              <w:spacing w:line="240" w:lineRule="auto"/>
              <w:rPr>
                <w:color w:val="000000"/>
                <w:sz w:val="20"/>
                <w:szCs w:val="20"/>
              </w:rPr>
            </w:pPr>
            <w:r>
              <w:rPr>
                <w:color w:val="000000"/>
                <w:sz w:val="20"/>
                <w:szCs w:val="20"/>
              </w:rPr>
              <w:t xml:space="preserve">Practices such as </w:t>
            </w:r>
            <w:r>
              <w:rPr>
                <w:sz w:val="20"/>
                <w:szCs w:val="20"/>
              </w:rPr>
              <w:t>gradually</w:t>
            </w:r>
            <w:r>
              <w:rPr>
                <w:color w:val="000000"/>
                <w:sz w:val="20"/>
                <w:szCs w:val="20"/>
              </w:rPr>
              <w:t xml:space="preserve"> increasing the level of success, providing pre-corrections, using the appropriate level of difficulty, and modeling allows for student success on academic tasks. This helps students impacted by trauma to stay regulated and build academic skills and resiliency.</w:t>
            </w:r>
          </w:p>
          <w:p w14:paraId="22F01BB1" w14:textId="77777777" w:rsidR="00961227" w:rsidRDefault="00961227">
            <w:pPr>
              <w:widowControl w:val="0"/>
              <w:pBdr>
                <w:top w:val="nil"/>
                <w:left w:val="nil"/>
                <w:bottom w:val="nil"/>
                <w:right w:val="nil"/>
                <w:between w:val="nil"/>
              </w:pBdr>
              <w:spacing w:line="240" w:lineRule="auto"/>
              <w:rPr>
                <w:color w:val="000000"/>
                <w:sz w:val="20"/>
                <w:szCs w:val="20"/>
              </w:rPr>
            </w:pPr>
          </w:p>
          <w:p w14:paraId="70630C4C" w14:textId="77777777" w:rsidR="00961227" w:rsidRDefault="00BA1467">
            <w:pPr>
              <w:widowControl w:val="0"/>
              <w:pBdr>
                <w:top w:val="nil"/>
                <w:left w:val="nil"/>
                <w:bottom w:val="nil"/>
                <w:right w:val="nil"/>
                <w:between w:val="nil"/>
              </w:pBdr>
              <w:spacing w:line="240" w:lineRule="auto"/>
              <w:rPr>
                <w:color w:val="000000"/>
                <w:sz w:val="20"/>
                <w:szCs w:val="20"/>
              </w:rPr>
            </w:pPr>
            <w:r>
              <w:rPr>
                <w:color w:val="000000"/>
                <w:sz w:val="20"/>
                <w:szCs w:val="20"/>
              </w:rPr>
              <w:t>Frequent assessments allow for students impacted by trauma to get frequent feedback about their academic skills.</w:t>
            </w:r>
          </w:p>
          <w:p w14:paraId="22DBA5E3" w14:textId="77777777" w:rsidR="00961227" w:rsidRDefault="00961227">
            <w:pPr>
              <w:widowControl w:val="0"/>
              <w:pBdr>
                <w:top w:val="nil"/>
                <w:left w:val="nil"/>
                <w:bottom w:val="nil"/>
                <w:right w:val="nil"/>
                <w:between w:val="nil"/>
              </w:pBdr>
              <w:spacing w:line="240" w:lineRule="auto"/>
              <w:rPr>
                <w:color w:val="000000"/>
                <w:sz w:val="20"/>
                <w:szCs w:val="20"/>
              </w:rPr>
            </w:pPr>
          </w:p>
          <w:p w14:paraId="5F77CD0E" w14:textId="77777777" w:rsidR="00961227" w:rsidRDefault="00BA1467">
            <w:pPr>
              <w:widowControl w:val="0"/>
              <w:pBdr>
                <w:top w:val="nil"/>
                <w:left w:val="nil"/>
                <w:bottom w:val="nil"/>
                <w:right w:val="nil"/>
                <w:between w:val="nil"/>
              </w:pBdr>
              <w:spacing w:line="240" w:lineRule="auto"/>
              <w:rPr>
                <w:color w:val="000000"/>
                <w:sz w:val="20"/>
                <w:szCs w:val="20"/>
              </w:rPr>
            </w:pPr>
            <w:bookmarkStart w:id="1" w:name="_gjdgxs" w:colFirst="0" w:colLast="0"/>
            <w:bookmarkEnd w:id="1"/>
            <w:r>
              <w:rPr>
                <w:sz w:val="20"/>
                <w:szCs w:val="20"/>
              </w:rPr>
              <w:t>W</w:t>
            </w:r>
            <w:r>
              <w:rPr>
                <w:color w:val="000000"/>
                <w:sz w:val="20"/>
                <w:szCs w:val="20"/>
              </w:rPr>
              <w:t>hen teachers provide monitoring and corrective feedback t</w:t>
            </w:r>
            <w:r>
              <w:rPr>
                <w:sz w:val="20"/>
                <w:szCs w:val="20"/>
              </w:rPr>
              <w:t>o students impacted by trauma</w:t>
            </w:r>
            <w:r>
              <w:rPr>
                <w:color w:val="000000"/>
                <w:sz w:val="20"/>
                <w:szCs w:val="20"/>
              </w:rPr>
              <w:t>, they have an increased opportunity to assess the students</w:t>
            </w:r>
            <w:r>
              <w:rPr>
                <w:sz w:val="20"/>
                <w:szCs w:val="20"/>
              </w:rPr>
              <w:t>’</w:t>
            </w:r>
            <w:r>
              <w:rPr>
                <w:color w:val="000000"/>
                <w:sz w:val="20"/>
                <w:szCs w:val="20"/>
              </w:rPr>
              <w:t xml:space="preserve"> current emotional state and adjust accordingly based on the students</w:t>
            </w:r>
            <w:r>
              <w:rPr>
                <w:sz w:val="20"/>
                <w:szCs w:val="20"/>
              </w:rPr>
              <w:t>’</w:t>
            </w:r>
            <w:r>
              <w:rPr>
                <w:color w:val="000000"/>
                <w:sz w:val="20"/>
                <w:szCs w:val="20"/>
              </w:rPr>
              <w:t xml:space="preserve"> emotional states and academic needs</w:t>
            </w:r>
            <w:r>
              <w:rPr>
                <w:sz w:val="20"/>
                <w:szCs w:val="20"/>
              </w:rPr>
              <w:t>.</w:t>
            </w:r>
          </w:p>
        </w:tc>
      </w:tr>
      <w:tr w:rsidR="00961227" w14:paraId="1AE55868" w14:textId="77777777" w:rsidTr="008A26FC">
        <w:tc>
          <w:tcPr>
            <w:tcW w:w="2000" w:type="dxa"/>
            <w:tcMar>
              <w:top w:w="100" w:type="dxa"/>
              <w:left w:w="100" w:type="dxa"/>
              <w:bottom w:w="100" w:type="dxa"/>
              <w:right w:w="100" w:type="dxa"/>
            </w:tcMar>
          </w:tcPr>
          <w:p w14:paraId="03E47E66" w14:textId="77777777" w:rsidR="00961227" w:rsidRDefault="00BA1467" w:rsidP="007443B0">
            <w:pPr>
              <w:widowControl w:val="0"/>
              <w:pBdr>
                <w:top w:val="nil"/>
                <w:left w:val="nil"/>
                <w:bottom w:val="nil"/>
                <w:right w:val="nil"/>
                <w:between w:val="nil"/>
              </w:pBdr>
              <w:spacing w:line="240" w:lineRule="auto"/>
              <w:rPr>
                <w:b/>
                <w:color w:val="000000"/>
                <w:sz w:val="20"/>
                <w:szCs w:val="20"/>
              </w:rPr>
            </w:pPr>
            <w:r>
              <w:rPr>
                <w:b/>
                <w:color w:val="000000"/>
                <w:sz w:val="20"/>
                <w:szCs w:val="20"/>
              </w:rPr>
              <w:t>7. Scaffolding</w:t>
            </w:r>
          </w:p>
        </w:tc>
        <w:tc>
          <w:tcPr>
            <w:tcW w:w="6390" w:type="dxa"/>
            <w:tcMar>
              <w:top w:w="100" w:type="dxa"/>
              <w:left w:w="100" w:type="dxa"/>
              <w:bottom w:w="100" w:type="dxa"/>
              <w:right w:w="100" w:type="dxa"/>
            </w:tcMar>
          </w:tcPr>
          <w:p w14:paraId="6FD1D20A" w14:textId="77777777" w:rsidR="00961227" w:rsidRDefault="00BA1467">
            <w:pPr>
              <w:widowControl w:val="0"/>
              <w:numPr>
                <w:ilvl w:val="0"/>
                <w:numId w:val="7"/>
              </w:numPr>
              <w:pBdr>
                <w:top w:val="nil"/>
                <w:left w:val="nil"/>
                <w:bottom w:val="nil"/>
                <w:right w:val="nil"/>
                <w:between w:val="nil"/>
              </w:pBdr>
              <w:spacing w:after="200" w:line="240" w:lineRule="auto"/>
              <w:ind w:left="315" w:hanging="360"/>
              <w:rPr>
                <w:color w:val="000000"/>
                <w:sz w:val="20"/>
                <w:szCs w:val="20"/>
              </w:rPr>
            </w:pPr>
            <w:r>
              <w:rPr>
                <w:color w:val="000000"/>
                <w:sz w:val="20"/>
                <w:szCs w:val="20"/>
              </w:rPr>
              <w:t>Teachers provide high levels o</w:t>
            </w:r>
            <w:r>
              <w:rPr>
                <w:sz w:val="20"/>
                <w:szCs w:val="20"/>
              </w:rPr>
              <w:t>f</w:t>
            </w:r>
            <w:r>
              <w:rPr>
                <w:color w:val="000000"/>
                <w:sz w:val="20"/>
                <w:szCs w:val="20"/>
              </w:rPr>
              <w:t xml:space="preserve"> support and guidance and gradually reduce the assistance as the student progresses toward mastery.</w:t>
            </w:r>
          </w:p>
          <w:p w14:paraId="5F73B24E" w14:textId="2AEE9040" w:rsidR="00961227" w:rsidRDefault="003F6EA9" w:rsidP="007443B0">
            <w:pPr>
              <w:widowControl w:val="0"/>
              <w:numPr>
                <w:ilvl w:val="0"/>
                <w:numId w:val="7"/>
              </w:numPr>
              <w:pBdr>
                <w:top w:val="nil"/>
                <w:left w:val="nil"/>
                <w:bottom w:val="nil"/>
                <w:right w:val="nil"/>
                <w:between w:val="nil"/>
              </w:pBdr>
              <w:ind w:left="315" w:hanging="360"/>
              <w:rPr>
                <w:color w:val="000000"/>
                <w:sz w:val="20"/>
                <w:szCs w:val="20"/>
              </w:rPr>
            </w:pPr>
            <w:r>
              <w:rPr>
                <w:color w:val="000000"/>
                <w:sz w:val="20"/>
                <w:szCs w:val="20"/>
              </w:rPr>
              <w:t xml:space="preserve">It </w:t>
            </w:r>
            <w:r w:rsidR="00BA1467">
              <w:rPr>
                <w:color w:val="000000"/>
                <w:sz w:val="20"/>
                <w:szCs w:val="20"/>
              </w:rPr>
              <w:t xml:space="preserve">includes the following strategies: </w:t>
            </w:r>
            <w:r>
              <w:rPr>
                <w:color w:val="000000"/>
                <w:sz w:val="20"/>
                <w:szCs w:val="20"/>
              </w:rPr>
              <w:t>partnering</w:t>
            </w:r>
            <w:r w:rsidR="00BA1467">
              <w:rPr>
                <w:color w:val="000000"/>
                <w:sz w:val="20"/>
                <w:szCs w:val="20"/>
              </w:rPr>
              <w:t xml:space="preserve">, </w:t>
            </w:r>
            <w:r>
              <w:rPr>
                <w:color w:val="000000"/>
                <w:sz w:val="20"/>
                <w:szCs w:val="20"/>
              </w:rPr>
              <w:t>chunking</w:t>
            </w:r>
            <w:r w:rsidR="00BA1467">
              <w:rPr>
                <w:color w:val="000000"/>
                <w:sz w:val="20"/>
                <w:szCs w:val="20"/>
              </w:rPr>
              <w:t xml:space="preserve">, </w:t>
            </w:r>
            <w:r>
              <w:rPr>
                <w:color w:val="000000"/>
                <w:sz w:val="20"/>
                <w:szCs w:val="20"/>
              </w:rPr>
              <w:t>sequencing</w:t>
            </w:r>
            <w:r w:rsidR="00BA1467">
              <w:rPr>
                <w:color w:val="000000"/>
                <w:sz w:val="20"/>
                <w:szCs w:val="20"/>
              </w:rPr>
              <w:t>/</w:t>
            </w:r>
            <w:r>
              <w:rPr>
                <w:color w:val="000000"/>
                <w:sz w:val="20"/>
                <w:szCs w:val="20"/>
              </w:rPr>
              <w:t xml:space="preserve">progress </w:t>
            </w:r>
            <w:r w:rsidR="00BA1467">
              <w:rPr>
                <w:color w:val="000000"/>
                <w:sz w:val="20"/>
                <w:szCs w:val="20"/>
              </w:rPr>
              <w:t xml:space="preserve">in complexity, </w:t>
            </w:r>
            <w:r w:rsidR="000A4572">
              <w:rPr>
                <w:color w:val="000000"/>
                <w:sz w:val="20"/>
                <w:szCs w:val="20"/>
              </w:rPr>
              <w:t xml:space="preserve">demonstrations </w:t>
            </w:r>
            <w:r w:rsidR="00BA1467">
              <w:rPr>
                <w:color w:val="000000"/>
                <w:sz w:val="20"/>
                <w:szCs w:val="20"/>
              </w:rPr>
              <w:t xml:space="preserve">and completed models, </w:t>
            </w:r>
            <w:r w:rsidR="00222E7E">
              <w:rPr>
                <w:color w:val="000000"/>
                <w:sz w:val="20"/>
                <w:szCs w:val="20"/>
              </w:rPr>
              <w:t>p</w:t>
            </w:r>
            <w:r w:rsidR="00BA1467">
              <w:rPr>
                <w:color w:val="000000"/>
                <w:sz w:val="20"/>
                <w:szCs w:val="20"/>
              </w:rPr>
              <w:t xml:space="preserve">roviding hints and prompts, </w:t>
            </w:r>
            <w:r w:rsidR="00222E7E">
              <w:rPr>
                <w:color w:val="000000"/>
                <w:sz w:val="20"/>
                <w:szCs w:val="20"/>
              </w:rPr>
              <w:t xml:space="preserve">providing </w:t>
            </w:r>
            <w:r w:rsidR="00BA1467">
              <w:rPr>
                <w:color w:val="000000"/>
                <w:sz w:val="20"/>
                <w:szCs w:val="20"/>
              </w:rPr>
              <w:t>aids such as cue cards, and checklists.</w:t>
            </w:r>
          </w:p>
        </w:tc>
        <w:tc>
          <w:tcPr>
            <w:tcW w:w="6640" w:type="dxa"/>
            <w:tcMar>
              <w:top w:w="100" w:type="dxa"/>
              <w:left w:w="100" w:type="dxa"/>
              <w:bottom w:w="100" w:type="dxa"/>
              <w:right w:w="100" w:type="dxa"/>
            </w:tcMar>
          </w:tcPr>
          <w:p w14:paraId="748C5118" w14:textId="77777777" w:rsidR="00961227" w:rsidRDefault="00BA1467">
            <w:pPr>
              <w:widowControl w:val="0"/>
              <w:pBdr>
                <w:top w:val="nil"/>
                <w:left w:val="nil"/>
                <w:bottom w:val="nil"/>
                <w:right w:val="nil"/>
                <w:between w:val="nil"/>
              </w:pBdr>
              <w:spacing w:line="240" w:lineRule="auto"/>
              <w:rPr>
                <w:color w:val="000000"/>
                <w:sz w:val="20"/>
                <w:szCs w:val="20"/>
              </w:rPr>
            </w:pPr>
            <w:r>
              <w:rPr>
                <w:color w:val="000000"/>
                <w:sz w:val="20"/>
                <w:szCs w:val="20"/>
              </w:rPr>
              <w:t>Uses the power of a positive relationship to support the student’s progress.</w:t>
            </w:r>
          </w:p>
          <w:p w14:paraId="4610021A" w14:textId="77777777" w:rsidR="00961227" w:rsidRDefault="00961227">
            <w:pPr>
              <w:widowControl w:val="0"/>
              <w:pBdr>
                <w:top w:val="nil"/>
                <w:left w:val="nil"/>
                <w:bottom w:val="nil"/>
                <w:right w:val="nil"/>
                <w:between w:val="nil"/>
              </w:pBdr>
              <w:spacing w:line="240" w:lineRule="auto"/>
              <w:rPr>
                <w:color w:val="000000"/>
                <w:sz w:val="20"/>
                <w:szCs w:val="20"/>
              </w:rPr>
            </w:pPr>
          </w:p>
          <w:p w14:paraId="6F2D6700" w14:textId="77777777" w:rsidR="00961227" w:rsidRDefault="00BA1467">
            <w:pPr>
              <w:widowControl w:val="0"/>
              <w:pBdr>
                <w:top w:val="nil"/>
                <w:left w:val="nil"/>
                <w:bottom w:val="nil"/>
                <w:right w:val="nil"/>
                <w:between w:val="nil"/>
              </w:pBdr>
              <w:spacing w:line="240" w:lineRule="auto"/>
              <w:rPr>
                <w:color w:val="000000"/>
                <w:sz w:val="20"/>
                <w:szCs w:val="20"/>
              </w:rPr>
            </w:pPr>
            <w:r>
              <w:rPr>
                <w:color w:val="000000"/>
                <w:sz w:val="20"/>
                <w:szCs w:val="20"/>
              </w:rPr>
              <w:t>Provides emotional safety in the learning process.</w:t>
            </w:r>
          </w:p>
          <w:p w14:paraId="3BD556BF" w14:textId="77777777" w:rsidR="00961227" w:rsidRDefault="00961227">
            <w:pPr>
              <w:widowControl w:val="0"/>
              <w:pBdr>
                <w:top w:val="nil"/>
                <w:left w:val="nil"/>
                <w:bottom w:val="nil"/>
                <w:right w:val="nil"/>
                <w:between w:val="nil"/>
              </w:pBdr>
              <w:spacing w:line="240" w:lineRule="auto"/>
              <w:rPr>
                <w:color w:val="000000"/>
                <w:sz w:val="20"/>
                <w:szCs w:val="20"/>
              </w:rPr>
            </w:pPr>
          </w:p>
          <w:p w14:paraId="026DBF06" w14:textId="77777777" w:rsidR="00961227" w:rsidRDefault="00BA1467">
            <w:pPr>
              <w:widowControl w:val="0"/>
              <w:pBdr>
                <w:top w:val="nil"/>
                <w:left w:val="nil"/>
                <w:bottom w:val="nil"/>
                <w:right w:val="nil"/>
                <w:between w:val="nil"/>
              </w:pBdr>
              <w:spacing w:line="240" w:lineRule="auto"/>
              <w:rPr>
                <w:color w:val="000000"/>
                <w:sz w:val="20"/>
                <w:szCs w:val="20"/>
              </w:rPr>
            </w:pPr>
            <w:r>
              <w:rPr>
                <w:color w:val="000000"/>
                <w:sz w:val="20"/>
                <w:szCs w:val="20"/>
              </w:rPr>
              <w:t>Makes learning more manageable and is less likely to trigger the student.</w:t>
            </w:r>
          </w:p>
          <w:p w14:paraId="4745F04B" w14:textId="77777777" w:rsidR="00961227" w:rsidRDefault="00961227">
            <w:pPr>
              <w:widowControl w:val="0"/>
              <w:pBdr>
                <w:top w:val="nil"/>
                <w:left w:val="nil"/>
                <w:bottom w:val="nil"/>
                <w:right w:val="nil"/>
                <w:between w:val="nil"/>
              </w:pBdr>
              <w:spacing w:line="240" w:lineRule="auto"/>
              <w:rPr>
                <w:color w:val="000000"/>
                <w:sz w:val="20"/>
                <w:szCs w:val="20"/>
              </w:rPr>
            </w:pPr>
          </w:p>
          <w:p w14:paraId="6120400B" w14:textId="77777777" w:rsidR="00961227" w:rsidRDefault="00BA1467">
            <w:pPr>
              <w:widowControl w:val="0"/>
              <w:pBdr>
                <w:top w:val="nil"/>
                <w:left w:val="nil"/>
                <w:bottom w:val="nil"/>
                <w:right w:val="nil"/>
                <w:between w:val="nil"/>
              </w:pBdr>
              <w:spacing w:line="240" w:lineRule="auto"/>
              <w:rPr>
                <w:color w:val="000000"/>
                <w:sz w:val="20"/>
                <w:szCs w:val="20"/>
              </w:rPr>
            </w:pPr>
            <w:r>
              <w:rPr>
                <w:color w:val="000000"/>
                <w:sz w:val="20"/>
                <w:szCs w:val="20"/>
              </w:rPr>
              <w:t>Helps to normalize mistakes as part of the learning process and is therefore less threatenin</w:t>
            </w:r>
            <w:r>
              <w:rPr>
                <w:sz w:val="20"/>
                <w:szCs w:val="20"/>
              </w:rPr>
              <w:t>g.</w:t>
            </w:r>
            <w:r>
              <w:rPr>
                <w:color w:val="000000"/>
                <w:sz w:val="20"/>
                <w:szCs w:val="20"/>
              </w:rPr>
              <w:t xml:space="preserve"> </w:t>
            </w:r>
          </w:p>
          <w:p w14:paraId="2D45CBD3" w14:textId="77777777" w:rsidR="00961227" w:rsidRDefault="00961227">
            <w:pPr>
              <w:widowControl w:val="0"/>
              <w:pBdr>
                <w:top w:val="nil"/>
                <w:left w:val="nil"/>
                <w:bottom w:val="nil"/>
                <w:right w:val="nil"/>
                <w:between w:val="nil"/>
              </w:pBdr>
              <w:spacing w:line="240" w:lineRule="auto"/>
              <w:rPr>
                <w:color w:val="000000"/>
                <w:sz w:val="20"/>
                <w:szCs w:val="20"/>
              </w:rPr>
            </w:pPr>
          </w:p>
          <w:p w14:paraId="69A931B8" w14:textId="370D0521" w:rsidR="00CD7601" w:rsidRDefault="00BA1467" w:rsidP="00B37543">
            <w:pPr>
              <w:widowControl w:val="0"/>
              <w:pBdr>
                <w:top w:val="nil"/>
                <w:left w:val="nil"/>
                <w:bottom w:val="nil"/>
                <w:right w:val="nil"/>
                <w:between w:val="nil"/>
              </w:pBdr>
              <w:spacing w:line="240" w:lineRule="auto"/>
              <w:rPr>
                <w:color w:val="000000"/>
                <w:sz w:val="20"/>
                <w:szCs w:val="20"/>
              </w:rPr>
            </w:pPr>
            <w:r>
              <w:rPr>
                <w:color w:val="000000"/>
                <w:sz w:val="20"/>
                <w:szCs w:val="20"/>
              </w:rPr>
              <w:lastRenderedPageBreak/>
              <w:t>Provides a predictable sequence for the learning process.</w:t>
            </w:r>
          </w:p>
        </w:tc>
      </w:tr>
      <w:tr w:rsidR="00961227" w14:paraId="3C903A2D" w14:textId="77777777" w:rsidTr="008A26FC">
        <w:tc>
          <w:tcPr>
            <w:tcW w:w="2000" w:type="dxa"/>
            <w:tcMar>
              <w:top w:w="100" w:type="dxa"/>
              <w:left w:w="100" w:type="dxa"/>
              <w:bottom w:w="100" w:type="dxa"/>
              <w:right w:w="100" w:type="dxa"/>
            </w:tcMar>
          </w:tcPr>
          <w:p w14:paraId="6B7D4B38" w14:textId="77777777" w:rsidR="00961227" w:rsidRDefault="00BA1467" w:rsidP="007443B0">
            <w:pPr>
              <w:widowControl w:val="0"/>
              <w:pBdr>
                <w:top w:val="nil"/>
                <w:left w:val="nil"/>
                <w:bottom w:val="nil"/>
                <w:right w:val="nil"/>
                <w:between w:val="nil"/>
              </w:pBdr>
              <w:spacing w:line="240" w:lineRule="auto"/>
              <w:rPr>
                <w:b/>
                <w:color w:val="000000"/>
                <w:sz w:val="20"/>
                <w:szCs w:val="20"/>
              </w:rPr>
            </w:pPr>
            <w:r>
              <w:rPr>
                <w:b/>
                <w:color w:val="000000"/>
                <w:sz w:val="20"/>
                <w:szCs w:val="20"/>
              </w:rPr>
              <w:lastRenderedPageBreak/>
              <w:t>8. Acknowledgement and Behavior Specific Praise</w:t>
            </w:r>
          </w:p>
        </w:tc>
        <w:tc>
          <w:tcPr>
            <w:tcW w:w="6390" w:type="dxa"/>
            <w:tcMar>
              <w:top w:w="100" w:type="dxa"/>
              <w:left w:w="100" w:type="dxa"/>
              <w:bottom w:w="100" w:type="dxa"/>
              <w:right w:w="100" w:type="dxa"/>
            </w:tcMar>
          </w:tcPr>
          <w:p w14:paraId="40BBA173" w14:textId="77777777" w:rsidR="00961227" w:rsidRDefault="00BA1467">
            <w:pPr>
              <w:widowControl w:val="0"/>
              <w:numPr>
                <w:ilvl w:val="0"/>
                <w:numId w:val="3"/>
              </w:numPr>
              <w:pBdr>
                <w:top w:val="nil"/>
                <w:left w:val="nil"/>
                <w:bottom w:val="nil"/>
                <w:right w:val="nil"/>
                <w:between w:val="nil"/>
              </w:pBdr>
              <w:spacing w:after="200" w:line="240" w:lineRule="auto"/>
              <w:ind w:left="300" w:hanging="360"/>
              <w:rPr>
                <w:color w:val="000000"/>
                <w:sz w:val="20"/>
                <w:szCs w:val="20"/>
              </w:rPr>
            </w:pPr>
            <w:r>
              <w:rPr>
                <w:color w:val="000000"/>
                <w:sz w:val="20"/>
                <w:szCs w:val="20"/>
              </w:rPr>
              <w:t>Behavior specific praise statements (BSPS):</w:t>
            </w:r>
          </w:p>
          <w:p w14:paraId="792D8739" w14:textId="77777777" w:rsidR="00961227" w:rsidRDefault="00BA1467">
            <w:pPr>
              <w:widowControl w:val="0"/>
              <w:numPr>
                <w:ilvl w:val="1"/>
                <w:numId w:val="8"/>
              </w:numPr>
              <w:pBdr>
                <w:top w:val="nil"/>
                <w:left w:val="nil"/>
                <w:bottom w:val="nil"/>
                <w:right w:val="nil"/>
                <w:between w:val="nil"/>
              </w:pBdr>
              <w:spacing w:after="200" w:line="240" w:lineRule="auto"/>
              <w:ind w:left="720" w:hanging="360"/>
              <w:rPr>
                <w:color w:val="000000"/>
                <w:sz w:val="20"/>
                <w:szCs w:val="20"/>
              </w:rPr>
            </w:pPr>
            <w:r>
              <w:rPr>
                <w:color w:val="000000"/>
                <w:sz w:val="20"/>
                <w:szCs w:val="20"/>
              </w:rPr>
              <w:t>Identify student/group</w:t>
            </w:r>
          </w:p>
          <w:p w14:paraId="62A99CBA" w14:textId="77777777" w:rsidR="00961227" w:rsidRDefault="00BA1467">
            <w:pPr>
              <w:widowControl w:val="0"/>
              <w:numPr>
                <w:ilvl w:val="1"/>
                <w:numId w:val="8"/>
              </w:numPr>
              <w:pBdr>
                <w:top w:val="nil"/>
                <w:left w:val="nil"/>
                <w:bottom w:val="nil"/>
                <w:right w:val="nil"/>
                <w:between w:val="nil"/>
              </w:pBdr>
              <w:spacing w:after="200" w:line="240" w:lineRule="auto"/>
              <w:ind w:left="720" w:hanging="360"/>
              <w:rPr>
                <w:color w:val="000000"/>
                <w:sz w:val="20"/>
                <w:szCs w:val="20"/>
              </w:rPr>
            </w:pPr>
            <w:r>
              <w:rPr>
                <w:color w:val="000000"/>
                <w:sz w:val="20"/>
                <w:szCs w:val="20"/>
              </w:rPr>
              <w:t>Identify school-wide expectations</w:t>
            </w:r>
          </w:p>
          <w:p w14:paraId="1FEE71B3" w14:textId="77777777" w:rsidR="00961227" w:rsidRDefault="00BA1467">
            <w:pPr>
              <w:widowControl w:val="0"/>
              <w:numPr>
                <w:ilvl w:val="1"/>
                <w:numId w:val="8"/>
              </w:numPr>
              <w:pBdr>
                <w:top w:val="nil"/>
                <w:left w:val="nil"/>
                <w:bottom w:val="nil"/>
                <w:right w:val="nil"/>
                <w:between w:val="nil"/>
              </w:pBdr>
              <w:spacing w:after="200" w:line="240" w:lineRule="auto"/>
              <w:ind w:left="720" w:hanging="360"/>
              <w:rPr>
                <w:color w:val="000000"/>
                <w:sz w:val="20"/>
                <w:szCs w:val="20"/>
              </w:rPr>
            </w:pPr>
            <w:r>
              <w:rPr>
                <w:color w:val="000000"/>
                <w:sz w:val="20"/>
                <w:szCs w:val="20"/>
              </w:rPr>
              <w:t>Describe and acknowledge the rule/behavior being recognized</w:t>
            </w:r>
          </w:p>
          <w:p w14:paraId="198CA99C" w14:textId="77777777" w:rsidR="00961227" w:rsidRDefault="00BA1467">
            <w:pPr>
              <w:widowControl w:val="0"/>
              <w:numPr>
                <w:ilvl w:val="0"/>
                <w:numId w:val="8"/>
              </w:numPr>
              <w:pBdr>
                <w:top w:val="nil"/>
                <w:left w:val="nil"/>
                <w:bottom w:val="nil"/>
                <w:right w:val="nil"/>
                <w:between w:val="nil"/>
              </w:pBdr>
              <w:spacing w:after="200" w:line="240" w:lineRule="auto"/>
              <w:ind w:left="315" w:hanging="360"/>
              <w:rPr>
                <w:color w:val="000000"/>
                <w:sz w:val="20"/>
                <w:szCs w:val="20"/>
              </w:rPr>
            </w:pPr>
            <w:r>
              <w:rPr>
                <w:color w:val="000000"/>
                <w:sz w:val="20"/>
                <w:szCs w:val="20"/>
              </w:rPr>
              <w:t>Contingent upon student accurately displaying desired behavior.</w:t>
            </w:r>
          </w:p>
          <w:p w14:paraId="44538762" w14:textId="1D20BD45" w:rsidR="00961227" w:rsidRDefault="00BA1467" w:rsidP="00222E7E">
            <w:pPr>
              <w:widowControl w:val="0"/>
              <w:numPr>
                <w:ilvl w:val="0"/>
                <w:numId w:val="8"/>
              </w:numPr>
              <w:pBdr>
                <w:top w:val="nil"/>
                <w:left w:val="nil"/>
                <w:bottom w:val="nil"/>
                <w:right w:val="nil"/>
                <w:between w:val="nil"/>
              </w:pBdr>
              <w:spacing w:line="240" w:lineRule="auto"/>
              <w:ind w:left="315" w:hanging="360"/>
              <w:rPr>
                <w:color w:val="000000"/>
                <w:sz w:val="20"/>
                <w:szCs w:val="20"/>
              </w:rPr>
            </w:pPr>
            <w:r>
              <w:rPr>
                <w:color w:val="000000"/>
                <w:sz w:val="20"/>
                <w:szCs w:val="20"/>
              </w:rPr>
              <w:t xml:space="preserve">BSPS delivered </w:t>
            </w:r>
            <w:r w:rsidR="00222E7E">
              <w:rPr>
                <w:color w:val="000000"/>
                <w:sz w:val="20"/>
                <w:szCs w:val="20"/>
              </w:rPr>
              <w:t xml:space="preserve">four </w:t>
            </w:r>
            <w:r>
              <w:rPr>
                <w:color w:val="000000"/>
                <w:sz w:val="20"/>
                <w:szCs w:val="20"/>
              </w:rPr>
              <w:t>times as often as error correction.</w:t>
            </w:r>
          </w:p>
        </w:tc>
        <w:tc>
          <w:tcPr>
            <w:tcW w:w="6640" w:type="dxa"/>
            <w:tcMar>
              <w:top w:w="100" w:type="dxa"/>
              <w:left w:w="100" w:type="dxa"/>
              <w:bottom w:w="100" w:type="dxa"/>
              <w:right w:w="100" w:type="dxa"/>
            </w:tcMar>
          </w:tcPr>
          <w:p w14:paraId="537D9FE7" w14:textId="77777777" w:rsidR="00961227" w:rsidRDefault="00BA1467">
            <w:pPr>
              <w:widowControl w:val="0"/>
              <w:pBdr>
                <w:top w:val="nil"/>
                <w:left w:val="nil"/>
                <w:bottom w:val="nil"/>
                <w:right w:val="nil"/>
                <w:between w:val="nil"/>
              </w:pBdr>
              <w:spacing w:line="240" w:lineRule="auto"/>
              <w:rPr>
                <w:color w:val="000000"/>
                <w:sz w:val="20"/>
                <w:szCs w:val="20"/>
              </w:rPr>
            </w:pPr>
            <w:r>
              <w:rPr>
                <w:color w:val="000000"/>
                <w:sz w:val="20"/>
                <w:szCs w:val="20"/>
              </w:rPr>
              <w:t>Positive specific praise is a powerful tool for building a student’s self-esteem and positive sense of self.</w:t>
            </w:r>
          </w:p>
          <w:p w14:paraId="156C50F0" w14:textId="77777777" w:rsidR="00961227" w:rsidRDefault="00961227">
            <w:pPr>
              <w:widowControl w:val="0"/>
              <w:pBdr>
                <w:top w:val="nil"/>
                <w:left w:val="nil"/>
                <w:bottom w:val="nil"/>
                <w:right w:val="nil"/>
                <w:between w:val="nil"/>
              </w:pBdr>
              <w:spacing w:line="240" w:lineRule="auto"/>
              <w:rPr>
                <w:color w:val="000000"/>
                <w:sz w:val="20"/>
                <w:szCs w:val="20"/>
              </w:rPr>
            </w:pPr>
          </w:p>
          <w:p w14:paraId="7769CFDD" w14:textId="77777777" w:rsidR="00961227" w:rsidRDefault="00BA1467">
            <w:pPr>
              <w:widowControl w:val="0"/>
              <w:pBdr>
                <w:top w:val="nil"/>
                <w:left w:val="nil"/>
                <w:bottom w:val="nil"/>
                <w:right w:val="nil"/>
                <w:between w:val="nil"/>
              </w:pBdr>
              <w:spacing w:line="240" w:lineRule="auto"/>
              <w:rPr>
                <w:color w:val="000000"/>
                <w:sz w:val="20"/>
                <w:szCs w:val="20"/>
              </w:rPr>
            </w:pPr>
            <w:r>
              <w:rPr>
                <w:color w:val="000000"/>
                <w:sz w:val="20"/>
                <w:szCs w:val="20"/>
              </w:rPr>
              <w:t xml:space="preserve">Teaches new skills and the predictability of behavior specific praise, allows for a sense of control and promotes brain development.  </w:t>
            </w:r>
          </w:p>
          <w:p w14:paraId="315858D5" w14:textId="77777777" w:rsidR="00961227" w:rsidRDefault="00961227">
            <w:pPr>
              <w:widowControl w:val="0"/>
              <w:pBdr>
                <w:top w:val="nil"/>
                <w:left w:val="nil"/>
                <w:bottom w:val="nil"/>
                <w:right w:val="nil"/>
                <w:between w:val="nil"/>
              </w:pBdr>
              <w:spacing w:line="240" w:lineRule="auto"/>
              <w:rPr>
                <w:color w:val="000000"/>
                <w:sz w:val="20"/>
                <w:szCs w:val="20"/>
              </w:rPr>
            </w:pPr>
          </w:p>
          <w:p w14:paraId="2554AD7C" w14:textId="77777777" w:rsidR="00961227" w:rsidRDefault="00BA1467">
            <w:pPr>
              <w:widowControl w:val="0"/>
              <w:pBdr>
                <w:top w:val="nil"/>
                <w:left w:val="nil"/>
                <w:bottom w:val="nil"/>
                <w:right w:val="nil"/>
                <w:between w:val="nil"/>
              </w:pBdr>
              <w:spacing w:line="240" w:lineRule="auto"/>
              <w:rPr>
                <w:color w:val="FF0000"/>
                <w:sz w:val="20"/>
                <w:szCs w:val="20"/>
              </w:rPr>
            </w:pPr>
            <w:r>
              <w:rPr>
                <w:color w:val="000000"/>
                <w:sz w:val="20"/>
                <w:szCs w:val="20"/>
              </w:rPr>
              <w:t>The recommended ratio of BSPS to error correction is even higher for students impacted by trauma due to the predictability it creates.</w:t>
            </w:r>
          </w:p>
        </w:tc>
      </w:tr>
      <w:tr w:rsidR="00961227" w14:paraId="16209FD2" w14:textId="77777777" w:rsidTr="008A26FC">
        <w:tc>
          <w:tcPr>
            <w:tcW w:w="2000" w:type="dxa"/>
            <w:tcMar>
              <w:top w:w="100" w:type="dxa"/>
              <w:left w:w="100" w:type="dxa"/>
              <w:bottom w:w="100" w:type="dxa"/>
              <w:right w:w="100" w:type="dxa"/>
            </w:tcMar>
          </w:tcPr>
          <w:p w14:paraId="041498CF" w14:textId="77777777" w:rsidR="00961227" w:rsidRDefault="00BA1467" w:rsidP="007443B0">
            <w:pPr>
              <w:widowControl w:val="0"/>
              <w:pBdr>
                <w:top w:val="nil"/>
                <w:left w:val="nil"/>
                <w:bottom w:val="nil"/>
                <w:right w:val="nil"/>
                <w:between w:val="nil"/>
              </w:pBdr>
              <w:spacing w:line="240" w:lineRule="auto"/>
              <w:rPr>
                <w:b/>
                <w:color w:val="000000"/>
                <w:sz w:val="20"/>
                <w:szCs w:val="20"/>
              </w:rPr>
            </w:pPr>
            <w:r>
              <w:rPr>
                <w:b/>
                <w:color w:val="000000"/>
                <w:sz w:val="20"/>
                <w:szCs w:val="20"/>
              </w:rPr>
              <w:t>9. Error Correction</w:t>
            </w:r>
          </w:p>
        </w:tc>
        <w:tc>
          <w:tcPr>
            <w:tcW w:w="6390" w:type="dxa"/>
            <w:tcMar>
              <w:top w:w="100" w:type="dxa"/>
              <w:left w:w="100" w:type="dxa"/>
              <w:bottom w:w="100" w:type="dxa"/>
              <w:right w:w="100" w:type="dxa"/>
            </w:tcMar>
          </w:tcPr>
          <w:p w14:paraId="2536E31D" w14:textId="77777777" w:rsidR="00961227" w:rsidRDefault="00BA1467">
            <w:pPr>
              <w:widowControl w:val="0"/>
              <w:numPr>
                <w:ilvl w:val="0"/>
                <w:numId w:val="9"/>
              </w:numPr>
              <w:pBdr>
                <w:top w:val="nil"/>
                <w:left w:val="nil"/>
                <w:bottom w:val="nil"/>
                <w:right w:val="nil"/>
                <w:between w:val="nil"/>
              </w:pBdr>
              <w:spacing w:after="200" w:line="240" w:lineRule="auto"/>
              <w:ind w:left="315" w:hanging="360"/>
              <w:rPr>
                <w:color w:val="000000"/>
                <w:sz w:val="20"/>
                <w:szCs w:val="20"/>
              </w:rPr>
            </w:pPr>
            <w:r>
              <w:rPr>
                <w:color w:val="000000"/>
                <w:sz w:val="20"/>
                <w:szCs w:val="20"/>
              </w:rPr>
              <w:t xml:space="preserve">Error correction is an informative statement provided by a teacher or other adult following the occurrence of an undesired behavior. </w:t>
            </w:r>
          </w:p>
          <w:p w14:paraId="45B3A5ED" w14:textId="77777777" w:rsidR="00961227" w:rsidRDefault="00BA1467">
            <w:pPr>
              <w:widowControl w:val="0"/>
              <w:numPr>
                <w:ilvl w:val="0"/>
                <w:numId w:val="9"/>
              </w:numPr>
              <w:pBdr>
                <w:top w:val="nil"/>
                <w:left w:val="nil"/>
                <w:bottom w:val="nil"/>
                <w:right w:val="nil"/>
                <w:between w:val="nil"/>
              </w:pBdr>
              <w:spacing w:after="200" w:line="240" w:lineRule="auto"/>
              <w:ind w:left="315" w:hanging="360"/>
              <w:rPr>
                <w:color w:val="000000"/>
                <w:sz w:val="20"/>
                <w:szCs w:val="20"/>
              </w:rPr>
            </w:pPr>
            <w:r>
              <w:rPr>
                <w:color w:val="000000"/>
                <w:sz w:val="20"/>
                <w:szCs w:val="20"/>
              </w:rPr>
              <w:t>It is contingent (occurs immediately after the undesired behavior), specific, and brief.</w:t>
            </w:r>
          </w:p>
          <w:p w14:paraId="17F15F80" w14:textId="77777777" w:rsidR="00961227" w:rsidRDefault="00BA1467">
            <w:pPr>
              <w:widowControl w:val="0"/>
              <w:numPr>
                <w:ilvl w:val="0"/>
                <w:numId w:val="3"/>
              </w:numPr>
              <w:pBdr>
                <w:top w:val="nil"/>
                <w:left w:val="nil"/>
                <w:bottom w:val="nil"/>
                <w:right w:val="nil"/>
                <w:between w:val="nil"/>
              </w:pBdr>
              <w:spacing w:line="240" w:lineRule="auto"/>
              <w:ind w:left="300" w:hanging="360"/>
              <w:rPr>
                <w:color w:val="000000"/>
                <w:sz w:val="20"/>
                <w:szCs w:val="20"/>
              </w:rPr>
            </w:pPr>
            <w:r>
              <w:rPr>
                <w:color w:val="000000"/>
                <w:sz w:val="20"/>
                <w:szCs w:val="20"/>
              </w:rPr>
              <w:t xml:space="preserve">Continuum of response includes: redirection, reteach, contingent instructions, provide choice, and conference. </w:t>
            </w:r>
          </w:p>
        </w:tc>
        <w:tc>
          <w:tcPr>
            <w:tcW w:w="6640" w:type="dxa"/>
            <w:tcMar>
              <w:top w:w="100" w:type="dxa"/>
              <w:left w:w="100" w:type="dxa"/>
              <w:bottom w:w="100" w:type="dxa"/>
              <w:right w:w="100" w:type="dxa"/>
            </w:tcMar>
          </w:tcPr>
          <w:p w14:paraId="21E96248" w14:textId="77777777" w:rsidR="00961227" w:rsidRDefault="00BA1467">
            <w:pPr>
              <w:widowControl w:val="0"/>
              <w:pBdr>
                <w:top w:val="nil"/>
                <w:left w:val="nil"/>
                <w:bottom w:val="nil"/>
                <w:right w:val="nil"/>
                <w:between w:val="nil"/>
              </w:pBdr>
              <w:spacing w:line="240" w:lineRule="auto"/>
              <w:rPr>
                <w:color w:val="000000"/>
                <w:sz w:val="20"/>
                <w:szCs w:val="20"/>
              </w:rPr>
            </w:pPr>
            <w:r>
              <w:rPr>
                <w:color w:val="000000"/>
                <w:sz w:val="20"/>
                <w:szCs w:val="20"/>
              </w:rPr>
              <w:t xml:space="preserve">Strategies need to empower the student and teach resiliency skills. </w:t>
            </w:r>
          </w:p>
          <w:p w14:paraId="116C2127" w14:textId="77777777" w:rsidR="00961227" w:rsidRDefault="00961227">
            <w:pPr>
              <w:widowControl w:val="0"/>
              <w:pBdr>
                <w:top w:val="nil"/>
                <w:left w:val="nil"/>
                <w:bottom w:val="nil"/>
                <w:right w:val="nil"/>
                <w:between w:val="nil"/>
              </w:pBdr>
              <w:spacing w:line="240" w:lineRule="auto"/>
              <w:rPr>
                <w:color w:val="000000"/>
                <w:sz w:val="20"/>
                <w:szCs w:val="20"/>
              </w:rPr>
            </w:pPr>
          </w:p>
          <w:p w14:paraId="7C408318" w14:textId="77777777" w:rsidR="00961227" w:rsidRDefault="00BA1467">
            <w:pPr>
              <w:widowControl w:val="0"/>
              <w:pBdr>
                <w:top w:val="nil"/>
                <w:left w:val="nil"/>
                <w:bottom w:val="nil"/>
                <w:right w:val="nil"/>
                <w:between w:val="nil"/>
              </w:pBdr>
              <w:spacing w:line="240" w:lineRule="auto"/>
              <w:rPr>
                <w:color w:val="000000"/>
                <w:sz w:val="20"/>
                <w:szCs w:val="20"/>
              </w:rPr>
            </w:pPr>
            <w:r>
              <w:rPr>
                <w:color w:val="000000"/>
                <w:sz w:val="20"/>
                <w:szCs w:val="20"/>
              </w:rPr>
              <w:t>Re-teaching skills will help youth replace learned responses that may not be appropriate.</w:t>
            </w:r>
          </w:p>
          <w:p w14:paraId="51F23D2F" w14:textId="77777777" w:rsidR="00961227" w:rsidRDefault="00961227">
            <w:pPr>
              <w:widowControl w:val="0"/>
              <w:pBdr>
                <w:top w:val="nil"/>
                <w:left w:val="nil"/>
                <w:bottom w:val="nil"/>
                <w:right w:val="nil"/>
                <w:between w:val="nil"/>
              </w:pBdr>
              <w:spacing w:line="240" w:lineRule="auto"/>
              <w:rPr>
                <w:color w:val="000000"/>
                <w:sz w:val="20"/>
                <w:szCs w:val="20"/>
              </w:rPr>
            </w:pPr>
          </w:p>
          <w:p w14:paraId="55220B84" w14:textId="77777777" w:rsidR="00961227" w:rsidRDefault="00BA1467">
            <w:pPr>
              <w:widowControl w:val="0"/>
              <w:pBdr>
                <w:top w:val="nil"/>
                <w:left w:val="nil"/>
                <w:bottom w:val="nil"/>
                <w:right w:val="nil"/>
                <w:between w:val="nil"/>
              </w:pBdr>
              <w:spacing w:line="240" w:lineRule="auto"/>
              <w:rPr>
                <w:color w:val="000000"/>
                <w:sz w:val="20"/>
                <w:szCs w:val="20"/>
              </w:rPr>
            </w:pPr>
            <w:r>
              <w:rPr>
                <w:color w:val="000000"/>
                <w:sz w:val="20"/>
                <w:szCs w:val="20"/>
              </w:rPr>
              <w:t xml:space="preserve">A continuum of responses provides the student help regulating their emotions, provides staff the opportunity to relate to the student’s emotions before reasoning.  </w:t>
            </w:r>
          </w:p>
        </w:tc>
      </w:tr>
      <w:tr w:rsidR="00961227" w14:paraId="7862E878" w14:textId="77777777" w:rsidTr="008A26FC">
        <w:tc>
          <w:tcPr>
            <w:tcW w:w="2000" w:type="dxa"/>
            <w:tcMar>
              <w:top w:w="100" w:type="dxa"/>
              <w:left w:w="100" w:type="dxa"/>
              <w:bottom w:w="100" w:type="dxa"/>
              <w:right w:w="100" w:type="dxa"/>
            </w:tcMar>
          </w:tcPr>
          <w:p w14:paraId="7C9FFF19" w14:textId="77777777" w:rsidR="00961227" w:rsidRDefault="00BA1467" w:rsidP="007443B0">
            <w:pPr>
              <w:widowControl w:val="0"/>
              <w:pBdr>
                <w:top w:val="nil"/>
                <w:left w:val="nil"/>
                <w:bottom w:val="nil"/>
                <w:right w:val="nil"/>
                <w:between w:val="nil"/>
              </w:pBdr>
              <w:spacing w:line="240" w:lineRule="auto"/>
              <w:rPr>
                <w:b/>
                <w:color w:val="000000"/>
                <w:sz w:val="20"/>
                <w:szCs w:val="20"/>
              </w:rPr>
            </w:pPr>
            <w:r>
              <w:rPr>
                <w:b/>
                <w:color w:val="000000"/>
                <w:sz w:val="20"/>
                <w:szCs w:val="20"/>
              </w:rPr>
              <w:t>10. Feedback:  Building Community, Collaboration, Citizenship Through Effective Feedback</w:t>
            </w:r>
          </w:p>
        </w:tc>
        <w:tc>
          <w:tcPr>
            <w:tcW w:w="6390" w:type="dxa"/>
            <w:tcMar>
              <w:top w:w="100" w:type="dxa"/>
              <w:left w:w="100" w:type="dxa"/>
              <w:bottom w:w="100" w:type="dxa"/>
              <w:right w:w="100" w:type="dxa"/>
            </w:tcMar>
          </w:tcPr>
          <w:p w14:paraId="210A4AAF" w14:textId="77777777" w:rsidR="00961227" w:rsidRDefault="00BA1467">
            <w:pPr>
              <w:widowControl w:val="0"/>
              <w:numPr>
                <w:ilvl w:val="0"/>
                <w:numId w:val="4"/>
              </w:numPr>
              <w:pBdr>
                <w:top w:val="nil"/>
                <w:left w:val="nil"/>
                <w:bottom w:val="nil"/>
                <w:right w:val="nil"/>
                <w:between w:val="nil"/>
              </w:pBdr>
              <w:spacing w:after="200" w:line="240" w:lineRule="auto"/>
              <w:ind w:left="405" w:hanging="360"/>
              <w:rPr>
                <w:color w:val="000000"/>
                <w:sz w:val="20"/>
                <w:szCs w:val="20"/>
              </w:rPr>
            </w:pPr>
            <w:r>
              <w:rPr>
                <w:color w:val="000000"/>
                <w:sz w:val="20"/>
                <w:szCs w:val="20"/>
              </w:rPr>
              <w:t xml:space="preserve">The dependent relationship between a given task or specified behavior and the ability for the whole group to access a specific reward. </w:t>
            </w:r>
          </w:p>
          <w:p w14:paraId="22DFE4EE" w14:textId="77777777" w:rsidR="00961227" w:rsidRDefault="00BA1467">
            <w:pPr>
              <w:widowControl w:val="0"/>
              <w:numPr>
                <w:ilvl w:val="0"/>
                <w:numId w:val="4"/>
              </w:numPr>
              <w:pBdr>
                <w:top w:val="nil"/>
                <w:left w:val="nil"/>
                <w:bottom w:val="nil"/>
                <w:right w:val="nil"/>
                <w:between w:val="nil"/>
              </w:pBdr>
              <w:spacing w:after="200" w:line="240" w:lineRule="auto"/>
              <w:ind w:left="405" w:hanging="360"/>
              <w:rPr>
                <w:color w:val="000000"/>
                <w:sz w:val="20"/>
                <w:szCs w:val="20"/>
              </w:rPr>
            </w:pPr>
            <w:r>
              <w:rPr>
                <w:color w:val="000000"/>
                <w:sz w:val="20"/>
                <w:szCs w:val="20"/>
              </w:rPr>
              <w:t>Acknowledges students for performing a desired behavior that serves the group functioning.</w:t>
            </w:r>
          </w:p>
          <w:p w14:paraId="025E51A3" w14:textId="77777777" w:rsidR="00961227" w:rsidRDefault="00BA1467">
            <w:pPr>
              <w:widowControl w:val="0"/>
              <w:numPr>
                <w:ilvl w:val="0"/>
                <w:numId w:val="4"/>
              </w:numPr>
              <w:pBdr>
                <w:top w:val="nil"/>
                <w:left w:val="nil"/>
                <w:bottom w:val="nil"/>
                <w:right w:val="nil"/>
                <w:between w:val="nil"/>
              </w:pBdr>
              <w:spacing w:line="240" w:lineRule="auto"/>
              <w:ind w:left="405" w:hanging="360"/>
              <w:rPr>
                <w:color w:val="000000"/>
                <w:sz w:val="20"/>
                <w:szCs w:val="20"/>
              </w:rPr>
            </w:pPr>
            <w:r>
              <w:rPr>
                <w:color w:val="000000"/>
                <w:sz w:val="20"/>
                <w:szCs w:val="20"/>
              </w:rPr>
              <w:t>Saves time and resources by designing a program for an entire classroom rather than individual students, and</w:t>
            </w:r>
            <w:r>
              <w:rPr>
                <w:sz w:val="20"/>
                <w:szCs w:val="20"/>
              </w:rPr>
              <w:t xml:space="preserve"> e</w:t>
            </w:r>
            <w:r>
              <w:rPr>
                <w:color w:val="000000"/>
                <w:sz w:val="20"/>
                <w:szCs w:val="20"/>
              </w:rPr>
              <w:t>ncourages positive social interactions between peers.</w:t>
            </w:r>
          </w:p>
        </w:tc>
        <w:tc>
          <w:tcPr>
            <w:tcW w:w="6640" w:type="dxa"/>
            <w:tcMar>
              <w:top w:w="100" w:type="dxa"/>
              <w:left w:w="100" w:type="dxa"/>
              <w:bottom w:w="100" w:type="dxa"/>
              <w:right w:w="100" w:type="dxa"/>
            </w:tcMar>
          </w:tcPr>
          <w:p w14:paraId="776E7F27" w14:textId="0C09C7A0" w:rsidR="00961227" w:rsidRDefault="00BA1467">
            <w:pPr>
              <w:widowControl w:val="0"/>
              <w:pBdr>
                <w:top w:val="nil"/>
                <w:left w:val="nil"/>
                <w:bottom w:val="nil"/>
                <w:right w:val="nil"/>
                <w:between w:val="nil"/>
              </w:pBdr>
              <w:spacing w:line="240" w:lineRule="auto"/>
              <w:rPr>
                <w:color w:val="000000"/>
                <w:sz w:val="20"/>
                <w:szCs w:val="20"/>
              </w:rPr>
            </w:pPr>
            <w:r>
              <w:rPr>
                <w:color w:val="000000"/>
                <w:sz w:val="20"/>
                <w:szCs w:val="20"/>
              </w:rPr>
              <w:t>Class-wide contingencies establish and maintain expectations.</w:t>
            </w:r>
            <w:r w:rsidR="00222E7E">
              <w:rPr>
                <w:color w:val="000000"/>
                <w:sz w:val="20"/>
                <w:szCs w:val="20"/>
              </w:rPr>
              <w:t xml:space="preserve"> </w:t>
            </w:r>
            <w:r>
              <w:rPr>
                <w:color w:val="000000"/>
                <w:sz w:val="20"/>
                <w:szCs w:val="20"/>
              </w:rPr>
              <w:t>Limit setting and expectations are powerful for students impacted by trauma.</w:t>
            </w:r>
          </w:p>
          <w:p w14:paraId="6510EA10" w14:textId="77777777" w:rsidR="00961227" w:rsidRDefault="00961227">
            <w:pPr>
              <w:widowControl w:val="0"/>
              <w:pBdr>
                <w:top w:val="nil"/>
                <w:left w:val="nil"/>
                <w:bottom w:val="nil"/>
                <w:right w:val="nil"/>
                <w:between w:val="nil"/>
              </w:pBdr>
              <w:spacing w:line="240" w:lineRule="auto"/>
              <w:rPr>
                <w:color w:val="000000"/>
                <w:sz w:val="20"/>
                <w:szCs w:val="20"/>
              </w:rPr>
            </w:pPr>
          </w:p>
          <w:p w14:paraId="54F05223" w14:textId="6E3C0A82" w:rsidR="00961227" w:rsidRDefault="00BA1467">
            <w:pPr>
              <w:widowControl w:val="0"/>
              <w:pBdr>
                <w:top w:val="nil"/>
                <w:left w:val="nil"/>
                <w:bottom w:val="nil"/>
                <w:right w:val="nil"/>
                <w:between w:val="nil"/>
              </w:pBdr>
              <w:spacing w:line="240" w:lineRule="auto"/>
              <w:rPr>
                <w:color w:val="000000"/>
                <w:sz w:val="20"/>
                <w:szCs w:val="20"/>
              </w:rPr>
            </w:pPr>
            <w:r>
              <w:rPr>
                <w:color w:val="000000"/>
                <w:sz w:val="20"/>
                <w:szCs w:val="20"/>
              </w:rPr>
              <w:t xml:space="preserve">Acknowledging students class-wide helps establish and strengthen a community in the classroom. All students are part of the acknowledgement system, which assists teacher in providing higher dosage of acknowledgement for students requiring that while still including a student who may not need that higher dosage. </w:t>
            </w:r>
          </w:p>
          <w:p w14:paraId="228BD8E4" w14:textId="77777777" w:rsidR="00961227" w:rsidRDefault="00961227">
            <w:pPr>
              <w:widowControl w:val="0"/>
              <w:pBdr>
                <w:top w:val="nil"/>
                <w:left w:val="nil"/>
                <w:bottom w:val="nil"/>
                <w:right w:val="nil"/>
                <w:between w:val="nil"/>
              </w:pBdr>
              <w:spacing w:line="240" w:lineRule="auto"/>
              <w:rPr>
                <w:color w:val="000000"/>
                <w:sz w:val="20"/>
                <w:szCs w:val="20"/>
              </w:rPr>
            </w:pPr>
          </w:p>
          <w:p w14:paraId="6A0C63F0" w14:textId="77777777" w:rsidR="00961227" w:rsidRDefault="00BA1467">
            <w:pPr>
              <w:widowControl w:val="0"/>
              <w:pBdr>
                <w:top w:val="nil"/>
                <w:left w:val="nil"/>
                <w:bottom w:val="nil"/>
                <w:right w:val="nil"/>
                <w:between w:val="nil"/>
              </w:pBdr>
              <w:spacing w:line="240" w:lineRule="auto"/>
              <w:rPr>
                <w:color w:val="000000"/>
                <w:sz w:val="20"/>
                <w:szCs w:val="20"/>
              </w:rPr>
            </w:pPr>
            <w:r>
              <w:rPr>
                <w:color w:val="000000"/>
                <w:sz w:val="20"/>
                <w:szCs w:val="20"/>
              </w:rPr>
              <w:t>For students impacted by trauma, this allows them to feel like they are part of the classroom community and group success, but does not create individual stress which could trigger dysregulation.</w:t>
            </w:r>
          </w:p>
        </w:tc>
      </w:tr>
    </w:tbl>
    <w:p w14:paraId="057D2E38" w14:textId="77777777" w:rsidR="00222E7E" w:rsidRDefault="00222E7E">
      <w:pPr>
        <w:pBdr>
          <w:top w:val="nil"/>
          <w:left w:val="nil"/>
          <w:bottom w:val="nil"/>
          <w:right w:val="nil"/>
          <w:between w:val="nil"/>
        </w:pBdr>
        <w:ind w:left="-450"/>
        <w:jc w:val="right"/>
        <w:rPr>
          <w:color w:val="000000"/>
          <w:sz w:val="20"/>
          <w:szCs w:val="20"/>
        </w:rPr>
      </w:pPr>
    </w:p>
    <w:p w14:paraId="2E62E01A" w14:textId="106BFEB6" w:rsidR="00961227" w:rsidRDefault="00222E7E">
      <w:pPr>
        <w:pBdr>
          <w:top w:val="nil"/>
          <w:left w:val="nil"/>
          <w:bottom w:val="nil"/>
          <w:right w:val="nil"/>
          <w:between w:val="nil"/>
        </w:pBdr>
        <w:ind w:left="-450"/>
        <w:jc w:val="right"/>
        <w:rPr>
          <w:color w:val="000000"/>
          <w:sz w:val="20"/>
          <w:szCs w:val="20"/>
        </w:rPr>
      </w:pPr>
      <w:r>
        <w:rPr>
          <w:color w:val="000000"/>
          <w:sz w:val="20"/>
          <w:szCs w:val="20"/>
        </w:rPr>
        <w:t>Adapted from</w:t>
      </w:r>
      <w:r w:rsidR="00BA1467">
        <w:rPr>
          <w:color w:val="000000"/>
          <w:sz w:val="20"/>
          <w:szCs w:val="20"/>
        </w:rPr>
        <w:t xml:space="preserve"> </w:t>
      </w:r>
      <w:r w:rsidR="00BA1467" w:rsidRPr="007443B0">
        <w:rPr>
          <w:i/>
          <w:color w:val="000000"/>
          <w:sz w:val="20"/>
          <w:szCs w:val="20"/>
        </w:rPr>
        <w:t>Examples of How Classroom Practices Are Trauma Informed</w:t>
      </w:r>
      <w:r w:rsidR="00BA1467">
        <w:rPr>
          <w:color w:val="000000"/>
          <w:sz w:val="20"/>
          <w:szCs w:val="20"/>
        </w:rPr>
        <w:t xml:space="preserve"> by Midwest PBIS Network 7.5.17</w:t>
      </w:r>
    </w:p>
    <w:sectPr w:rsidR="00961227">
      <w:footerReference w:type="default" r:id="rId7"/>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D2543" w14:textId="77777777" w:rsidR="004F1D1C" w:rsidRDefault="004F1D1C">
      <w:pPr>
        <w:spacing w:line="240" w:lineRule="auto"/>
      </w:pPr>
      <w:r>
        <w:separator/>
      </w:r>
    </w:p>
  </w:endnote>
  <w:endnote w:type="continuationSeparator" w:id="0">
    <w:p w14:paraId="14D77427" w14:textId="77777777" w:rsidR="004F1D1C" w:rsidRDefault="004F1D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30968" w14:textId="77777777" w:rsidR="00961227" w:rsidRDefault="00BA1467">
    <w:pPr>
      <w:pBdr>
        <w:top w:val="nil"/>
        <w:left w:val="nil"/>
        <w:bottom w:val="nil"/>
        <w:right w:val="nil"/>
        <w:between w:val="nil"/>
      </w:pBdr>
      <w:tabs>
        <w:tab w:val="left" w:pos="11896"/>
      </w:tabs>
      <w:spacing w:line="240" w:lineRule="auto"/>
      <w:jc w:val="right"/>
      <w:rPr>
        <w:rFonts w:ascii="Century Gothic" w:eastAsia="Century Gothic" w:hAnsi="Century Gothic" w:cs="Century Gothic"/>
        <w:b/>
        <w:color w:val="000000"/>
      </w:rPr>
    </w:pPr>
    <w:r>
      <w:rPr>
        <w:color w:val="000000"/>
      </w:rPr>
      <w:b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EFDDC" w14:textId="77777777" w:rsidR="004F1D1C" w:rsidRDefault="004F1D1C">
      <w:pPr>
        <w:spacing w:line="240" w:lineRule="auto"/>
      </w:pPr>
      <w:r>
        <w:separator/>
      </w:r>
    </w:p>
  </w:footnote>
  <w:footnote w:type="continuationSeparator" w:id="0">
    <w:p w14:paraId="49F8C1ED" w14:textId="77777777" w:rsidR="004F1D1C" w:rsidRDefault="004F1D1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14E5A"/>
    <w:multiLevelType w:val="multilevel"/>
    <w:tmpl w:val="294CBB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3BD65A0"/>
    <w:multiLevelType w:val="multilevel"/>
    <w:tmpl w:val="0144C7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3C40D2B"/>
    <w:multiLevelType w:val="multilevel"/>
    <w:tmpl w:val="DECCCB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0BE4A04"/>
    <w:multiLevelType w:val="multilevel"/>
    <w:tmpl w:val="5D96C4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9CC3549"/>
    <w:multiLevelType w:val="multilevel"/>
    <w:tmpl w:val="E7CE65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AD852F6"/>
    <w:multiLevelType w:val="multilevel"/>
    <w:tmpl w:val="D7DE1F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BE35299"/>
    <w:multiLevelType w:val="multilevel"/>
    <w:tmpl w:val="1B3C28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4BF0BC8"/>
    <w:multiLevelType w:val="multilevel"/>
    <w:tmpl w:val="592A34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E8C060B"/>
    <w:multiLevelType w:val="multilevel"/>
    <w:tmpl w:val="FD14A1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0"/>
  </w:num>
  <w:num w:numId="3">
    <w:abstractNumId w:val="2"/>
  </w:num>
  <w:num w:numId="4">
    <w:abstractNumId w:val="4"/>
  </w:num>
  <w:num w:numId="5">
    <w:abstractNumId w:val="7"/>
  </w:num>
  <w:num w:numId="6">
    <w:abstractNumId w:val="3"/>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27"/>
    <w:rsid w:val="00086213"/>
    <w:rsid w:val="000A4572"/>
    <w:rsid w:val="000D4961"/>
    <w:rsid w:val="00184AF5"/>
    <w:rsid w:val="00222E7E"/>
    <w:rsid w:val="003F6EA9"/>
    <w:rsid w:val="004F1D1C"/>
    <w:rsid w:val="00524D40"/>
    <w:rsid w:val="00532699"/>
    <w:rsid w:val="00732C81"/>
    <w:rsid w:val="007443B0"/>
    <w:rsid w:val="007A7815"/>
    <w:rsid w:val="008A26FC"/>
    <w:rsid w:val="00933809"/>
    <w:rsid w:val="00961227"/>
    <w:rsid w:val="00AE1D22"/>
    <w:rsid w:val="00B37543"/>
    <w:rsid w:val="00B91ED2"/>
    <w:rsid w:val="00BA1467"/>
    <w:rsid w:val="00CD7601"/>
    <w:rsid w:val="00EB329F"/>
    <w:rsid w:val="00F137A3"/>
    <w:rsid w:val="00F57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F9B8"/>
  <w15:docId w15:val="{4BF9711C-ECA9-4160-A16B-99AFCE60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3F6E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EA9"/>
    <w:rPr>
      <w:rFonts w:ascii="Segoe UI" w:hAnsi="Segoe UI" w:cs="Segoe UI"/>
      <w:sz w:val="18"/>
      <w:szCs w:val="18"/>
    </w:rPr>
  </w:style>
  <w:style w:type="character" w:styleId="CommentReference">
    <w:name w:val="annotation reference"/>
    <w:basedOn w:val="DefaultParagraphFont"/>
    <w:uiPriority w:val="99"/>
    <w:semiHidden/>
    <w:unhideWhenUsed/>
    <w:rsid w:val="00222E7E"/>
    <w:rPr>
      <w:sz w:val="16"/>
      <w:szCs w:val="16"/>
    </w:rPr>
  </w:style>
  <w:style w:type="paragraph" w:styleId="CommentText">
    <w:name w:val="annotation text"/>
    <w:basedOn w:val="Normal"/>
    <w:link w:val="CommentTextChar"/>
    <w:uiPriority w:val="99"/>
    <w:semiHidden/>
    <w:unhideWhenUsed/>
    <w:rsid w:val="00222E7E"/>
    <w:pPr>
      <w:spacing w:line="240" w:lineRule="auto"/>
    </w:pPr>
    <w:rPr>
      <w:sz w:val="20"/>
      <w:szCs w:val="20"/>
    </w:rPr>
  </w:style>
  <w:style w:type="character" w:customStyle="1" w:styleId="CommentTextChar">
    <w:name w:val="Comment Text Char"/>
    <w:basedOn w:val="DefaultParagraphFont"/>
    <w:link w:val="CommentText"/>
    <w:uiPriority w:val="99"/>
    <w:semiHidden/>
    <w:rsid w:val="00222E7E"/>
    <w:rPr>
      <w:sz w:val="20"/>
      <w:szCs w:val="20"/>
    </w:rPr>
  </w:style>
  <w:style w:type="paragraph" w:styleId="CommentSubject">
    <w:name w:val="annotation subject"/>
    <w:basedOn w:val="CommentText"/>
    <w:next w:val="CommentText"/>
    <w:link w:val="CommentSubjectChar"/>
    <w:uiPriority w:val="99"/>
    <w:semiHidden/>
    <w:unhideWhenUsed/>
    <w:rsid w:val="00222E7E"/>
    <w:rPr>
      <w:b/>
      <w:bCs/>
    </w:rPr>
  </w:style>
  <w:style w:type="character" w:customStyle="1" w:styleId="CommentSubjectChar">
    <w:name w:val="Comment Subject Char"/>
    <w:basedOn w:val="CommentTextChar"/>
    <w:link w:val="CommentSubject"/>
    <w:uiPriority w:val="99"/>
    <w:semiHidden/>
    <w:rsid w:val="00222E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Frawley</dc:creator>
  <cp:lastModifiedBy>J Shelton</cp:lastModifiedBy>
  <cp:revision>2</cp:revision>
  <dcterms:created xsi:type="dcterms:W3CDTF">2021-12-14T16:12:00Z</dcterms:created>
  <dcterms:modified xsi:type="dcterms:W3CDTF">2021-12-14T16:12:00Z</dcterms:modified>
</cp:coreProperties>
</file>